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BE2B2B" w14:textId="3D2051F7" w:rsidR="000D4B13" w:rsidRDefault="000D4B13" w:rsidP="001A2966">
      <w:pPr>
        <w:pStyle w:val="af4"/>
      </w:pPr>
      <w:bookmarkStart w:id="0" w:name="_Toc420317894"/>
      <w:r>
        <w:t xml:space="preserve">Приложение </w:t>
      </w:r>
      <w:r w:rsidR="00ED2003">
        <w:t>3</w:t>
      </w:r>
    </w:p>
    <w:p w14:paraId="796202C0" w14:textId="77777777" w:rsidR="00AA6B6A" w:rsidRDefault="00AA6B6A" w:rsidP="002B24BE">
      <w:pPr>
        <w:pStyle w:val="af5"/>
      </w:pPr>
      <w:bookmarkStart w:id="1" w:name="_Toc417038341"/>
      <w:bookmarkStart w:id="2" w:name="_Ref418767361"/>
      <w:bookmarkStart w:id="3" w:name="_Toc418774803"/>
      <w:bookmarkStart w:id="4" w:name="_Toc420317882"/>
      <w:bookmarkEnd w:id="0"/>
      <w:r>
        <w:t>Подсистема визуализации</w:t>
      </w:r>
      <w:bookmarkEnd w:id="1"/>
      <w:bookmarkEnd w:id="2"/>
      <w:bookmarkEnd w:id="3"/>
      <w:bookmarkEnd w:id="4"/>
    </w:p>
    <w:sdt>
      <w:sdtPr>
        <w:rPr>
          <w:caps/>
          <w:sz w:val="32"/>
          <w:szCs w:val="32"/>
        </w:rPr>
        <w:id w:val="-1172171124"/>
        <w:docPartObj>
          <w:docPartGallery w:val="Table of Contents"/>
          <w:docPartUnique/>
        </w:docPartObj>
      </w:sdtPr>
      <w:sdtEndPr>
        <w:rPr>
          <w:b/>
          <w:bCs/>
          <w:caps w:val="0"/>
          <w:sz w:val="24"/>
          <w:szCs w:val="22"/>
        </w:rPr>
      </w:sdtEndPr>
      <w:sdtContent>
        <w:p w14:paraId="2AB16D18" w14:textId="77777777" w:rsidR="009E26A6" w:rsidRPr="0005744C" w:rsidRDefault="009E26A6" w:rsidP="009E26A6">
          <w:pPr>
            <w:jc w:val="left"/>
            <w:rPr>
              <w:caps/>
              <w:sz w:val="32"/>
              <w:szCs w:val="32"/>
            </w:rPr>
          </w:pPr>
          <w:r w:rsidRPr="0005744C">
            <w:rPr>
              <w:caps/>
              <w:sz w:val="32"/>
              <w:szCs w:val="32"/>
            </w:rPr>
            <w:t>Оглавление</w:t>
          </w:r>
        </w:p>
        <w:p w14:paraId="60811C3D" w14:textId="564C9A35" w:rsidR="009B3FFE" w:rsidRDefault="009E26A6">
          <w:pPr>
            <w:pStyle w:val="11"/>
            <w:tabs>
              <w:tab w:val="left" w:pos="1100"/>
              <w:tab w:val="right" w:leader="dot" w:pos="9345"/>
            </w:tabs>
            <w:rPr>
              <w:rFonts w:asciiTheme="minorHAnsi" w:eastAsiaTheme="minorEastAsia" w:hAnsiTheme="minorHAnsi"/>
              <w:noProof/>
              <w:sz w:val="22"/>
              <w:lang w:eastAsia="ru-RU"/>
            </w:rPr>
          </w:pPr>
          <w:r>
            <w:fldChar w:fldCharType="begin"/>
          </w:r>
          <w:r>
            <w:instrText xml:space="preserve"> TOC \o "1-3" \h \z \u </w:instrText>
          </w:r>
          <w:r>
            <w:fldChar w:fldCharType="separate"/>
          </w:r>
          <w:hyperlink w:anchor="_Toc48750320" w:history="1">
            <w:r w:rsidR="009B3FFE" w:rsidRPr="00B72957">
              <w:rPr>
                <w:rStyle w:val="afff8"/>
                <w:noProof/>
              </w:rPr>
              <w:t>1.</w:t>
            </w:r>
            <w:r w:rsidR="009B3FFE">
              <w:rPr>
                <w:rFonts w:asciiTheme="minorHAnsi" w:eastAsiaTheme="minorEastAsia" w:hAnsiTheme="minorHAnsi"/>
                <w:noProof/>
                <w:sz w:val="22"/>
                <w:lang w:eastAsia="ru-RU"/>
              </w:rPr>
              <w:tab/>
            </w:r>
            <w:r w:rsidR="009B3FFE" w:rsidRPr="00B72957">
              <w:rPr>
                <w:rStyle w:val="afff8"/>
                <w:noProof/>
              </w:rPr>
              <w:t>Общее описание</w:t>
            </w:r>
            <w:r w:rsidR="009B3FFE">
              <w:rPr>
                <w:noProof/>
                <w:webHidden/>
              </w:rPr>
              <w:tab/>
            </w:r>
            <w:r w:rsidR="009B3FFE">
              <w:rPr>
                <w:noProof/>
                <w:webHidden/>
              </w:rPr>
              <w:fldChar w:fldCharType="begin"/>
            </w:r>
            <w:r w:rsidR="009B3FFE">
              <w:rPr>
                <w:noProof/>
                <w:webHidden/>
              </w:rPr>
              <w:instrText xml:space="preserve"> PAGEREF _Toc48750320 \h </w:instrText>
            </w:r>
            <w:r w:rsidR="009B3FFE">
              <w:rPr>
                <w:noProof/>
                <w:webHidden/>
              </w:rPr>
            </w:r>
            <w:r w:rsidR="009B3FFE">
              <w:rPr>
                <w:noProof/>
                <w:webHidden/>
              </w:rPr>
              <w:fldChar w:fldCharType="separate"/>
            </w:r>
            <w:r w:rsidR="00B07E07">
              <w:rPr>
                <w:noProof/>
                <w:webHidden/>
              </w:rPr>
              <w:t>4</w:t>
            </w:r>
            <w:r w:rsidR="009B3FFE">
              <w:rPr>
                <w:noProof/>
                <w:webHidden/>
              </w:rPr>
              <w:fldChar w:fldCharType="end"/>
            </w:r>
          </w:hyperlink>
        </w:p>
        <w:p w14:paraId="54253563" w14:textId="59C4D1A1" w:rsidR="009B3FFE" w:rsidRDefault="00BF486D">
          <w:pPr>
            <w:pStyle w:val="11"/>
            <w:tabs>
              <w:tab w:val="left" w:pos="1100"/>
              <w:tab w:val="right" w:leader="dot" w:pos="9345"/>
            </w:tabs>
            <w:rPr>
              <w:rFonts w:asciiTheme="minorHAnsi" w:eastAsiaTheme="minorEastAsia" w:hAnsiTheme="minorHAnsi"/>
              <w:noProof/>
              <w:sz w:val="22"/>
              <w:lang w:eastAsia="ru-RU"/>
            </w:rPr>
          </w:pPr>
          <w:hyperlink w:anchor="_Toc48750321" w:history="1">
            <w:r w:rsidR="009B3FFE" w:rsidRPr="00B72957">
              <w:rPr>
                <w:rStyle w:val="afff8"/>
                <w:noProof/>
              </w:rPr>
              <w:t>2.</w:t>
            </w:r>
            <w:r w:rsidR="009B3FFE">
              <w:rPr>
                <w:rFonts w:asciiTheme="minorHAnsi" w:eastAsiaTheme="minorEastAsia" w:hAnsiTheme="minorHAnsi"/>
                <w:noProof/>
                <w:sz w:val="22"/>
                <w:lang w:eastAsia="ru-RU"/>
              </w:rPr>
              <w:tab/>
            </w:r>
            <w:r w:rsidR="009B3FFE" w:rsidRPr="00B72957">
              <w:rPr>
                <w:rStyle w:val="afff8"/>
                <w:noProof/>
              </w:rPr>
              <w:t>Настройка внешнего вида Платформы</w:t>
            </w:r>
            <w:r w:rsidR="009B3FFE">
              <w:rPr>
                <w:noProof/>
                <w:webHidden/>
              </w:rPr>
              <w:tab/>
            </w:r>
            <w:r w:rsidR="009B3FFE">
              <w:rPr>
                <w:noProof/>
                <w:webHidden/>
              </w:rPr>
              <w:fldChar w:fldCharType="begin"/>
            </w:r>
            <w:r w:rsidR="009B3FFE">
              <w:rPr>
                <w:noProof/>
                <w:webHidden/>
              </w:rPr>
              <w:instrText xml:space="preserve"> PAGEREF _Toc48750321 \h </w:instrText>
            </w:r>
            <w:r w:rsidR="009B3FFE">
              <w:rPr>
                <w:noProof/>
                <w:webHidden/>
              </w:rPr>
            </w:r>
            <w:r w:rsidR="009B3FFE">
              <w:rPr>
                <w:noProof/>
                <w:webHidden/>
              </w:rPr>
              <w:fldChar w:fldCharType="separate"/>
            </w:r>
            <w:r w:rsidR="00B07E07">
              <w:rPr>
                <w:noProof/>
                <w:webHidden/>
              </w:rPr>
              <w:t>4</w:t>
            </w:r>
            <w:r w:rsidR="009B3FFE">
              <w:rPr>
                <w:noProof/>
                <w:webHidden/>
              </w:rPr>
              <w:fldChar w:fldCharType="end"/>
            </w:r>
          </w:hyperlink>
        </w:p>
        <w:p w14:paraId="327E0004" w14:textId="0ACCB564"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22" w:history="1">
            <w:r w:rsidR="009B3FFE" w:rsidRPr="00B72957">
              <w:rPr>
                <w:rStyle w:val="afff8"/>
                <w:noProof/>
              </w:rPr>
              <w:t>2.1.</w:t>
            </w:r>
            <w:r w:rsidR="009B3FFE">
              <w:rPr>
                <w:rFonts w:asciiTheme="minorHAnsi" w:eastAsiaTheme="minorEastAsia" w:hAnsiTheme="minorHAnsi"/>
                <w:noProof/>
                <w:sz w:val="22"/>
                <w:lang w:eastAsia="ru-RU"/>
              </w:rPr>
              <w:tab/>
            </w:r>
            <w:r w:rsidR="009B3FFE" w:rsidRPr="00B72957">
              <w:rPr>
                <w:rStyle w:val="afff8"/>
                <w:noProof/>
              </w:rPr>
              <w:t>Управление списком тем визуального оформления</w:t>
            </w:r>
            <w:r w:rsidR="009B3FFE">
              <w:rPr>
                <w:noProof/>
                <w:webHidden/>
              </w:rPr>
              <w:tab/>
            </w:r>
            <w:r w:rsidR="009B3FFE">
              <w:rPr>
                <w:noProof/>
                <w:webHidden/>
              </w:rPr>
              <w:fldChar w:fldCharType="begin"/>
            </w:r>
            <w:r w:rsidR="009B3FFE">
              <w:rPr>
                <w:noProof/>
                <w:webHidden/>
              </w:rPr>
              <w:instrText xml:space="preserve"> PAGEREF _Toc48750322 \h </w:instrText>
            </w:r>
            <w:r w:rsidR="009B3FFE">
              <w:rPr>
                <w:noProof/>
                <w:webHidden/>
              </w:rPr>
            </w:r>
            <w:r w:rsidR="009B3FFE">
              <w:rPr>
                <w:noProof/>
                <w:webHidden/>
              </w:rPr>
              <w:fldChar w:fldCharType="separate"/>
            </w:r>
            <w:r w:rsidR="00B07E07">
              <w:rPr>
                <w:noProof/>
                <w:webHidden/>
              </w:rPr>
              <w:t>4</w:t>
            </w:r>
            <w:r w:rsidR="009B3FFE">
              <w:rPr>
                <w:noProof/>
                <w:webHidden/>
              </w:rPr>
              <w:fldChar w:fldCharType="end"/>
            </w:r>
          </w:hyperlink>
        </w:p>
        <w:p w14:paraId="26D36642" w14:textId="670A20D2"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23" w:history="1">
            <w:r w:rsidR="009B3FFE" w:rsidRPr="00B72957">
              <w:rPr>
                <w:rStyle w:val="afff8"/>
                <w:noProof/>
              </w:rPr>
              <w:t>2.2.</w:t>
            </w:r>
            <w:r w:rsidR="009B3FFE">
              <w:rPr>
                <w:rFonts w:asciiTheme="minorHAnsi" w:eastAsiaTheme="minorEastAsia" w:hAnsiTheme="minorHAnsi"/>
                <w:noProof/>
                <w:sz w:val="22"/>
                <w:lang w:eastAsia="ru-RU"/>
              </w:rPr>
              <w:tab/>
            </w:r>
            <w:r w:rsidR="009B3FFE" w:rsidRPr="00B72957">
              <w:rPr>
                <w:rStyle w:val="afff8"/>
                <w:noProof/>
              </w:rPr>
              <w:t>Создание новой темы визуального оформления</w:t>
            </w:r>
            <w:r w:rsidR="009B3FFE">
              <w:rPr>
                <w:noProof/>
                <w:webHidden/>
              </w:rPr>
              <w:tab/>
            </w:r>
            <w:r w:rsidR="009B3FFE">
              <w:rPr>
                <w:noProof/>
                <w:webHidden/>
              </w:rPr>
              <w:fldChar w:fldCharType="begin"/>
            </w:r>
            <w:r w:rsidR="009B3FFE">
              <w:rPr>
                <w:noProof/>
                <w:webHidden/>
              </w:rPr>
              <w:instrText xml:space="preserve"> PAGEREF _Toc48750323 \h </w:instrText>
            </w:r>
            <w:r w:rsidR="009B3FFE">
              <w:rPr>
                <w:noProof/>
                <w:webHidden/>
              </w:rPr>
            </w:r>
            <w:r w:rsidR="009B3FFE">
              <w:rPr>
                <w:noProof/>
                <w:webHidden/>
              </w:rPr>
              <w:fldChar w:fldCharType="separate"/>
            </w:r>
            <w:r w:rsidR="00B07E07">
              <w:rPr>
                <w:noProof/>
                <w:webHidden/>
              </w:rPr>
              <w:t>5</w:t>
            </w:r>
            <w:r w:rsidR="009B3FFE">
              <w:rPr>
                <w:noProof/>
                <w:webHidden/>
              </w:rPr>
              <w:fldChar w:fldCharType="end"/>
            </w:r>
          </w:hyperlink>
        </w:p>
        <w:p w14:paraId="1706AC6C" w14:textId="7E5685C1"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24" w:history="1">
            <w:r w:rsidR="009B3FFE" w:rsidRPr="00B72957">
              <w:rPr>
                <w:rStyle w:val="afff8"/>
                <w:noProof/>
              </w:rPr>
              <w:t>2.3.</w:t>
            </w:r>
            <w:r w:rsidR="009B3FFE">
              <w:rPr>
                <w:rFonts w:asciiTheme="minorHAnsi" w:eastAsiaTheme="minorEastAsia" w:hAnsiTheme="minorHAnsi"/>
                <w:noProof/>
                <w:sz w:val="22"/>
                <w:lang w:eastAsia="ru-RU"/>
              </w:rPr>
              <w:tab/>
            </w:r>
            <w:r w:rsidR="009B3FFE" w:rsidRPr="00B72957">
              <w:rPr>
                <w:rStyle w:val="afff8"/>
                <w:noProof/>
              </w:rPr>
              <w:t>Редактор темы визуального оформления</w:t>
            </w:r>
            <w:r w:rsidR="009B3FFE">
              <w:rPr>
                <w:noProof/>
                <w:webHidden/>
              </w:rPr>
              <w:tab/>
            </w:r>
            <w:r w:rsidR="009B3FFE">
              <w:rPr>
                <w:noProof/>
                <w:webHidden/>
              </w:rPr>
              <w:fldChar w:fldCharType="begin"/>
            </w:r>
            <w:r w:rsidR="009B3FFE">
              <w:rPr>
                <w:noProof/>
                <w:webHidden/>
              </w:rPr>
              <w:instrText xml:space="preserve"> PAGEREF _Toc48750324 \h </w:instrText>
            </w:r>
            <w:r w:rsidR="009B3FFE">
              <w:rPr>
                <w:noProof/>
                <w:webHidden/>
              </w:rPr>
            </w:r>
            <w:r w:rsidR="009B3FFE">
              <w:rPr>
                <w:noProof/>
                <w:webHidden/>
              </w:rPr>
              <w:fldChar w:fldCharType="separate"/>
            </w:r>
            <w:r w:rsidR="00B07E07">
              <w:rPr>
                <w:noProof/>
                <w:webHidden/>
              </w:rPr>
              <w:t>6</w:t>
            </w:r>
            <w:r w:rsidR="009B3FFE">
              <w:rPr>
                <w:noProof/>
                <w:webHidden/>
              </w:rPr>
              <w:fldChar w:fldCharType="end"/>
            </w:r>
          </w:hyperlink>
        </w:p>
        <w:p w14:paraId="761178C8" w14:textId="4B15D901"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25" w:history="1">
            <w:r w:rsidR="009B3FFE" w:rsidRPr="00B72957">
              <w:rPr>
                <w:rStyle w:val="afff8"/>
                <w:noProof/>
              </w:rPr>
              <w:t>2.3.1.</w:t>
            </w:r>
            <w:r w:rsidR="009B3FFE">
              <w:rPr>
                <w:rFonts w:asciiTheme="minorHAnsi" w:eastAsiaTheme="minorEastAsia" w:hAnsiTheme="minorHAnsi"/>
                <w:noProof/>
                <w:sz w:val="22"/>
                <w:lang w:eastAsia="ru-RU"/>
              </w:rPr>
              <w:tab/>
            </w:r>
            <w:r w:rsidR="009B3FFE" w:rsidRPr="00B72957">
              <w:rPr>
                <w:rStyle w:val="afff8"/>
                <w:noProof/>
              </w:rPr>
              <w:t>Редактирование общей информации о теме визуального оформления</w:t>
            </w:r>
            <w:r w:rsidR="009B3FFE">
              <w:rPr>
                <w:noProof/>
                <w:webHidden/>
              </w:rPr>
              <w:tab/>
            </w:r>
            <w:r w:rsidR="009B3FFE">
              <w:rPr>
                <w:noProof/>
                <w:webHidden/>
              </w:rPr>
              <w:fldChar w:fldCharType="begin"/>
            </w:r>
            <w:r w:rsidR="009B3FFE">
              <w:rPr>
                <w:noProof/>
                <w:webHidden/>
              </w:rPr>
              <w:instrText xml:space="preserve"> PAGEREF _Toc48750325 \h </w:instrText>
            </w:r>
            <w:r w:rsidR="009B3FFE">
              <w:rPr>
                <w:noProof/>
                <w:webHidden/>
              </w:rPr>
            </w:r>
            <w:r w:rsidR="009B3FFE">
              <w:rPr>
                <w:noProof/>
                <w:webHidden/>
              </w:rPr>
              <w:fldChar w:fldCharType="separate"/>
            </w:r>
            <w:r w:rsidR="00B07E07">
              <w:rPr>
                <w:noProof/>
                <w:webHidden/>
              </w:rPr>
              <w:t>6</w:t>
            </w:r>
            <w:r w:rsidR="009B3FFE">
              <w:rPr>
                <w:noProof/>
                <w:webHidden/>
              </w:rPr>
              <w:fldChar w:fldCharType="end"/>
            </w:r>
          </w:hyperlink>
        </w:p>
        <w:p w14:paraId="175390C9" w14:textId="0B5A2376"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26" w:history="1">
            <w:r w:rsidR="009B3FFE" w:rsidRPr="00B72957">
              <w:rPr>
                <w:rStyle w:val="afff8"/>
                <w:noProof/>
              </w:rPr>
              <w:t>2.3.2.</w:t>
            </w:r>
            <w:r w:rsidR="009B3FFE">
              <w:rPr>
                <w:rFonts w:asciiTheme="minorHAnsi" w:eastAsiaTheme="minorEastAsia" w:hAnsiTheme="minorHAnsi"/>
                <w:noProof/>
                <w:sz w:val="22"/>
                <w:lang w:eastAsia="ru-RU"/>
              </w:rPr>
              <w:tab/>
            </w:r>
            <w:r w:rsidR="009B3FFE" w:rsidRPr="00B72957">
              <w:rPr>
                <w:rStyle w:val="afff8"/>
                <w:noProof/>
              </w:rPr>
              <w:t>Редактирование настроек оформления</w:t>
            </w:r>
            <w:r w:rsidR="009B3FFE">
              <w:rPr>
                <w:noProof/>
                <w:webHidden/>
              </w:rPr>
              <w:tab/>
            </w:r>
            <w:r w:rsidR="009B3FFE">
              <w:rPr>
                <w:noProof/>
                <w:webHidden/>
              </w:rPr>
              <w:fldChar w:fldCharType="begin"/>
            </w:r>
            <w:r w:rsidR="009B3FFE">
              <w:rPr>
                <w:noProof/>
                <w:webHidden/>
              </w:rPr>
              <w:instrText xml:space="preserve"> PAGEREF _Toc48750326 \h </w:instrText>
            </w:r>
            <w:r w:rsidR="009B3FFE">
              <w:rPr>
                <w:noProof/>
                <w:webHidden/>
              </w:rPr>
            </w:r>
            <w:r w:rsidR="009B3FFE">
              <w:rPr>
                <w:noProof/>
                <w:webHidden/>
              </w:rPr>
              <w:fldChar w:fldCharType="separate"/>
            </w:r>
            <w:r w:rsidR="00B07E07">
              <w:rPr>
                <w:noProof/>
                <w:webHidden/>
              </w:rPr>
              <w:t>7</w:t>
            </w:r>
            <w:r w:rsidR="009B3FFE">
              <w:rPr>
                <w:noProof/>
                <w:webHidden/>
              </w:rPr>
              <w:fldChar w:fldCharType="end"/>
            </w:r>
          </w:hyperlink>
        </w:p>
        <w:p w14:paraId="7BE639DF" w14:textId="64A385AD"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27" w:history="1">
            <w:r w:rsidR="009B3FFE" w:rsidRPr="00B72957">
              <w:rPr>
                <w:rStyle w:val="afff8"/>
                <w:noProof/>
              </w:rPr>
              <w:t>2.3.3.</w:t>
            </w:r>
            <w:r w:rsidR="009B3FFE">
              <w:rPr>
                <w:rFonts w:asciiTheme="minorHAnsi" w:eastAsiaTheme="minorEastAsia" w:hAnsiTheme="minorHAnsi"/>
                <w:noProof/>
                <w:sz w:val="22"/>
                <w:lang w:eastAsia="ru-RU"/>
              </w:rPr>
              <w:tab/>
            </w:r>
            <w:r w:rsidR="009B3FFE" w:rsidRPr="00B72957">
              <w:rPr>
                <w:rStyle w:val="afff8"/>
                <w:noProof/>
              </w:rPr>
              <w:t>Редактирование стилей элементов форм</w:t>
            </w:r>
            <w:r w:rsidR="009B3FFE">
              <w:rPr>
                <w:noProof/>
                <w:webHidden/>
              </w:rPr>
              <w:tab/>
            </w:r>
            <w:r w:rsidR="009B3FFE">
              <w:rPr>
                <w:noProof/>
                <w:webHidden/>
              </w:rPr>
              <w:fldChar w:fldCharType="begin"/>
            </w:r>
            <w:r w:rsidR="009B3FFE">
              <w:rPr>
                <w:noProof/>
                <w:webHidden/>
              </w:rPr>
              <w:instrText xml:space="preserve"> PAGEREF _Toc48750327 \h </w:instrText>
            </w:r>
            <w:r w:rsidR="009B3FFE">
              <w:rPr>
                <w:noProof/>
                <w:webHidden/>
              </w:rPr>
            </w:r>
            <w:r w:rsidR="009B3FFE">
              <w:rPr>
                <w:noProof/>
                <w:webHidden/>
              </w:rPr>
              <w:fldChar w:fldCharType="separate"/>
            </w:r>
            <w:r w:rsidR="00B07E07">
              <w:rPr>
                <w:noProof/>
                <w:webHidden/>
              </w:rPr>
              <w:t>9</w:t>
            </w:r>
            <w:r w:rsidR="009B3FFE">
              <w:rPr>
                <w:noProof/>
                <w:webHidden/>
              </w:rPr>
              <w:fldChar w:fldCharType="end"/>
            </w:r>
          </w:hyperlink>
        </w:p>
        <w:p w14:paraId="4A470B75" w14:textId="3CD8B68C" w:rsidR="009B3FFE" w:rsidRDefault="00BF486D">
          <w:pPr>
            <w:pStyle w:val="11"/>
            <w:tabs>
              <w:tab w:val="left" w:pos="1100"/>
              <w:tab w:val="right" w:leader="dot" w:pos="9345"/>
            </w:tabs>
            <w:rPr>
              <w:rFonts w:asciiTheme="minorHAnsi" w:eastAsiaTheme="minorEastAsia" w:hAnsiTheme="minorHAnsi"/>
              <w:noProof/>
              <w:sz w:val="22"/>
              <w:lang w:eastAsia="ru-RU"/>
            </w:rPr>
          </w:pPr>
          <w:hyperlink w:anchor="_Toc48750328" w:history="1">
            <w:r w:rsidR="009B3FFE" w:rsidRPr="00B72957">
              <w:rPr>
                <w:rStyle w:val="afff8"/>
                <w:noProof/>
              </w:rPr>
              <w:t>3.</w:t>
            </w:r>
            <w:r w:rsidR="009B3FFE">
              <w:rPr>
                <w:rFonts w:asciiTheme="minorHAnsi" w:eastAsiaTheme="minorEastAsia" w:hAnsiTheme="minorHAnsi"/>
                <w:noProof/>
                <w:sz w:val="22"/>
                <w:lang w:eastAsia="ru-RU"/>
              </w:rPr>
              <w:tab/>
            </w:r>
            <w:r w:rsidR="009B3FFE" w:rsidRPr="00B72957">
              <w:rPr>
                <w:rStyle w:val="afff8"/>
                <w:noProof/>
              </w:rPr>
              <w:t>Настройка форм представления данных</w:t>
            </w:r>
            <w:r w:rsidR="009B3FFE">
              <w:rPr>
                <w:noProof/>
                <w:webHidden/>
              </w:rPr>
              <w:tab/>
            </w:r>
            <w:r w:rsidR="009B3FFE">
              <w:rPr>
                <w:noProof/>
                <w:webHidden/>
              </w:rPr>
              <w:fldChar w:fldCharType="begin"/>
            </w:r>
            <w:r w:rsidR="009B3FFE">
              <w:rPr>
                <w:noProof/>
                <w:webHidden/>
              </w:rPr>
              <w:instrText xml:space="preserve"> PAGEREF _Toc48750328 \h </w:instrText>
            </w:r>
            <w:r w:rsidR="009B3FFE">
              <w:rPr>
                <w:noProof/>
                <w:webHidden/>
              </w:rPr>
            </w:r>
            <w:r w:rsidR="009B3FFE">
              <w:rPr>
                <w:noProof/>
                <w:webHidden/>
              </w:rPr>
              <w:fldChar w:fldCharType="separate"/>
            </w:r>
            <w:r w:rsidR="00B07E07">
              <w:rPr>
                <w:noProof/>
                <w:webHidden/>
              </w:rPr>
              <w:t>12</w:t>
            </w:r>
            <w:r w:rsidR="009B3FFE">
              <w:rPr>
                <w:noProof/>
                <w:webHidden/>
              </w:rPr>
              <w:fldChar w:fldCharType="end"/>
            </w:r>
          </w:hyperlink>
        </w:p>
        <w:p w14:paraId="228F73A1" w14:textId="0DCF27B5"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29" w:history="1">
            <w:r w:rsidR="009B3FFE" w:rsidRPr="00B72957">
              <w:rPr>
                <w:rStyle w:val="afff8"/>
                <w:noProof/>
              </w:rPr>
              <w:t>3.1.</w:t>
            </w:r>
            <w:r w:rsidR="009B3FFE">
              <w:rPr>
                <w:rFonts w:asciiTheme="minorHAnsi" w:eastAsiaTheme="minorEastAsia" w:hAnsiTheme="minorHAnsi"/>
                <w:noProof/>
                <w:sz w:val="22"/>
                <w:lang w:eastAsia="ru-RU"/>
              </w:rPr>
              <w:tab/>
            </w:r>
            <w:r w:rsidR="009B3FFE" w:rsidRPr="00B72957">
              <w:rPr>
                <w:rStyle w:val="afff8"/>
                <w:noProof/>
              </w:rPr>
              <w:t>Общие сведения</w:t>
            </w:r>
            <w:r w:rsidR="009B3FFE">
              <w:rPr>
                <w:noProof/>
                <w:webHidden/>
              </w:rPr>
              <w:tab/>
            </w:r>
            <w:r w:rsidR="009B3FFE">
              <w:rPr>
                <w:noProof/>
                <w:webHidden/>
              </w:rPr>
              <w:fldChar w:fldCharType="begin"/>
            </w:r>
            <w:r w:rsidR="009B3FFE">
              <w:rPr>
                <w:noProof/>
                <w:webHidden/>
              </w:rPr>
              <w:instrText xml:space="preserve"> PAGEREF _Toc48750329 \h </w:instrText>
            </w:r>
            <w:r w:rsidR="009B3FFE">
              <w:rPr>
                <w:noProof/>
                <w:webHidden/>
              </w:rPr>
            </w:r>
            <w:r w:rsidR="009B3FFE">
              <w:rPr>
                <w:noProof/>
                <w:webHidden/>
              </w:rPr>
              <w:fldChar w:fldCharType="separate"/>
            </w:r>
            <w:r w:rsidR="00B07E07">
              <w:rPr>
                <w:noProof/>
                <w:webHidden/>
              </w:rPr>
              <w:t>12</w:t>
            </w:r>
            <w:r w:rsidR="009B3FFE">
              <w:rPr>
                <w:noProof/>
                <w:webHidden/>
              </w:rPr>
              <w:fldChar w:fldCharType="end"/>
            </w:r>
          </w:hyperlink>
        </w:p>
        <w:p w14:paraId="74539F15" w14:textId="2E7F6DA6"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30" w:history="1">
            <w:r w:rsidR="009B3FFE" w:rsidRPr="00B72957">
              <w:rPr>
                <w:rStyle w:val="afff8"/>
                <w:noProof/>
              </w:rPr>
              <w:t>3.2.</w:t>
            </w:r>
            <w:r w:rsidR="009B3FFE">
              <w:rPr>
                <w:rFonts w:asciiTheme="minorHAnsi" w:eastAsiaTheme="minorEastAsia" w:hAnsiTheme="minorHAnsi"/>
                <w:noProof/>
                <w:sz w:val="22"/>
                <w:lang w:eastAsia="ru-RU"/>
              </w:rPr>
              <w:tab/>
            </w:r>
            <w:r w:rsidR="009B3FFE" w:rsidRPr="00B72957">
              <w:rPr>
                <w:rStyle w:val="afff8"/>
                <w:noProof/>
              </w:rPr>
              <w:t>Управление списком форм</w:t>
            </w:r>
            <w:r w:rsidR="009B3FFE">
              <w:rPr>
                <w:noProof/>
                <w:webHidden/>
              </w:rPr>
              <w:tab/>
            </w:r>
            <w:r w:rsidR="009B3FFE">
              <w:rPr>
                <w:noProof/>
                <w:webHidden/>
              </w:rPr>
              <w:fldChar w:fldCharType="begin"/>
            </w:r>
            <w:r w:rsidR="009B3FFE">
              <w:rPr>
                <w:noProof/>
                <w:webHidden/>
              </w:rPr>
              <w:instrText xml:space="preserve"> PAGEREF _Toc48750330 \h </w:instrText>
            </w:r>
            <w:r w:rsidR="009B3FFE">
              <w:rPr>
                <w:noProof/>
                <w:webHidden/>
              </w:rPr>
            </w:r>
            <w:r w:rsidR="009B3FFE">
              <w:rPr>
                <w:noProof/>
                <w:webHidden/>
              </w:rPr>
              <w:fldChar w:fldCharType="separate"/>
            </w:r>
            <w:r w:rsidR="00B07E07">
              <w:rPr>
                <w:noProof/>
                <w:webHidden/>
              </w:rPr>
              <w:t>14</w:t>
            </w:r>
            <w:r w:rsidR="009B3FFE">
              <w:rPr>
                <w:noProof/>
                <w:webHidden/>
              </w:rPr>
              <w:fldChar w:fldCharType="end"/>
            </w:r>
          </w:hyperlink>
        </w:p>
        <w:p w14:paraId="470AE04A" w14:textId="17993C10"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31" w:history="1">
            <w:r w:rsidR="009B3FFE" w:rsidRPr="00B72957">
              <w:rPr>
                <w:rStyle w:val="afff8"/>
                <w:noProof/>
              </w:rPr>
              <w:t>3.3.</w:t>
            </w:r>
            <w:r w:rsidR="009B3FFE">
              <w:rPr>
                <w:rFonts w:asciiTheme="minorHAnsi" w:eastAsiaTheme="minorEastAsia" w:hAnsiTheme="minorHAnsi"/>
                <w:noProof/>
                <w:sz w:val="22"/>
                <w:lang w:eastAsia="ru-RU"/>
              </w:rPr>
              <w:tab/>
            </w:r>
            <w:r w:rsidR="009B3FFE" w:rsidRPr="00B72957">
              <w:rPr>
                <w:rStyle w:val="afff8"/>
                <w:noProof/>
              </w:rPr>
              <w:t>Создание формы</w:t>
            </w:r>
            <w:r w:rsidR="009B3FFE">
              <w:rPr>
                <w:noProof/>
                <w:webHidden/>
              </w:rPr>
              <w:tab/>
            </w:r>
            <w:r w:rsidR="009B3FFE">
              <w:rPr>
                <w:noProof/>
                <w:webHidden/>
              </w:rPr>
              <w:fldChar w:fldCharType="begin"/>
            </w:r>
            <w:r w:rsidR="009B3FFE">
              <w:rPr>
                <w:noProof/>
                <w:webHidden/>
              </w:rPr>
              <w:instrText xml:space="preserve"> PAGEREF _Toc48750331 \h </w:instrText>
            </w:r>
            <w:r w:rsidR="009B3FFE">
              <w:rPr>
                <w:noProof/>
                <w:webHidden/>
              </w:rPr>
            </w:r>
            <w:r w:rsidR="009B3FFE">
              <w:rPr>
                <w:noProof/>
                <w:webHidden/>
              </w:rPr>
              <w:fldChar w:fldCharType="separate"/>
            </w:r>
            <w:r w:rsidR="00B07E07">
              <w:rPr>
                <w:noProof/>
                <w:webHidden/>
              </w:rPr>
              <w:t>15</w:t>
            </w:r>
            <w:r w:rsidR="009B3FFE">
              <w:rPr>
                <w:noProof/>
                <w:webHidden/>
              </w:rPr>
              <w:fldChar w:fldCharType="end"/>
            </w:r>
          </w:hyperlink>
        </w:p>
        <w:p w14:paraId="074B53DF" w14:textId="4A59EB93"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32" w:history="1">
            <w:r w:rsidR="009B3FFE" w:rsidRPr="00B72957">
              <w:rPr>
                <w:rStyle w:val="afff8"/>
                <w:noProof/>
              </w:rPr>
              <w:t>3.4.</w:t>
            </w:r>
            <w:r w:rsidR="009B3FFE">
              <w:rPr>
                <w:rFonts w:asciiTheme="minorHAnsi" w:eastAsiaTheme="minorEastAsia" w:hAnsiTheme="minorHAnsi"/>
                <w:noProof/>
                <w:sz w:val="22"/>
                <w:lang w:eastAsia="ru-RU"/>
              </w:rPr>
              <w:tab/>
            </w:r>
            <w:r w:rsidR="009B3FFE" w:rsidRPr="00B72957">
              <w:rPr>
                <w:rStyle w:val="afff8"/>
                <w:noProof/>
              </w:rPr>
              <w:t>Добавление формы в решение</w:t>
            </w:r>
            <w:r w:rsidR="009B3FFE">
              <w:rPr>
                <w:noProof/>
                <w:webHidden/>
              </w:rPr>
              <w:tab/>
            </w:r>
            <w:r w:rsidR="009B3FFE">
              <w:rPr>
                <w:noProof/>
                <w:webHidden/>
              </w:rPr>
              <w:fldChar w:fldCharType="begin"/>
            </w:r>
            <w:r w:rsidR="009B3FFE">
              <w:rPr>
                <w:noProof/>
                <w:webHidden/>
              </w:rPr>
              <w:instrText xml:space="preserve"> PAGEREF _Toc48750332 \h </w:instrText>
            </w:r>
            <w:r w:rsidR="009B3FFE">
              <w:rPr>
                <w:noProof/>
                <w:webHidden/>
              </w:rPr>
            </w:r>
            <w:r w:rsidR="009B3FFE">
              <w:rPr>
                <w:noProof/>
                <w:webHidden/>
              </w:rPr>
              <w:fldChar w:fldCharType="separate"/>
            </w:r>
            <w:r w:rsidR="00B07E07">
              <w:rPr>
                <w:noProof/>
                <w:webHidden/>
              </w:rPr>
              <w:t>15</w:t>
            </w:r>
            <w:r w:rsidR="009B3FFE">
              <w:rPr>
                <w:noProof/>
                <w:webHidden/>
              </w:rPr>
              <w:fldChar w:fldCharType="end"/>
            </w:r>
          </w:hyperlink>
        </w:p>
        <w:p w14:paraId="6FDD5572" w14:textId="5ABEC96D"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33" w:history="1">
            <w:r w:rsidR="009B3FFE" w:rsidRPr="00B72957">
              <w:rPr>
                <w:rStyle w:val="afff8"/>
                <w:noProof/>
              </w:rPr>
              <w:t>3.5.</w:t>
            </w:r>
            <w:r w:rsidR="009B3FFE">
              <w:rPr>
                <w:rFonts w:asciiTheme="minorHAnsi" w:eastAsiaTheme="minorEastAsia" w:hAnsiTheme="minorHAnsi"/>
                <w:noProof/>
                <w:sz w:val="22"/>
                <w:lang w:eastAsia="ru-RU"/>
              </w:rPr>
              <w:tab/>
            </w:r>
            <w:r w:rsidR="009B3FFE" w:rsidRPr="00B72957">
              <w:rPr>
                <w:rStyle w:val="afff8"/>
                <w:noProof/>
              </w:rPr>
              <w:t>Редактор формы</w:t>
            </w:r>
            <w:r w:rsidR="009B3FFE">
              <w:rPr>
                <w:noProof/>
                <w:webHidden/>
              </w:rPr>
              <w:tab/>
            </w:r>
            <w:r w:rsidR="009B3FFE">
              <w:rPr>
                <w:noProof/>
                <w:webHidden/>
              </w:rPr>
              <w:fldChar w:fldCharType="begin"/>
            </w:r>
            <w:r w:rsidR="009B3FFE">
              <w:rPr>
                <w:noProof/>
                <w:webHidden/>
              </w:rPr>
              <w:instrText xml:space="preserve"> PAGEREF _Toc48750333 \h </w:instrText>
            </w:r>
            <w:r w:rsidR="009B3FFE">
              <w:rPr>
                <w:noProof/>
                <w:webHidden/>
              </w:rPr>
            </w:r>
            <w:r w:rsidR="009B3FFE">
              <w:rPr>
                <w:noProof/>
                <w:webHidden/>
              </w:rPr>
              <w:fldChar w:fldCharType="separate"/>
            </w:r>
            <w:r w:rsidR="00B07E07">
              <w:rPr>
                <w:noProof/>
                <w:webHidden/>
              </w:rPr>
              <w:t>16</w:t>
            </w:r>
            <w:r w:rsidR="009B3FFE">
              <w:rPr>
                <w:noProof/>
                <w:webHidden/>
              </w:rPr>
              <w:fldChar w:fldCharType="end"/>
            </w:r>
          </w:hyperlink>
        </w:p>
        <w:p w14:paraId="1923E28A" w14:textId="122DE098"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34" w:history="1">
            <w:r w:rsidR="009B3FFE" w:rsidRPr="00B72957">
              <w:rPr>
                <w:rStyle w:val="afff8"/>
                <w:noProof/>
              </w:rPr>
              <w:t>3.6.</w:t>
            </w:r>
            <w:r w:rsidR="009B3FFE">
              <w:rPr>
                <w:rFonts w:asciiTheme="minorHAnsi" w:eastAsiaTheme="minorEastAsia" w:hAnsiTheme="minorHAnsi"/>
                <w:noProof/>
                <w:sz w:val="22"/>
                <w:lang w:eastAsia="ru-RU"/>
              </w:rPr>
              <w:tab/>
            </w:r>
            <w:r w:rsidR="009B3FFE" w:rsidRPr="00B72957">
              <w:rPr>
                <w:rStyle w:val="afff8"/>
                <w:noProof/>
              </w:rPr>
              <w:t>Редактирование настроек формы</w:t>
            </w:r>
            <w:r w:rsidR="009B3FFE">
              <w:rPr>
                <w:noProof/>
                <w:webHidden/>
              </w:rPr>
              <w:tab/>
            </w:r>
            <w:r w:rsidR="009B3FFE">
              <w:rPr>
                <w:noProof/>
                <w:webHidden/>
              </w:rPr>
              <w:fldChar w:fldCharType="begin"/>
            </w:r>
            <w:r w:rsidR="009B3FFE">
              <w:rPr>
                <w:noProof/>
                <w:webHidden/>
              </w:rPr>
              <w:instrText xml:space="preserve"> PAGEREF _Toc48750334 \h </w:instrText>
            </w:r>
            <w:r w:rsidR="009B3FFE">
              <w:rPr>
                <w:noProof/>
                <w:webHidden/>
              </w:rPr>
            </w:r>
            <w:r w:rsidR="009B3FFE">
              <w:rPr>
                <w:noProof/>
                <w:webHidden/>
              </w:rPr>
              <w:fldChar w:fldCharType="separate"/>
            </w:r>
            <w:r w:rsidR="00B07E07">
              <w:rPr>
                <w:noProof/>
                <w:webHidden/>
              </w:rPr>
              <w:t>18</w:t>
            </w:r>
            <w:r w:rsidR="009B3FFE">
              <w:rPr>
                <w:noProof/>
                <w:webHidden/>
              </w:rPr>
              <w:fldChar w:fldCharType="end"/>
            </w:r>
          </w:hyperlink>
        </w:p>
        <w:p w14:paraId="10B67FCF" w14:textId="66508E68"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35" w:history="1">
            <w:r w:rsidR="009B3FFE" w:rsidRPr="00B72957">
              <w:rPr>
                <w:rStyle w:val="afff8"/>
                <w:noProof/>
              </w:rPr>
              <w:t>3.6.1.</w:t>
            </w:r>
            <w:r w:rsidR="009B3FFE">
              <w:rPr>
                <w:rFonts w:asciiTheme="minorHAnsi" w:eastAsiaTheme="minorEastAsia" w:hAnsiTheme="minorHAnsi"/>
                <w:noProof/>
                <w:sz w:val="22"/>
                <w:lang w:eastAsia="ru-RU"/>
              </w:rPr>
              <w:tab/>
            </w:r>
            <w:r w:rsidR="009B3FFE" w:rsidRPr="00B72957">
              <w:rPr>
                <w:rStyle w:val="afff8"/>
                <w:noProof/>
              </w:rPr>
              <w:t>Настройка основных параметров формы</w:t>
            </w:r>
            <w:r w:rsidR="009B3FFE">
              <w:rPr>
                <w:noProof/>
                <w:webHidden/>
              </w:rPr>
              <w:tab/>
            </w:r>
            <w:r w:rsidR="009B3FFE">
              <w:rPr>
                <w:noProof/>
                <w:webHidden/>
              </w:rPr>
              <w:fldChar w:fldCharType="begin"/>
            </w:r>
            <w:r w:rsidR="009B3FFE">
              <w:rPr>
                <w:noProof/>
                <w:webHidden/>
              </w:rPr>
              <w:instrText xml:space="preserve"> PAGEREF _Toc48750335 \h </w:instrText>
            </w:r>
            <w:r w:rsidR="009B3FFE">
              <w:rPr>
                <w:noProof/>
                <w:webHidden/>
              </w:rPr>
            </w:r>
            <w:r w:rsidR="009B3FFE">
              <w:rPr>
                <w:noProof/>
                <w:webHidden/>
              </w:rPr>
              <w:fldChar w:fldCharType="separate"/>
            </w:r>
            <w:r w:rsidR="00B07E07">
              <w:rPr>
                <w:noProof/>
                <w:webHidden/>
              </w:rPr>
              <w:t>19</w:t>
            </w:r>
            <w:r w:rsidR="009B3FFE">
              <w:rPr>
                <w:noProof/>
                <w:webHidden/>
              </w:rPr>
              <w:fldChar w:fldCharType="end"/>
            </w:r>
          </w:hyperlink>
        </w:p>
        <w:p w14:paraId="4451DA1A" w14:textId="5AB79F79"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36" w:history="1">
            <w:r w:rsidR="009B3FFE" w:rsidRPr="00B72957">
              <w:rPr>
                <w:rStyle w:val="afff8"/>
                <w:noProof/>
              </w:rPr>
              <w:t>3.6.2.</w:t>
            </w:r>
            <w:r w:rsidR="009B3FFE">
              <w:rPr>
                <w:rFonts w:asciiTheme="minorHAnsi" w:eastAsiaTheme="minorEastAsia" w:hAnsiTheme="minorHAnsi"/>
                <w:noProof/>
                <w:sz w:val="22"/>
                <w:lang w:eastAsia="ru-RU"/>
              </w:rPr>
              <w:tab/>
            </w:r>
            <w:r w:rsidR="009B3FFE" w:rsidRPr="00B72957">
              <w:rPr>
                <w:rStyle w:val="afff8"/>
                <w:noProof/>
              </w:rPr>
              <w:t>Настройка фильтров выборки данных для формы</w:t>
            </w:r>
            <w:r w:rsidR="009B3FFE">
              <w:rPr>
                <w:noProof/>
                <w:webHidden/>
              </w:rPr>
              <w:tab/>
            </w:r>
            <w:r w:rsidR="009B3FFE">
              <w:rPr>
                <w:noProof/>
                <w:webHidden/>
              </w:rPr>
              <w:fldChar w:fldCharType="begin"/>
            </w:r>
            <w:r w:rsidR="009B3FFE">
              <w:rPr>
                <w:noProof/>
                <w:webHidden/>
              </w:rPr>
              <w:instrText xml:space="preserve"> PAGEREF _Toc48750336 \h </w:instrText>
            </w:r>
            <w:r w:rsidR="009B3FFE">
              <w:rPr>
                <w:noProof/>
                <w:webHidden/>
              </w:rPr>
            </w:r>
            <w:r w:rsidR="009B3FFE">
              <w:rPr>
                <w:noProof/>
                <w:webHidden/>
              </w:rPr>
              <w:fldChar w:fldCharType="separate"/>
            </w:r>
            <w:r w:rsidR="00B07E07">
              <w:rPr>
                <w:noProof/>
                <w:webHidden/>
              </w:rPr>
              <w:t>22</w:t>
            </w:r>
            <w:r w:rsidR="009B3FFE">
              <w:rPr>
                <w:noProof/>
                <w:webHidden/>
              </w:rPr>
              <w:fldChar w:fldCharType="end"/>
            </w:r>
          </w:hyperlink>
        </w:p>
        <w:p w14:paraId="1328F03D" w14:textId="1B1D10A5"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37" w:history="1">
            <w:r w:rsidR="009B3FFE" w:rsidRPr="00B72957">
              <w:rPr>
                <w:rStyle w:val="afff8"/>
                <w:noProof/>
              </w:rPr>
              <w:t>3.6.3.</w:t>
            </w:r>
            <w:r w:rsidR="009B3FFE">
              <w:rPr>
                <w:rFonts w:asciiTheme="minorHAnsi" w:eastAsiaTheme="minorEastAsia" w:hAnsiTheme="minorHAnsi"/>
                <w:noProof/>
                <w:sz w:val="22"/>
                <w:lang w:eastAsia="ru-RU"/>
              </w:rPr>
              <w:tab/>
            </w:r>
            <w:r w:rsidR="009B3FFE" w:rsidRPr="00B72957">
              <w:rPr>
                <w:rStyle w:val="afff8"/>
                <w:noProof/>
              </w:rPr>
              <w:t>Настройка детализации для формы</w:t>
            </w:r>
            <w:r w:rsidR="009B3FFE">
              <w:rPr>
                <w:noProof/>
                <w:webHidden/>
              </w:rPr>
              <w:tab/>
            </w:r>
            <w:r w:rsidR="009B3FFE">
              <w:rPr>
                <w:noProof/>
                <w:webHidden/>
              </w:rPr>
              <w:fldChar w:fldCharType="begin"/>
            </w:r>
            <w:r w:rsidR="009B3FFE">
              <w:rPr>
                <w:noProof/>
                <w:webHidden/>
              </w:rPr>
              <w:instrText xml:space="preserve"> PAGEREF _Toc48750337 \h </w:instrText>
            </w:r>
            <w:r w:rsidR="009B3FFE">
              <w:rPr>
                <w:noProof/>
                <w:webHidden/>
              </w:rPr>
            </w:r>
            <w:r w:rsidR="009B3FFE">
              <w:rPr>
                <w:noProof/>
                <w:webHidden/>
              </w:rPr>
              <w:fldChar w:fldCharType="separate"/>
            </w:r>
            <w:r w:rsidR="00B07E07">
              <w:rPr>
                <w:noProof/>
                <w:webHidden/>
              </w:rPr>
              <w:t>24</w:t>
            </w:r>
            <w:r w:rsidR="009B3FFE">
              <w:rPr>
                <w:noProof/>
                <w:webHidden/>
              </w:rPr>
              <w:fldChar w:fldCharType="end"/>
            </w:r>
          </w:hyperlink>
        </w:p>
        <w:p w14:paraId="24951101" w14:textId="79CB91B1"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38" w:history="1">
            <w:r w:rsidR="009B3FFE" w:rsidRPr="00B72957">
              <w:rPr>
                <w:rStyle w:val="afff8"/>
                <w:noProof/>
              </w:rPr>
              <w:t>3.6.4.</w:t>
            </w:r>
            <w:r w:rsidR="009B3FFE">
              <w:rPr>
                <w:rFonts w:asciiTheme="minorHAnsi" w:eastAsiaTheme="minorEastAsia" w:hAnsiTheme="minorHAnsi"/>
                <w:noProof/>
                <w:sz w:val="22"/>
                <w:lang w:eastAsia="ru-RU"/>
              </w:rPr>
              <w:tab/>
            </w:r>
            <w:r w:rsidR="009B3FFE" w:rsidRPr="00B72957">
              <w:rPr>
                <w:rStyle w:val="afff8"/>
                <w:noProof/>
              </w:rPr>
              <w:t>Настройка параметров отображения формы</w:t>
            </w:r>
            <w:r w:rsidR="009B3FFE">
              <w:rPr>
                <w:noProof/>
                <w:webHidden/>
              </w:rPr>
              <w:tab/>
            </w:r>
            <w:r w:rsidR="009B3FFE">
              <w:rPr>
                <w:noProof/>
                <w:webHidden/>
              </w:rPr>
              <w:fldChar w:fldCharType="begin"/>
            </w:r>
            <w:r w:rsidR="009B3FFE">
              <w:rPr>
                <w:noProof/>
                <w:webHidden/>
              </w:rPr>
              <w:instrText xml:space="preserve"> PAGEREF _Toc48750338 \h </w:instrText>
            </w:r>
            <w:r w:rsidR="009B3FFE">
              <w:rPr>
                <w:noProof/>
                <w:webHidden/>
              </w:rPr>
            </w:r>
            <w:r w:rsidR="009B3FFE">
              <w:rPr>
                <w:noProof/>
                <w:webHidden/>
              </w:rPr>
              <w:fldChar w:fldCharType="separate"/>
            </w:r>
            <w:r w:rsidR="00B07E07">
              <w:rPr>
                <w:noProof/>
                <w:webHidden/>
              </w:rPr>
              <w:t>26</w:t>
            </w:r>
            <w:r w:rsidR="009B3FFE">
              <w:rPr>
                <w:noProof/>
                <w:webHidden/>
              </w:rPr>
              <w:fldChar w:fldCharType="end"/>
            </w:r>
          </w:hyperlink>
        </w:p>
        <w:p w14:paraId="05BA19BA" w14:textId="2659E52F"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39" w:history="1">
            <w:r w:rsidR="009B3FFE" w:rsidRPr="00B72957">
              <w:rPr>
                <w:rStyle w:val="afff8"/>
                <w:noProof/>
              </w:rPr>
              <w:t>3.6.5.</w:t>
            </w:r>
            <w:r w:rsidR="009B3FFE">
              <w:rPr>
                <w:rFonts w:asciiTheme="minorHAnsi" w:eastAsiaTheme="minorEastAsia" w:hAnsiTheme="minorHAnsi"/>
                <w:noProof/>
                <w:sz w:val="22"/>
                <w:lang w:eastAsia="ru-RU"/>
              </w:rPr>
              <w:tab/>
            </w:r>
            <w:r w:rsidR="009B3FFE" w:rsidRPr="00B72957">
              <w:rPr>
                <w:rStyle w:val="afff8"/>
                <w:noProof/>
              </w:rPr>
              <w:t>Настройка выражений для условного форматирования</w:t>
            </w:r>
            <w:r w:rsidR="009B3FFE">
              <w:rPr>
                <w:noProof/>
                <w:webHidden/>
              </w:rPr>
              <w:tab/>
            </w:r>
            <w:r w:rsidR="009B3FFE">
              <w:rPr>
                <w:noProof/>
                <w:webHidden/>
              </w:rPr>
              <w:fldChar w:fldCharType="begin"/>
            </w:r>
            <w:r w:rsidR="009B3FFE">
              <w:rPr>
                <w:noProof/>
                <w:webHidden/>
              </w:rPr>
              <w:instrText xml:space="preserve"> PAGEREF _Toc48750339 \h </w:instrText>
            </w:r>
            <w:r w:rsidR="009B3FFE">
              <w:rPr>
                <w:noProof/>
                <w:webHidden/>
              </w:rPr>
            </w:r>
            <w:r w:rsidR="009B3FFE">
              <w:rPr>
                <w:noProof/>
                <w:webHidden/>
              </w:rPr>
              <w:fldChar w:fldCharType="separate"/>
            </w:r>
            <w:r w:rsidR="00B07E07">
              <w:rPr>
                <w:noProof/>
                <w:webHidden/>
              </w:rPr>
              <w:t>30</w:t>
            </w:r>
            <w:r w:rsidR="009B3FFE">
              <w:rPr>
                <w:noProof/>
                <w:webHidden/>
              </w:rPr>
              <w:fldChar w:fldCharType="end"/>
            </w:r>
          </w:hyperlink>
        </w:p>
        <w:p w14:paraId="4F799730" w14:textId="6F600164"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0" w:history="1">
            <w:r w:rsidR="009B3FFE" w:rsidRPr="00B72957">
              <w:rPr>
                <w:rStyle w:val="afff8"/>
                <w:noProof/>
              </w:rPr>
              <w:t>3.6.6.</w:t>
            </w:r>
            <w:r w:rsidR="009B3FFE">
              <w:rPr>
                <w:rFonts w:asciiTheme="minorHAnsi" w:eastAsiaTheme="minorEastAsia" w:hAnsiTheme="minorHAnsi"/>
                <w:noProof/>
                <w:sz w:val="22"/>
                <w:lang w:eastAsia="ru-RU"/>
              </w:rPr>
              <w:tab/>
            </w:r>
            <w:r w:rsidR="009B3FFE" w:rsidRPr="00B72957">
              <w:rPr>
                <w:rStyle w:val="afff8"/>
                <w:noProof/>
              </w:rPr>
              <w:t>Настройка условного форматирования формы или элемента формы</w:t>
            </w:r>
            <w:r w:rsidR="009B3FFE">
              <w:rPr>
                <w:noProof/>
                <w:webHidden/>
              </w:rPr>
              <w:tab/>
            </w:r>
            <w:r w:rsidR="009B3FFE">
              <w:rPr>
                <w:noProof/>
                <w:webHidden/>
              </w:rPr>
              <w:fldChar w:fldCharType="begin"/>
            </w:r>
            <w:r w:rsidR="009B3FFE">
              <w:rPr>
                <w:noProof/>
                <w:webHidden/>
              </w:rPr>
              <w:instrText xml:space="preserve"> PAGEREF _Toc48750340 \h </w:instrText>
            </w:r>
            <w:r w:rsidR="009B3FFE">
              <w:rPr>
                <w:noProof/>
                <w:webHidden/>
              </w:rPr>
            </w:r>
            <w:r w:rsidR="009B3FFE">
              <w:rPr>
                <w:noProof/>
                <w:webHidden/>
              </w:rPr>
              <w:fldChar w:fldCharType="separate"/>
            </w:r>
            <w:r w:rsidR="00B07E07">
              <w:rPr>
                <w:noProof/>
                <w:webHidden/>
              </w:rPr>
              <w:t>33</w:t>
            </w:r>
            <w:r w:rsidR="009B3FFE">
              <w:rPr>
                <w:noProof/>
                <w:webHidden/>
              </w:rPr>
              <w:fldChar w:fldCharType="end"/>
            </w:r>
          </w:hyperlink>
        </w:p>
        <w:p w14:paraId="06A9E322" w14:textId="293D80AC"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1" w:history="1">
            <w:r w:rsidR="009B3FFE" w:rsidRPr="00B72957">
              <w:rPr>
                <w:rStyle w:val="afff8"/>
                <w:noProof/>
              </w:rPr>
              <w:t>3.6.7.</w:t>
            </w:r>
            <w:r w:rsidR="009B3FFE">
              <w:rPr>
                <w:rFonts w:asciiTheme="minorHAnsi" w:eastAsiaTheme="minorEastAsia" w:hAnsiTheme="minorHAnsi"/>
                <w:noProof/>
                <w:sz w:val="22"/>
                <w:lang w:eastAsia="ru-RU"/>
              </w:rPr>
              <w:tab/>
            </w:r>
            <w:r w:rsidR="009B3FFE" w:rsidRPr="00B72957">
              <w:rPr>
                <w:rStyle w:val="afff8"/>
                <w:noProof/>
              </w:rPr>
              <w:t>Настройка переменных для построения графиков</w:t>
            </w:r>
            <w:r w:rsidR="009B3FFE">
              <w:rPr>
                <w:noProof/>
                <w:webHidden/>
              </w:rPr>
              <w:tab/>
            </w:r>
            <w:r w:rsidR="009B3FFE">
              <w:rPr>
                <w:noProof/>
                <w:webHidden/>
              </w:rPr>
              <w:fldChar w:fldCharType="begin"/>
            </w:r>
            <w:r w:rsidR="009B3FFE">
              <w:rPr>
                <w:noProof/>
                <w:webHidden/>
              </w:rPr>
              <w:instrText xml:space="preserve"> PAGEREF _Toc48750341 \h </w:instrText>
            </w:r>
            <w:r w:rsidR="009B3FFE">
              <w:rPr>
                <w:noProof/>
                <w:webHidden/>
              </w:rPr>
            </w:r>
            <w:r w:rsidR="009B3FFE">
              <w:rPr>
                <w:noProof/>
                <w:webHidden/>
              </w:rPr>
              <w:fldChar w:fldCharType="separate"/>
            </w:r>
            <w:r w:rsidR="00B07E07">
              <w:rPr>
                <w:noProof/>
                <w:webHidden/>
              </w:rPr>
              <w:t>35</w:t>
            </w:r>
            <w:r w:rsidR="009B3FFE">
              <w:rPr>
                <w:noProof/>
                <w:webHidden/>
              </w:rPr>
              <w:fldChar w:fldCharType="end"/>
            </w:r>
          </w:hyperlink>
        </w:p>
        <w:p w14:paraId="3E7B48E6" w14:textId="0860580F"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42" w:history="1">
            <w:r w:rsidR="009B3FFE" w:rsidRPr="00B72957">
              <w:rPr>
                <w:rStyle w:val="afff8"/>
                <w:noProof/>
              </w:rPr>
              <w:t>3.7.</w:t>
            </w:r>
            <w:r w:rsidR="009B3FFE">
              <w:rPr>
                <w:rFonts w:asciiTheme="minorHAnsi" w:eastAsiaTheme="minorEastAsia" w:hAnsiTheme="minorHAnsi"/>
                <w:noProof/>
                <w:sz w:val="22"/>
                <w:lang w:eastAsia="ru-RU"/>
              </w:rPr>
              <w:tab/>
            </w:r>
            <w:r w:rsidR="009B3FFE" w:rsidRPr="00B72957">
              <w:rPr>
                <w:rStyle w:val="afff8"/>
                <w:noProof/>
              </w:rPr>
              <w:t>Настройка элементов</w:t>
            </w:r>
            <w:r w:rsidR="009B3FFE">
              <w:rPr>
                <w:noProof/>
                <w:webHidden/>
              </w:rPr>
              <w:tab/>
            </w:r>
            <w:r w:rsidR="009B3FFE">
              <w:rPr>
                <w:noProof/>
                <w:webHidden/>
              </w:rPr>
              <w:fldChar w:fldCharType="begin"/>
            </w:r>
            <w:r w:rsidR="009B3FFE">
              <w:rPr>
                <w:noProof/>
                <w:webHidden/>
              </w:rPr>
              <w:instrText xml:space="preserve"> PAGEREF _Toc48750342 \h </w:instrText>
            </w:r>
            <w:r w:rsidR="009B3FFE">
              <w:rPr>
                <w:noProof/>
                <w:webHidden/>
              </w:rPr>
            </w:r>
            <w:r w:rsidR="009B3FFE">
              <w:rPr>
                <w:noProof/>
                <w:webHidden/>
              </w:rPr>
              <w:fldChar w:fldCharType="separate"/>
            </w:r>
            <w:r w:rsidR="00B07E07">
              <w:rPr>
                <w:noProof/>
                <w:webHidden/>
              </w:rPr>
              <w:t>36</w:t>
            </w:r>
            <w:r w:rsidR="009B3FFE">
              <w:rPr>
                <w:noProof/>
                <w:webHidden/>
              </w:rPr>
              <w:fldChar w:fldCharType="end"/>
            </w:r>
          </w:hyperlink>
        </w:p>
        <w:p w14:paraId="1AA86637" w14:textId="3AC8DE1E"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3" w:history="1">
            <w:r w:rsidR="009B3FFE" w:rsidRPr="00B72957">
              <w:rPr>
                <w:rStyle w:val="afff8"/>
                <w:noProof/>
              </w:rPr>
              <w:t>3.7.1.</w:t>
            </w:r>
            <w:r w:rsidR="009B3FFE">
              <w:rPr>
                <w:rFonts w:asciiTheme="minorHAnsi" w:eastAsiaTheme="minorEastAsia" w:hAnsiTheme="minorHAnsi"/>
                <w:noProof/>
                <w:sz w:val="22"/>
                <w:lang w:eastAsia="ru-RU"/>
              </w:rPr>
              <w:tab/>
            </w:r>
            <w:r w:rsidR="009B3FFE" w:rsidRPr="00B72957">
              <w:rPr>
                <w:rStyle w:val="afff8"/>
                <w:noProof/>
              </w:rPr>
              <w:t>Общие сведения</w:t>
            </w:r>
            <w:r w:rsidR="009B3FFE">
              <w:rPr>
                <w:noProof/>
                <w:webHidden/>
              </w:rPr>
              <w:tab/>
            </w:r>
            <w:r w:rsidR="009B3FFE">
              <w:rPr>
                <w:noProof/>
                <w:webHidden/>
              </w:rPr>
              <w:fldChar w:fldCharType="begin"/>
            </w:r>
            <w:r w:rsidR="009B3FFE">
              <w:rPr>
                <w:noProof/>
                <w:webHidden/>
              </w:rPr>
              <w:instrText xml:space="preserve"> PAGEREF _Toc48750343 \h </w:instrText>
            </w:r>
            <w:r w:rsidR="009B3FFE">
              <w:rPr>
                <w:noProof/>
                <w:webHidden/>
              </w:rPr>
            </w:r>
            <w:r w:rsidR="009B3FFE">
              <w:rPr>
                <w:noProof/>
                <w:webHidden/>
              </w:rPr>
              <w:fldChar w:fldCharType="separate"/>
            </w:r>
            <w:r w:rsidR="00B07E07">
              <w:rPr>
                <w:noProof/>
                <w:webHidden/>
              </w:rPr>
              <w:t>36</w:t>
            </w:r>
            <w:r w:rsidR="009B3FFE">
              <w:rPr>
                <w:noProof/>
                <w:webHidden/>
              </w:rPr>
              <w:fldChar w:fldCharType="end"/>
            </w:r>
          </w:hyperlink>
        </w:p>
        <w:p w14:paraId="49660A78" w14:textId="6C7306DE"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4" w:history="1">
            <w:r w:rsidR="009B3FFE" w:rsidRPr="00B72957">
              <w:rPr>
                <w:rStyle w:val="afff8"/>
                <w:noProof/>
              </w:rPr>
              <w:t>3.7.2.</w:t>
            </w:r>
            <w:r w:rsidR="009B3FFE">
              <w:rPr>
                <w:rFonts w:asciiTheme="minorHAnsi" w:eastAsiaTheme="minorEastAsia" w:hAnsiTheme="minorHAnsi"/>
                <w:noProof/>
                <w:sz w:val="22"/>
                <w:lang w:eastAsia="ru-RU"/>
              </w:rPr>
              <w:tab/>
            </w:r>
            <w:r w:rsidR="009B3FFE" w:rsidRPr="00B72957">
              <w:rPr>
                <w:rStyle w:val="afff8"/>
                <w:noProof/>
              </w:rPr>
              <w:t>Настройка параметров отображения элемента</w:t>
            </w:r>
            <w:r w:rsidR="009B3FFE">
              <w:rPr>
                <w:noProof/>
                <w:webHidden/>
              </w:rPr>
              <w:tab/>
            </w:r>
            <w:r w:rsidR="009B3FFE">
              <w:rPr>
                <w:noProof/>
                <w:webHidden/>
              </w:rPr>
              <w:fldChar w:fldCharType="begin"/>
            </w:r>
            <w:r w:rsidR="009B3FFE">
              <w:rPr>
                <w:noProof/>
                <w:webHidden/>
              </w:rPr>
              <w:instrText xml:space="preserve"> PAGEREF _Toc48750344 \h </w:instrText>
            </w:r>
            <w:r w:rsidR="009B3FFE">
              <w:rPr>
                <w:noProof/>
                <w:webHidden/>
              </w:rPr>
            </w:r>
            <w:r w:rsidR="009B3FFE">
              <w:rPr>
                <w:noProof/>
                <w:webHidden/>
              </w:rPr>
              <w:fldChar w:fldCharType="separate"/>
            </w:r>
            <w:r w:rsidR="00B07E07">
              <w:rPr>
                <w:noProof/>
                <w:webHidden/>
              </w:rPr>
              <w:t>37</w:t>
            </w:r>
            <w:r w:rsidR="009B3FFE">
              <w:rPr>
                <w:noProof/>
                <w:webHidden/>
              </w:rPr>
              <w:fldChar w:fldCharType="end"/>
            </w:r>
          </w:hyperlink>
        </w:p>
        <w:p w14:paraId="6AAC8A2A" w14:textId="1D2BA7E7"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5" w:history="1">
            <w:r w:rsidR="009B3FFE" w:rsidRPr="00B72957">
              <w:rPr>
                <w:rStyle w:val="afff8"/>
                <w:noProof/>
              </w:rPr>
              <w:t>3.7.3.</w:t>
            </w:r>
            <w:r w:rsidR="009B3FFE">
              <w:rPr>
                <w:rFonts w:asciiTheme="minorHAnsi" w:eastAsiaTheme="minorEastAsia" w:hAnsiTheme="minorHAnsi"/>
                <w:noProof/>
                <w:sz w:val="22"/>
                <w:lang w:eastAsia="ru-RU"/>
              </w:rPr>
              <w:tab/>
            </w:r>
            <w:r w:rsidR="009B3FFE" w:rsidRPr="00B72957">
              <w:rPr>
                <w:rStyle w:val="afff8"/>
                <w:noProof/>
              </w:rPr>
              <w:t>Настройка элемента «Панель»</w:t>
            </w:r>
            <w:r w:rsidR="009B3FFE">
              <w:rPr>
                <w:noProof/>
                <w:webHidden/>
              </w:rPr>
              <w:tab/>
            </w:r>
            <w:r w:rsidR="009B3FFE">
              <w:rPr>
                <w:noProof/>
                <w:webHidden/>
              </w:rPr>
              <w:fldChar w:fldCharType="begin"/>
            </w:r>
            <w:r w:rsidR="009B3FFE">
              <w:rPr>
                <w:noProof/>
                <w:webHidden/>
              </w:rPr>
              <w:instrText xml:space="preserve"> PAGEREF _Toc48750345 \h </w:instrText>
            </w:r>
            <w:r w:rsidR="009B3FFE">
              <w:rPr>
                <w:noProof/>
                <w:webHidden/>
              </w:rPr>
            </w:r>
            <w:r w:rsidR="009B3FFE">
              <w:rPr>
                <w:noProof/>
                <w:webHidden/>
              </w:rPr>
              <w:fldChar w:fldCharType="separate"/>
            </w:r>
            <w:r w:rsidR="00B07E07">
              <w:rPr>
                <w:noProof/>
                <w:webHidden/>
              </w:rPr>
              <w:t>38</w:t>
            </w:r>
            <w:r w:rsidR="009B3FFE">
              <w:rPr>
                <w:noProof/>
                <w:webHidden/>
              </w:rPr>
              <w:fldChar w:fldCharType="end"/>
            </w:r>
          </w:hyperlink>
        </w:p>
        <w:p w14:paraId="783D4EA9" w14:textId="72675024"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6" w:history="1">
            <w:r w:rsidR="009B3FFE" w:rsidRPr="00B72957">
              <w:rPr>
                <w:rStyle w:val="afff8"/>
                <w:noProof/>
              </w:rPr>
              <w:t>3.7.4.</w:t>
            </w:r>
            <w:r w:rsidR="009B3FFE">
              <w:rPr>
                <w:rFonts w:asciiTheme="minorHAnsi" w:eastAsiaTheme="minorEastAsia" w:hAnsiTheme="minorHAnsi"/>
                <w:noProof/>
                <w:sz w:val="22"/>
                <w:lang w:eastAsia="ru-RU"/>
              </w:rPr>
              <w:tab/>
            </w:r>
            <w:r w:rsidR="009B3FFE" w:rsidRPr="00B72957">
              <w:rPr>
                <w:rStyle w:val="afff8"/>
                <w:noProof/>
              </w:rPr>
              <w:t>Настройка элемента «Вкладки»</w:t>
            </w:r>
            <w:r w:rsidR="009B3FFE">
              <w:rPr>
                <w:noProof/>
                <w:webHidden/>
              </w:rPr>
              <w:tab/>
            </w:r>
            <w:r w:rsidR="009B3FFE">
              <w:rPr>
                <w:noProof/>
                <w:webHidden/>
              </w:rPr>
              <w:fldChar w:fldCharType="begin"/>
            </w:r>
            <w:r w:rsidR="009B3FFE">
              <w:rPr>
                <w:noProof/>
                <w:webHidden/>
              </w:rPr>
              <w:instrText xml:space="preserve"> PAGEREF _Toc48750346 \h </w:instrText>
            </w:r>
            <w:r w:rsidR="009B3FFE">
              <w:rPr>
                <w:noProof/>
                <w:webHidden/>
              </w:rPr>
            </w:r>
            <w:r w:rsidR="009B3FFE">
              <w:rPr>
                <w:noProof/>
                <w:webHidden/>
              </w:rPr>
              <w:fldChar w:fldCharType="separate"/>
            </w:r>
            <w:r w:rsidR="00B07E07">
              <w:rPr>
                <w:noProof/>
                <w:webHidden/>
              </w:rPr>
              <w:t>39</w:t>
            </w:r>
            <w:r w:rsidR="009B3FFE">
              <w:rPr>
                <w:noProof/>
                <w:webHidden/>
              </w:rPr>
              <w:fldChar w:fldCharType="end"/>
            </w:r>
          </w:hyperlink>
        </w:p>
        <w:p w14:paraId="62FFAEB1" w14:textId="55EF8FF2"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7" w:history="1">
            <w:r w:rsidR="009B3FFE" w:rsidRPr="00B72957">
              <w:rPr>
                <w:rStyle w:val="afff8"/>
                <w:noProof/>
              </w:rPr>
              <w:t>3.7.5.</w:t>
            </w:r>
            <w:r w:rsidR="009B3FFE">
              <w:rPr>
                <w:rFonts w:asciiTheme="minorHAnsi" w:eastAsiaTheme="minorEastAsia" w:hAnsiTheme="minorHAnsi"/>
                <w:noProof/>
                <w:sz w:val="22"/>
                <w:lang w:eastAsia="ru-RU"/>
              </w:rPr>
              <w:tab/>
            </w:r>
            <w:r w:rsidR="009B3FFE" w:rsidRPr="00B72957">
              <w:rPr>
                <w:rStyle w:val="afff8"/>
                <w:noProof/>
              </w:rPr>
              <w:t>Настройка элемента «Вложенная форма»</w:t>
            </w:r>
            <w:r w:rsidR="009B3FFE">
              <w:rPr>
                <w:noProof/>
                <w:webHidden/>
              </w:rPr>
              <w:tab/>
            </w:r>
            <w:r w:rsidR="009B3FFE">
              <w:rPr>
                <w:noProof/>
                <w:webHidden/>
              </w:rPr>
              <w:fldChar w:fldCharType="begin"/>
            </w:r>
            <w:r w:rsidR="009B3FFE">
              <w:rPr>
                <w:noProof/>
                <w:webHidden/>
              </w:rPr>
              <w:instrText xml:space="preserve"> PAGEREF _Toc48750347 \h </w:instrText>
            </w:r>
            <w:r w:rsidR="009B3FFE">
              <w:rPr>
                <w:noProof/>
                <w:webHidden/>
              </w:rPr>
            </w:r>
            <w:r w:rsidR="009B3FFE">
              <w:rPr>
                <w:noProof/>
                <w:webHidden/>
              </w:rPr>
              <w:fldChar w:fldCharType="separate"/>
            </w:r>
            <w:r w:rsidR="00B07E07">
              <w:rPr>
                <w:noProof/>
                <w:webHidden/>
              </w:rPr>
              <w:t>42</w:t>
            </w:r>
            <w:r w:rsidR="009B3FFE">
              <w:rPr>
                <w:noProof/>
                <w:webHidden/>
              </w:rPr>
              <w:fldChar w:fldCharType="end"/>
            </w:r>
          </w:hyperlink>
        </w:p>
        <w:p w14:paraId="05DD9B8A" w14:textId="555E648B"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8" w:history="1">
            <w:r w:rsidR="009B3FFE" w:rsidRPr="00B72957">
              <w:rPr>
                <w:rStyle w:val="afff8"/>
                <w:noProof/>
              </w:rPr>
              <w:t>3.7.6.</w:t>
            </w:r>
            <w:r w:rsidR="009B3FFE">
              <w:rPr>
                <w:rFonts w:asciiTheme="minorHAnsi" w:eastAsiaTheme="minorEastAsia" w:hAnsiTheme="minorHAnsi"/>
                <w:noProof/>
                <w:sz w:val="22"/>
                <w:lang w:eastAsia="ru-RU"/>
              </w:rPr>
              <w:tab/>
            </w:r>
            <w:r w:rsidR="009B3FFE" w:rsidRPr="00B72957">
              <w:rPr>
                <w:rStyle w:val="afff8"/>
                <w:noProof/>
              </w:rPr>
              <w:t>Настройка элемента «Вертикальный разделитель»</w:t>
            </w:r>
            <w:r w:rsidR="009B3FFE">
              <w:rPr>
                <w:noProof/>
                <w:webHidden/>
              </w:rPr>
              <w:tab/>
            </w:r>
            <w:r w:rsidR="009B3FFE">
              <w:rPr>
                <w:noProof/>
                <w:webHidden/>
              </w:rPr>
              <w:fldChar w:fldCharType="begin"/>
            </w:r>
            <w:r w:rsidR="009B3FFE">
              <w:rPr>
                <w:noProof/>
                <w:webHidden/>
              </w:rPr>
              <w:instrText xml:space="preserve"> PAGEREF _Toc48750348 \h </w:instrText>
            </w:r>
            <w:r w:rsidR="009B3FFE">
              <w:rPr>
                <w:noProof/>
                <w:webHidden/>
              </w:rPr>
            </w:r>
            <w:r w:rsidR="009B3FFE">
              <w:rPr>
                <w:noProof/>
                <w:webHidden/>
              </w:rPr>
              <w:fldChar w:fldCharType="separate"/>
            </w:r>
            <w:r w:rsidR="00B07E07">
              <w:rPr>
                <w:noProof/>
                <w:webHidden/>
              </w:rPr>
              <w:t>43</w:t>
            </w:r>
            <w:r w:rsidR="009B3FFE">
              <w:rPr>
                <w:noProof/>
                <w:webHidden/>
              </w:rPr>
              <w:fldChar w:fldCharType="end"/>
            </w:r>
          </w:hyperlink>
        </w:p>
        <w:p w14:paraId="21A4AB71" w14:textId="52E632FB"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49" w:history="1">
            <w:r w:rsidR="009B3FFE" w:rsidRPr="00B72957">
              <w:rPr>
                <w:rStyle w:val="afff8"/>
                <w:noProof/>
              </w:rPr>
              <w:t>3.7.7.</w:t>
            </w:r>
            <w:r w:rsidR="009B3FFE">
              <w:rPr>
                <w:rFonts w:asciiTheme="minorHAnsi" w:eastAsiaTheme="minorEastAsia" w:hAnsiTheme="minorHAnsi"/>
                <w:noProof/>
                <w:sz w:val="22"/>
                <w:lang w:eastAsia="ru-RU"/>
              </w:rPr>
              <w:tab/>
            </w:r>
            <w:r w:rsidR="009B3FFE" w:rsidRPr="00B72957">
              <w:rPr>
                <w:rStyle w:val="afff8"/>
                <w:noProof/>
              </w:rPr>
              <w:t>Настройка элемента «Горизонтальный разделитель»</w:t>
            </w:r>
            <w:r w:rsidR="009B3FFE">
              <w:rPr>
                <w:noProof/>
                <w:webHidden/>
              </w:rPr>
              <w:tab/>
            </w:r>
            <w:r w:rsidR="009B3FFE">
              <w:rPr>
                <w:noProof/>
                <w:webHidden/>
              </w:rPr>
              <w:fldChar w:fldCharType="begin"/>
            </w:r>
            <w:r w:rsidR="009B3FFE">
              <w:rPr>
                <w:noProof/>
                <w:webHidden/>
              </w:rPr>
              <w:instrText xml:space="preserve"> PAGEREF _Toc48750349 \h </w:instrText>
            </w:r>
            <w:r w:rsidR="009B3FFE">
              <w:rPr>
                <w:noProof/>
                <w:webHidden/>
              </w:rPr>
            </w:r>
            <w:r w:rsidR="009B3FFE">
              <w:rPr>
                <w:noProof/>
                <w:webHidden/>
              </w:rPr>
              <w:fldChar w:fldCharType="separate"/>
            </w:r>
            <w:r w:rsidR="00B07E07">
              <w:rPr>
                <w:noProof/>
                <w:webHidden/>
              </w:rPr>
              <w:t>44</w:t>
            </w:r>
            <w:r w:rsidR="009B3FFE">
              <w:rPr>
                <w:noProof/>
                <w:webHidden/>
              </w:rPr>
              <w:fldChar w:fldCharType="end"/>
            </w:r>
          </w:hyperlink>
        </w:p>
        <w:p w14:paraId="4551CB44" w14:textId="67D0206E"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50" w:history="1">
            <w:r w:rsidR="009B3FFE" w:rsidRPr="00B72957">
              <w:rPr>
                <w:rStyle w:val="afff8"/>
                <w:noProof/>
              </w:rPr>
              <w:t>3.7.8.</w:t>
            </w:r>
            <w:r w:rsidR="009B3FFE">
              <w:rPr>
                <w:rFonts w:asciiTheme="minorHAnsi" w:eastAsiaTheme="minorEastAsia" w:hAnsiTheme="minorHAnsi"/>
                <w:noProof/>
                <w:sz w:val="22"/>
                <w:lang w:eastAsia="ru-RU"/>
              </w:rPr>
              <w:tab/>
            </w:r>
            <w:r w:rsidR="009B3FFE" w:rsidRPr="00B72957">
              <w:rPr>
                <w:rStyle w:val="afff8"/>
                <w:noProof/>
              </w:rPr>
              <w:t>Настройк</w:t>
            </w:r>
            <w:r w:rsidR="009B3FFE" w:rsidRPr="00B72957">
              <w:rPr>
                <w:rStyle w:val="afff8"/>
                <w:noProof/>
              </w:rPr>
              <w:t>а</w:t>
            </w:r>
            <w:r w:rsidR="009B3FFE" w:rsidRPr="00B72957">
              <w:rPr>
                <w:rStyle w:val="afff8"/>
                <w:noProof/>
              </w:rPr>
              <w:t xml:space="preserve"> элемента «Таблица»</w:t>
            </w:r>
            <w:r w:rsidR="009B3FFE">
              <w:rPr>
                <w:noProof/>
                <w:webHidden/>
              </w:rPr>
              <w:tab/>
            </w:r>
            <w:r w:rsidR="009B3FFE">
              <w:rPr>
                <w:noProof/>
                <w:webHidden/>
              </w:rPr>
              <w:fldChar w:fldCharType="begin"/>
            </w:r>
            <w:r w:rsidR="009B3FFE">
              <w:rPr>
                <w:noProof/>
                <w:webHidden/>
              </w:rPr>
              <w:instrText xml:space="preserve"> PAGEREF _Toc48750350 \h </w:instrText>
            </w:r>
            <w:r w:rsidR="009B3FFE">
              <w:rPr>
                <w:noProof/>
                <w:webHidden/>
              </w:rPr>
            </w:r>
            <w:r w:rsidR="009B3FFE">
              <w:rPr>
                <w:noProof/>
                <w:webHidden/>
              </w:rPr>
              <w:fldChar w:fldCharType="separate"/>
            </w:r>
            <w:r w:rsidR="00B07E07">
              <w:rPr>
                <w:noProof/>
                <w:webHidden/>
              </w:rPr>
              <w:t>46</w:t>
            </w:r>
            <w:r w:rsidR="009B3FFE">
              <w:rPr>
                <w:noProof/>
                <w:webHidden/>
              </w:rPr>
              <w:fldChar w:fldCharType="end"/>
            </w:r>
          </w:hyperlink>
        </w:p>
        <w:p w14:paraId="6DEFD8E6" w14:textId="60D95E01"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51" w:history="1">
            <w:r w:rsidR="009B3FFE" w:rsidRPr="00B72957">
              <w:rPr>
                <w:rStyle w:val="afff8"/>
                <w:noProof/>
              </w:rPr>
              <w:t>3.7.9.</w:t>
            </w:r>
            <w:r w:rsidR="009B3FFE">
              <w:rPr>
                <w:rFonts w:asciiTheme="minorHAnsi" w:eastAsiaTheme="minorEastAsia" w:hAnsiTheme="minorHAnsi"/>
                <w:noProof/>
                <w:sz w:val="22"/>
                <w:lang w:eastAsia="ru-RU"/>
              </w:rPr>
              <w:tab/>
            </w:r>
            <w:r w:rsidR="009B3FFE" w:rsidRPr="00B72957">
              <w:rPr>
                <w:rStyle w:val="afff8"/>
                <w:noProof/>
              </w:rPr>
              <w:t>Настройка элемента «Надпись»</w:t>
            </w:r>
            <w:r w:rsidR="009B3FFE">
              <w:rPr>
                <w:noProof/>
                <w:webHidden/>
              </w:rPr>
              <w:tab/>
            </w:r>
            <w:r w:rsidR="009B3FFE">
              <w:rPr>
                <w:noProof/>
                <w:webHidden/>
              </w:rPr>
              <w:fldChar w:fldCharType="begin"/>
            </w:r>
            <w:r w:rsidR="009B3FFE">
              <w:rPr>
                <w:noProof/>
                <w:webHidden/>
              </w:rPr>
              <w:instrText xml:space="preserve"> PAGEREF _Toc48750351 \h </w:instrText>
            </w:r>
            <w:r w:rsidR="009B3FFE">
              <w:rPr>
                <w:noProof/>
                <w:webHidden/>
              </w:rPr>
            </w:r>
            <w:r w:rsidR="009B3FFE">
              <w:rPr>
                <w:noProof/>
                <w:webHidden/>
              </w:rPr>
              <w:fldChar w:fldCharType="separate"/>
            </w:r>
            <w:r w:rsidR="00B07E07">
              <w:rPr>
                <w:noProof/>
                <w:webHidden/>
              </w:rPr>
              <w:t>63</w:t>
            </w:r>
            <w:r w:rsidR="009B3FFE">
              <w:rPr>
                <w:noProof/>
                <w:webHidden/>
              </w:rPr>
              <w:fldChar w:fldCharType="end"/>
            </w:r>
          </w:hyperlink>
        </w:p>
        <w:p w14:paraId="2560F0A8" w14:textId="242B3584"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2" w:history="1">
            <w:r w:rsidR="009B3FFE" w:rsidRPr="00B72957">
              <w:rPr>
                <w:rStyle w:val="afff8"/>
                <w:noProof/>
              </w:rPr>
              <w:t>3.7.10.</w:t>
            </w:r>
            <w:r w:rsidR="009B3FFE">
              <w:rPr>
                <w:rFonts w:asciiTheme="minorHAnsi" w:eastAsiaTheme="minorEastAsia" w:hAnsiTheme="minorHAnsi"/>
                <w:noProof/>
                <w:sz w:val="22"/>
                <w:lang w:eastAsia="ru-RU"/>
              </w:rPr>
              <w:tab/>
            </w:r>
            <w:r w:rsidR="009B3FFE" w:rsidRPr="00B72957">
              <w:rPr>
                <w:rStyle w:val="afff8"/>
                <w:noProof/>
              </w:rPr>
              <w:t>Настройка элемента «Текст»</w:t>
            </w:r>
            <w:r w:rsidR="009B3FFE">
              <w:rPr>
                <w:noProof/>
                <w:webHidden/>
              </w:rPr>
              <w:tab/>
            </w:r>
            <w:r w:rsidR="009B3FFE">
              <w:rPr>
                <w:noProof/>
                <w:webHidden/>
              </w:rPr>
              <w:fldChar w:fldCharType="begin"/>
            </w:r>
            <w:r w:rsidR="009B3FFE">
              <w:rPr>
                <w:noProof/>
                <w:webHidden/>
              </w:rPr>
              <w:instrText xml:space="preserve"> PAGEREF _Toc48750352 \h </w:instrText>
            </w:r>
            <w:r w:rsidR="009B3FFE">
              <w:rPr>
                <w:noProof/>
                <w:webHidden/>
              </w:rPr>
            </w:r>
            <w:r w:rsidR="009B3FFE">
              <w:rPr>
                <w:noProof/>
                <w:webHidden/>
              </w:rPr>
              <w:fldChar w:fldCharType="separate"/>
            </w:r>
            <w:r w:rsidR="00B07E07">
              <w:rPr>
                <w:noProof/>
                <w:webHidden/>
              </w:rPr>
              <w:t>64</w:t>
            </w:r>
            <w:r w:rsidR="009B3FFE">
              <w:rPr>
                <w:noProof/>
                <w:webHidden/>
              </w:rPr>
              <w:fldChar w:fldCharType="end"/>
            </w:r>
          </w:hyperlink>
        </w:p>
        <w:p w14:paraId="12FD35AD" w14:textId="5B7ABD46"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3" w:history="1">
            <w:r w:rsidR="009B3FFE" w:rsidRPr="00B72957">
              <w:rPr>
                <w:rStyle w:val="afff8"/>
                <w:noProof/>
              </w:rPr>
              <w:t>3.7.11.</w:t>
            </w:r>
            <w:r w:rsidR="009B3FFE">
              <w:rPr>
                <w:rFonts w:asciiTheme="minorHAnsi" w:eastAsiaTheme="minorEastAsia" w:hAnsiTheme="minorHAnsi"/>
                <w:noProof/>
                <w:sz w:val="22"/>
                <w:lang w:eastAsia="ru-RU"/>
              </w:rPr>
              <w:tab/>
            </w:r>
            <w:r w:rsidR="009B3FFE" w:rsidRPr="00B72957">
              <w:rPr>
                <w:rStyle w:val="afff8"/>
                <w:noProof/>
              </w:rPr>
              <w:t>Настройка элемента «Флажок»</w:t>
            </w:r>
            <w:r w:rsidR="009B3FFE">
              <w:rPr>
                <w:noProof/>
                <w:webHidden/>
              </w:rPr>
              <w:tab/>
            </w:r>
            <w:r w:rsidR="009B3FFE">
              <w:rPr>
                <w:noProof/>
                <w:webHidden/>
              </w:rPr>
              <w:fldChar w:fldCharType="begin"/>
            </w:r>
            <w:r w:rsidR="009B3FFE">
              <w:rPr>
                <w:noProof/>
                <w:webHidden/>
              </w:rPr>
              <w:instrText xml:space="preserve"> PAGEREF _Toc48750353 \h </w:instrText>
            </w:r>
            <w:r w:rsidR="009B3FFE">
              <w:rPr>
                <w:noProof/>
                <w:webHidden/>
              </w:rPr>
            </w:r>
            <w:r w:rsidR="009B3FFE">
              <w:rPr>
                <w:noProof/>
                <w:webHidden/>
              </w:rPr>
              <w:fldChar w:fldCharType="separate"/>
            </w:r>
            <w:r w:rsidR="00B07E07">
              <w:rPr>
                <w:noProof/>
                <w:webHidden/>
              </w:rPr>
              <w:t>68</w:t>
            </w:r>
            <w:r w:rsidR="009B3FFE">
              <w:rPr>
                <w:noProof/>
                <w:webHidden/>
              </w:rPr>
              <w:fldChar w:fldCharType="end"/>
            </w:r>
          </w:hyperlink>
        </w:p>
        <w:p w14:paraId="1700DCC1" w14:textId="12AC9F16"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4" w:history="1">
            <w:r w:rsidR="009B3FFE" w:rsidRPr="00B72957">
              <w:rPr>
                <w:rStyle w:val="afff8"/>
                <w:noProof/>
              </w:rPr>
              <w:t>3.7.12.</w:t>
            </w:r>
            <w:r w:rsidR="009B3FFE">
              <w:rPr>
                <w:rFonts w:asciiTheme="minorHAnsi" w:eastAsiaTheme="minorEastAsia" w:hAnsiTheme="minorHAnsi"/>
                <w:noProof/>
                <w:sz w:val="22"/>
                <w:lang w:eastAsia="ru-RU"/>
              </w:rPr>
              <w:tab/>
            </w:r>
            <w:r w:rsidR="009B3FFE" w:rsidRPr="00B72957">
              <w:rPr>
                <w:rStyle w:val="afff8"/>
                <w:noProof/>
              </w:rPr>
              <w:t>Настройка элемента «Радио»</w:t>
            </w:r>
            <w:r w:rsidR="009B3FFE">
              <w:rPr>
                <w:noProof/>
                <w:webHidden/>
              </w:rPr>
              <w:tab/>
            </w:r>
            <w:r w:rsidR="009B3FFE">
              <w:rPr>
                <w:noProof/>
                <w:webHidden/>
              </w:rPr>
              <w:fldChar w:fldCharType="begin"/>
            </w:r>
            <w:r w:rsidR="009B3FFE">
              <w:rPr>
                <w:noProof/>
                <w:webHidden/>
              </w:rPr>
              <w:instrText xml:space="preserve"> PAGEREF _Toc48750354 \h </w:instrText>
            </w:r>
            <w:r w:rsidR="009B3FFE">
              <w:rPr>
                <w:noProof/>
                <w:webHidden/>
              </w:rPr>
            </w:r>
            <w:r w:rsidR="009B3FFE">
              <w:rPr>
                <w:noProof/>
                <w:webHidden/>
              </w:rPr>
              <w:fldChar w:fldCharType="separate"/>
            </w:r>
            <w:r w:rsidR="00B07E07">
              <w:rPr>
                <w:noProof/>
                <w:webHidden/>
              </w:rPr>
              <w:t>69</w:t>
            </w:r>
            <w:r w:rsidR="009B3FFE">
              <w:rPr>
                <w:noProof/>
                <w:webHidden/>
              </w:rPr>
              <w:fldChar w:fldCharType="end"/>
            </w:r>
          </w:hyperlink>
        </w:p>
        <w:p w14:paraId="1721A6B7" w14:textId="76424F35"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5" w:history="1">
            <w:r w:rsidR="009B3FFE" w:rsidRPr="00B72957">
              <w:rPr>
                <w:rStyle w:val="afff8"/>
                <w:noProof/>
              </w:rPr>
              <w:t>3.7.13.</w:t>
            </w:r>
            <w:r w:rsidR="009B3FFE">
              <w:rPr>
                <w:rFonts w:asciiTheme="minorHAnsi" w:eastAsiaTheme="minorEastAsia" w:hAnsiTheme="minorHAnsi"/>
                <w:noProof/>
                <w:sz w:val="22"/>
                <w:lang w:eastAsia="ru-RU"/>
              </w:rPr>
              <w:tab/>
            </w:r>
            <w:r w:rsidR="009B3FFE" w:rsidRPr="00B72957">
              <w:rPr>
                <w:rStyle w:val="afff8"/>
                <w:noProof/>
              </w:rPr>
              <w:t>Настройка элемента «Изображение»</w:t>
            </w:r>
            <w:r w:rsidR="009B3FFE">
              <w:rPr>
                <w:noProof/>
                <w:webHidden/>
              </w:rPr>
              <w:tab/>
            </w:r>
            <w:r w:rsidR="009B3FFE">
              <w:rPr>
                <w:noProof/>
                <w:webHidden/>
              </w:rPr>
              <w:fldChar w:fldCharType="begin"/>
            </w:r>
            <w:r w:rsidR="009B3FFE">
              <w:rPr>
                <w:noProof/>
                <w:webHidden/>
              </w:rPr>
              <w:instrText xml:space="preserve"> PAGEREF _Toc48750355 \h </w:instrText>
            </w:r>
            <w:r w:rsidR="009B3FFE">
              <w:rPr>
                <w:noProof/>
                <w:webHidden/>
              </w:rPr>
            </w:r>
            <w:r w:rsidR="009B3FFE">
              <w:rPr>
                <w:noProof/>
                <w:webHidden/>
              </w:rPr>
              <w:fldChar w:fldCharType="separate"/>
            </w:r>
            <w:r w:rsidR="00B07E07">
              <w:rPr>
                <w:noProof/>
                <w:webHidden/>
              </w:rPr>
              <w:t>70</w:t>
            </w:r>
            <w:r w:rsidR="009B3FFE">
              <w:rPr>
                <w:noProof/>
                <w:webHidden/>
              </w:rPr>
              <w:fldChar w:fldCharType="end"/>
            </w:r>
          </w:hyperlink>
        </w:p>
        <w:p w14:paraId="010582B7" w14:textId="1342A31D"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6" w:history="1">
            <w:r w:rsidR="009B3FFE" w:rsidRPr="00B72957">
              <w:rPr>
                <w:rStyle w:val="afff8"/>
                <w:noProof/>
              </w:rPr>
              <w:t>3.7.14.</w:t>
            </w:r>
            <w:r w:rsidR="009B3FFE">
              <w:rPr>
                <w:rFonts w:asciiTheme="minorHAnsi" w:eastAsiaTheme="minorEastAsia" w:hAnsiTheme="minorHAnsi"/>
                <w:noProof/>
                <w:sz w:val="22"/>
                <w:lang w:eastAsia="ru-RU"/>
              </w:rPr>
              <w:tab/>
            </w:r>
            <w:r w:rsidR="009B3FFE" w:rsidRPr="00B72957">
              <w:rPr>
                <w:rStyle w:val="afff8"/>
                <w:noProof/>
              </w:rPr>
              <w:t>Настройка элемента «Дерево»</w:t>
            </w:r>
            <w:r w:rsidR="009B3FFE">
              <w:rPr>
                <w:noProof/>
                <w:webHidden/>
              </w:rPr>
              <w:tab/>
            </w:r>
            <w:r w:rsidR="009B3FFE">
              <w:rPr>
                <w:noProof/>
                <w:webHidden/>
              </w:rPr>
              <w:fldChar w:fldCharType="begin"/>
            </w:r>
            <w:r w:rsidR="009B3FFE">
              <w:rPr>
                <w:noProof/>
                <w:webHidden/>
              </w:rPr>
              <w:instrText xml:space="preserve"> PAGEREF _Toc48750356 \h </w:instrText>
            </w:r>
            <w:r w:rsidR="009B3FFE">
              <w:rPr>
                <w:noProof/>
                <w:webHidden/>
              </w:rPr>
            </w:r>
            <w:r w:rsidR="009B3FFE">
              <w:rPr>
                <w:noProof/>
                <w:webHidden/>
              </w:rPr>
              <w:fldChar w:fldCharType="separate"/>
            </w:r>
            <w:r w:rsidR="00B07E07">
              <w:rPr>
                <w:noProof/>
                <w:webHidden/>
              </w:rPr>
              <w:t>71</w:t>
            </w:r>
            <w:r w:rsidR="009B3FFE">
              <w:rPr>
                <w:noProof/>
                <w:webHidden/>
              </w:rPr>
              <w:fldChar w:fldCharType="end"/>
            </w:r>
          </w:hyperlink>
        </w:p>
        <w:p w14:paraId="4B745DDA" w14:textId="483B0FB5"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7" w:history="1">
            <w:r w:rsidR="009B3FFE" w:rsidRPr="00B72957">
              <w:rPr>
                <w:rStyle w:val="afff8"/>
                <w:noProof/>
              </w:rPr>
              <w:t>3.7.15.</w:t>
            </w:r>
            <w:r w:rsidR="009B3FFE">
              <w:rPr>
                <w:rFonts w:asciiTheme="minorHAnsi" w:eastAsiaTheme="minorEastAsia" w:hAnsiTheme="minorHAnsi"/>
                <w:noProof/>
                <w:sz w:val="22"/>
                <w:lang w:eastAsia="ru-RU"/>
              </w:rPr>
              <w:tab/>
            </w:r>
            <w:r w:rsidR="009B3FFE" w:rsidRPr="00B72957">
              <w:rPr>
                <w:rStyle w:val="afff8"/>
                <w:noProof/>
              </w:rPr>
              <w:t>Настройка элемента «Связь»</w:t>
            </w:r>
            <w:r w:rsidR="009B3FFE">
              <w:rPr>
                <w:noProof/>
                <w:webHidden/>
              </w:rPr>
              <w:tab/>
            </w:r>
            <w:r w:rsidR="009B3FFE">
              <w:rPr>
                <w:noProof/>
                <w:webHidden/>
              </w:rPr>
              <w:fldChar w:fldCharType="begin"/>
            </w:r>
            <w:r w:rsidR="009B3FFE">
              <w:rPr>
                <w:noProof/>
                <w:webHidden/>
              </w:rPr>
              <w:instrText xml:space="preserve"> PAGEREF _Toc48750357 \h </w:instrText>
            </w:r>
            <w:r w:rsidR="009B3FFE">
              <w:rPr>
                <w:noProof/>
                <w:webHidden/>
              </w:rPr>
            </w:r>
            <w:r w:rsidR="009B3FFE">
              <w:rPr>
                <w:noProof/>
                <w:webHidden/>
              </w:rPr>
              <w:fldChar w:fldCharType="separate"/>
            </w:r>
            <w:r w:rsidR="00B07E07">
              <w:rPr>
                <w:noProof/>
                <w:webHidden/>
              </w:rPr>
              <w:t>74</w:t>
            </w:r>
            <w:r w:rsidR="009B3FFE">
              <w:rPr>
                <w:noProof/>
                <w:webHidden/>
              </w:rPr>
              <w:fldChar w:fldCharType="end"/>
            </w:r>
          </w:hyperlink>
        </w:p>
        <w:p w14:paraId="4A4156F4" w14:textId="6ECCC385"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8" w:history="1">
            <w:r w:rsidR="009B3FFE" w:rsidRPr="00B72957">
              <w:rPr>
                <w:rStyle w:val="afff8"/>
                <w:noProof/>
              </w:rPr>
              <w:t>3.7.16.</w:t>
            </w:r>
            <w:r w:rsidR="009B3FFE">
              <w:rPr>
                <w:rFonts w:asciiTheme="minorHAnsi" w:eastAsiaTheme="minorEastAsia" w:hAnsiTheme="minorHAnsi"/>
                <w:noProof/>
                <w:sz w:val="22"/>
                <w:lang w:eastAsia="ru-RU"/>
              </w:rPr>
              <w:tab/>
            </w:r>
            <w:r w:rsidR="009B3FFE" w:rsidRPr="00B72957">
              <w:rPr>
                <w:rStyle w:val="afff8"/>
                <w:noProof/>
              </w:rPr>
              <w:t>Настройка элемента «Значения поля»</w:t>
            </w:r>
            <w:r w:rsidR="009B3FFE">
              <w:rPr>
                <w:noProof/>
                <w:webHidden/>
              </w:rPr>
              <w:tab/>
            </w:r>
            <w:r w:rsidR="009B3FFE">
              <w:rPr>
                <w:noProof/>
                <w:webHidden/>
              </w:rPr>
              <w:fldChar w:fldCharType="begin"/>
            </w:r>
            <w:r w:rsidR="009B3FFE">
              <w:rPr>
                <w:noProof/>
                <w:webHidden/>
              </w:rPr>
              <w:instrText xml:space="preserve"> PAGEREF _Toc48750358 \h </w:instrText>
            </w:r>
            <w:r w:rsidR="009B3FFE">
              <w:rPr>
                <w:noProof/>
                <w:webHidden/>
              </w:rPr>
            </w:r>
            <w:r w:rsidR="009B3FFE">
              <w:rPr>
                <w:noProof/>
                <w:webHidden/>
              </w:rPr>
              <w:fldChar w:fldCharType="separate"/>
            </w:r>
            <w:r w:rsidR="00B07E07">
              <w:rPr>
                <w:noProof/>
                <w:webHidden/>
              </w:rPr>
              <w:t>77</w:t>
            </w:r>
            <w:r w:rsidR="009B3FFE">
              <w:rPr>
                <w:noProof/>
                <w:webHidden/>
              </w:rPr>
              <w:fldChar w:fldCharType="end"/>
            </w:r>
          </w:hyperlink>
        </w:p>
        <w:p w14:paraId="47B19D04" w14:textId="4B3FAE98"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59" w:history="1">
            <w:r w:rsidR="009B3FFE" w:rsidRPr="00B72957">
              <w:rPr>
                <w:rStyle w:val="afff8"/>
                <w:noProof/>
              </w:rPr>
              <w:t>3.7.17.</w:t>
            </w:r>
            <w:r w:rsidR="009B3FFE">
              <w:rPr>
                <w:rFonts w:asciiTheme="minorHAnsi" w:eastAsiaTheme="minorEastAsia" w:hAnsiTheme="minorHAnsi"/>
                <w:noProof/>
                <w:sz w:val="22"/>
                <w:lang w:eastAsia="ru-RU"/>
              </w:rPr>
              <w:tab/>
            </w:r>
            <w:r w:rsidR="009B3FFE" w:rsidRPr="00B72957">
              <w:rPr>
                <w:rStyle w:val="afff8"/>
                <w:noProof/>
              </w:rPr>
              <w:t>Настройка элемента «Кросс-таблица»</w:t>
            </w:r>
            <w:r w:rsidR="009B3FFE">
              <w:rPr>
                <w:noProof/>
                <w:webHidden/>
              </w:rPr>
              <w:tab/>
            </w:r>
            <w:r w:rsidR="009B3FFE">
              <w:rPr>
                <w:noProof/>
                <w:webHidden/>
              </w:rPr>
              <w:fldChar w:fldCharType="begin"/>
            </w:r>
            <w:r w:rsidR="009B3FFE">
              <w:rPr>
                <w:noProof/>
                <w:webHidden/>
              </w:rPr>
              <w:instrText xml:space="preserve"> PAGEREF _Toc48750359 \h </w:instrText>
            </w:r>
            <w:r w:rsidR="009B3FFE">
              <w:rPr>
                <w:noProof/>
                <w:webHidden/>
              </w:rPr>
            </w:r>
            <w:r w:rsidR="009B3FFE">
              <w:rPr>
                <w:noProof/>
                <w:webHidden/>
              </w:rPr>
              <w:fldChar w:fldCharType="separate"/>
            </w:r>
            <w:r w:rsidR="00B07E07">
              <w:rPr>
                <w:noProof/>
                <w:webHidden/>
              </w:rPr>
              <w:t>80</w:t>
            </w:r>
            <w:r w:rsidR="009B3FFE">
              <w:rPr>
                <w:noProof/>
                <w:webHidden/>
              </w:rPr>
              <w:fldChar w:fldCharType="end"/>
            </w:r>
          </w:hyperlink>
        </w:p>
        <w:p w14:paraId="03E17C25" w14:textId="4E987A99"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0" w:history="1">
            <w:r w:rsidR="009B3FFE" w:rsidRPr="00B72957">
              <w:rPr>
                <w:rStyle w:val="afff8"/>
                <w:noProof/>
              </w:rPr>
              <w:t>3.7.18.</w:t>
            </w:r>
            <w:r w:rsidR="009B3FFE">
              <w:rPr>
                <w:rFonts w:asciiTheme="minorHAnsi" w:eastAsiaTheme="minorEastAsia" w:hAnsiTheme="minorHAnsi"/>
                <w:noProof/>
                <w:sz w:val="22"/>
                <w:lang w:eastAsia="ru-RU"/>
              </w:rPr>
              <w:tab/>
            </w:r>
            <w:r w:rsidR="009B3FFE" w:rsidRPr="00B72957">
              <w:rPr>
                <w:rStyle w:val="afff8"/>
                <w:noProof/>
              </w:rPr>
              <w:t>Настройка элемента «Кнопка»</w:t>
            </w:r>
            <w:r w:rsidR="009B3FFE">
              <w:rPr>
                <w:noProof/>
                <w:webHidden/>
              </w:rPr>
              <w:tab/>
            </w:r>
            <w:r w:rsidR="009B3FFE">
              <w:rPr>
                <w:noProof/>
                <w:webHidden/>
              </w:rPr>
              <w:fldChar w:fldCharType="begin"/>
            </w:r>
            <w:r w:rsidR="009B3FFE">
              <w:rPr>
                <w:noProof/>
                <w:webHidden/>
              </w:rPr>
              <w:instrText xml:space="preserve"> PAGEREF _Toc48750360 \h </w:instrText>
            </w:r>
            <w:r w:rsidR="009B3FFE">
              <w:rPr>
                <w:noProof/>
                <w:webHidden/>
              </w:rPr>
            </w:r>
            <w:r w:rsidR="009B3FFE">
              <w:rPr>
                <w:noProof/>
                <w:webHidden/>
              </w:rPr>
              <w:fldChar w:fldCharType="separate"/>
            </w:r>
            <w:r w:rsidR="00B07E07">
              <w:rPr>
                <w:noProof/>
                <w:webHidden/>
              </w:rPr>
              <w:t>86</w:t>
            </w:r>
            <w:r w:rsidR="009B3FFE">
              <w:rPr>
                <w:noProof/>
                <w:webHidden/>
              </w:rPr>
              <w:fldChar w:fldCharType="end"/>
            </w:r>
          </w:hyperlink>
        </w:p>
        <w:p w14:paraId="7C645B2C" w14:textId="234A914F"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1" w:history="1">
            <w:r w:rsidR="009B3FFE" w:rsidRPr="00B72957">
              <w:rPr>
                <w:rStyle w:val="afff8"/>
                <w:noProof/>
              </w:rPr>
              <w:t>3.7.19.</w:t>
            </w:r>
            <w:r w:rsidR="009B3FFE">
              <w:rPr>
                <w:rFonts w:asciiTheme="minorHAnsi" w:eastAsiaTheme="minorEastAsia" w:hAnsiTheme="minorHAnsi"/>
                <w:noProof/>
                <w:sz w:val="22"/>
                <w:lang w:eastAsia="ru-RU"/>
              </w:rPr>
              <w:tab/>
            </w:r>
            <w:r w:rsidR="009B3FFE" w:rsidRPr="00B72957">
              <w:rPr>
                <w:rStyle w:val="afff8"/>
                <w:noProof/>
              </w:rPr>
              <w:t>Настройка элемента «Ссылка»</w:t>
            </w:r>
            <w:r w:rsidR="009B3FFE">
              <w:rPr>
                <w:noProof/>
                <w:webHidden/>
              </w:rPr>
              <w:tab/>
            </w:r>
            <w:r w:rsidR="009B3FFE">
              <w:rPr>
                <w:noProof/>
                <w:webHidden/>
              </w:rPr>
              <w:fldChar w:fldCharType="begin"/>
            </w:r>
            <w:r w:rsidR="009B3FFE">
              <w:rPr>
                <w:noProof/>
                <w:webHidden/>
              </w:rPr>
              <w:instrText xml:space="preserve"> PAGEREF _Toc48750361 \h </w:instrText>
            </w:r>
            <w:r w:rsidR="009B3FFE">
              <w:rPr>
                <w:noProof/>
                <w:webHidden/>
              </w:rPr>
            </w:r>
            <w:r w:rsidR="009B3FFE">
              <w:rPr>
                <w:noProof/>
                <w:webHidden/>
              </w:rPr>
              <w:fldChar w:fldCharType="separate"/>
            </w:r>
            <w:r w:rsidR="00B07E07">
              <w:rPr>
                <w:noProof/>
                <w:webHidden/>
              </w:rPr>
              <w:t>93</w:t>
            </w:r>
            <w:r w:rsidR="009B3FFE">
              <w:rPr>
                <w:noProof/>
                <w:webHidden/>
              </w:rPr>
              <w:fldChar w:fldCharType="end"/>
            </w:r>
          </w:hyperlink>
        </w:p>
        <w:p w14:paraId="310AAEFB" w14:textId="55CC2861"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2" w:history="1">
            <w:r w:rsidR="009B3FFE" w:rsidRPr="00B72957">
              <w:rPr>
                <w:rStyle w:val="afff8"/>
                <w:noProof/>
              </w:rPr>
              <w:t>3.7.20.</w:t>
            </w:r>
            <w:r w:rsidR="009B3FFE">
              <w:rPr>
                <w:rFonts w:asciiTheme="minorHAnsi" w:eastAsiaTheme="minorEastAsia" w:hAnsiTheme="minorHAnsi"/>
                <w:noProof/>
                <w:sz w:val="22"/>
                <w:lang w:eastAsia="ru-RU"/>
              </w:rPr>
              <w:tab/>
            </w:r>
            <w:r w:rsidR="009B3FFE" w:rsidRPr="00B72957">
              <w:rPr>
                <w:rStyle w:val="afff8"/>
                <w:noProof/>
              </w:rPr>
              <w:t>Настройка элемента «Карта»</w:t>
            </w:r>
            <w:r w:rsidR="009B3FFE">
              <w:rPr>
                <w:noProof/>
                <w:webHidden/>
              </w:rPr>
              <w:tab/>
            </w:r>
            <w:r w:rsidR="009B3FFE">
              <w:rPr>
                <w:noProof/>
                <w:webHidden/>
              </w:rPr>
              <w:fldChar w:fldCharType="begin"/>
            </w:r>
            <w:r w:rsidR="009B3FFE">
              <w:rPr>
                <w:noProof/>
                <w:webHidden/>
              </w:rPr>
              <w:instrText xml:space="preserve"> PAGEREF _Toc48750362 \h </w:instrText>
            </w:r>
            <w:r w:rsidR="009B3FFE">
              <w:rPr>
                <w:noProof/>
                <w:webHidden/>
              </w:rPr>
            </w:r>
            <w:r w:rsidR="009B3FFE">
              <w:rPr>
                <w:noProof/>
                <w:webHidden/>
              </w:rPr>
              <w:fldChar w:fldCharType="separate"/>
            </w:r>
            <w:r w:rsidR="00B07E07">
              <w:rPr>
                <w:noProof/>
                <w:webHidden/>
              </w:rPr>
              <w:t>95</w:t>
            </w:r>
            <w:r w:rsidR="009B3FFE">
              <w:rPr>
                <w:noProof/>
                <w:webHidden/>
              </w:rPr>
              <w:fldChar w:fldCharType="end"/>
            </w:r>
          </w:hyperlink>
        </w:p>
        <w:p w14:paraId="01E7A0BD" w14:textId="3A92F751"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3" w:history="1">
            <w:r w:rsidR="009B3FFE" w:rsidRPr="00B72957">
              <w:rPr>
                <w:rStyle w:val="afff8"/>
                <w:noProof/>
              </w:rPr>
              <w:t>3.7.21.</w:t>
            </w:r>
            <w:r w:rsidR="009B3FFE">
              <w:rPr>
                <w:rFonts w:asciiTheme="minorHAnsi" w:eastAsiaTheme="minorEastAsia" w:hAnsiTheme="minorHAnsi"/>
                <w:noProof/>
                <w:sz w:val="22"/>
                <w:lang w:eastAsia="ru-RU"/>
              </w:rPr>
              <w:tab/>
            </w:r>
            <w:r w:rsidR="009B3FFE" w:rsidRPr="00B72957">
              <w:rPr>
                <w:rStyle w:val="afff8"/>
                <w:noProof/>
              </w:rPr>
              <w:t>Настройка элемента «Диаграмма»</w:t>
            </w:r>
            <w:r w:rsidR="009B3FFE">
              <w:rPr>
                <w:noProof/>
                <w:webHidden/>
              </w:rPr>
              <w:tab/>
            </w:r>
            <w:r w:rsidR="009B3FFE">
              <w:rPr>
                <w:noProof/>
                <w:webHidden/>
              </w:rPr>
              <w:fldChar w:fldCharType="begin"/>
            </w:r>
            <w:r w:rsidR="009B3FFE">
              <w:rPr>
                <w:noProof/>
                <w:webHidden/>
              </w:rPr>
              <w:instrText xml:space="preserve"> PAGEREF _Toc48750363 \h </w:instrText>
            </w:r>
            <w:r w:rsidR="009B3FFE">
              <w:rPr>
                <w:noProof/>
                <w:webHidden/>
              </w:rPr>
            </w:r>
            <w:r w:rsidR="009B3FFE">
              <w:rPr>
                <w:noProof/>
                <w:webHidden/>
              </w:rPr>
              <w:fldChar w:fldCharType="separate"/>
            </w:r>
            <w:r w:rsidR="00B07E07">
              <w:rPr>
                <w:noProof/>
                <w:webHidden/>
              </w:rPr>
              <w:t>101</w:t>
            </w:r>
            <w:r w:rsidR="009B3FFE">
              <w:rPr>
                <w:noProof/>
                <w:webHidden/>
              </w:rPr>
              <w:fldChar w:fldCharType="end"/>
            </w:r>
          </w:hyperlink>
        </w:p>
        <w:p w14:paraId="2E0E2610" w14:textId="4236EBE5"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4" w:history="1">
            <w:r w:rsidR="009B3FFE" w:rsidRPr="00B72957">
              <w:rPr>
                <w:rStyle w:val="afff8"/>
                <w:noProof/>
              </w:rPr>
              <w:t>3.7.22.</w:t>
            </w:r>
            <w:r w:rsidR="009B3FFE">
              <w:rPr>
                <w:rFonts w:asciiTheme="minorHAnsi" w:eastAsiaTheme="minorEastAsia" w:hAnsiTheme="minorHAnsi"/>
                <w:noProof/>
                <w:sz w:val="22"/>
                <w:lang w:eastAsia="ru-RU"/>
              </w:rPr>
              <w:tab/>
            </w:r>
            <w:r w:rsidR="009B3FFE" w:rsidRPr="00B72957">
              <w:rPr>
                <w:rStyle w:val="afff8"/>
                <w:noProof/>
              </w:rPr>
              <w:t>Настройка элемента «Индикатор»</w:t>
            </w:r>
            <w:r w:rsidR="009B3FFE">
              <w:rPr>
                <w:noProof/>
                <w:webHidden/>
              </w:rPr>
              <w:tab/>
            </w:r>
            <w:r w:rsidR="009B3FFE">
              <w:rPr>
                <w:noProof/>
                <w:webHidden/>
              </w:rPr>
              <w:fldChar w:fldCharType="begin"/>
            </w:r>
            <w:r w:rsidR="009B3FFE">
              <w:rPr>
                <w:noProof/>
                <w:webHidden/>
              </w:rPr>
              <w:instrText xml:space="preserve"> PAGEREF _Toc48750364 \h </w:instrText>
            </w:r>
            <w:r w:rsidR="009B3FFE">
              <w:rPr>
                <w:noProof/>
                <w:webHidden/>
              </w:rPr>
            </w:r>
            <w:r w:rsidR="009B3FFE">
              <w:rPr>
                <w:noProof/>
                <w:webHidden/>
              </w:rPr>
              <w:fldChar w:fldCharType="separate"/>
            </w:r>
            <w:r w:rsidR="00B07E07">
              <w:rPr>
                <w:noProof/>
                <w:webHidden/>
              </w:rPr>
              <w:t>124</w:t>
            </w:r>
            <w:r w:rsidR="009B3FFE">
              <w:rPr>
                <w:noProof/>
                <w:webHidden/>
              </w:rPr>
              <w:fldChar w:fldCharType="end"/>
            </w:r>
          </w:hyperlink>
        </w:p>
        <w:p w14:paraId="6FD6FE84" w14:textId="1B20CE22"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5" w:history="1">
            <w:r w:rsidR="009B3FFE" w:rsidRPr="00B72957">
              <w:rPr>
                <w:rStyle w:val="afff8"/>
                <w:noProof/>
              </w:rPr>
              <w:t>3.7.23.</w:t>
            </w:r>
            <w:r w:rsidR="009B3FFE">
              <w:rPr>
                <w:rFonts w:asciiTheme="minorHAnsi" w:eastAsiaTheme="minorEastAsia" w:hAnsiTheme="minorHAnsi"/>
                <w:noProof/>
                <w:sz w:val="22"/>
                <w:lang w:eastAsia="ru-RU"/>
              </w:rPr>
              <w:tab/>
            </w:r>
            <w:r w:rsidR="009B3FFE" w:rsidRPr="00B72957">
              <w:rPr>
                <w:rStyle w:val="afff8"/>
                <w:noProof/>
              </w:rPr>
              <w:t>Настройка элемента «Медиа контент»</w:t>
            </w:r>
            <w:r w:rsidR="009B3FFE">
              <w:rPr>
                <w:noProof/>
                <w:webHidden/>
              </w:rPr>
              <w:tab/>
            </w:r>
            <w:r w:rsidR="009B3FFE">
              <w:rPr>
                <w:noProof/>
                <w:webHidden/>
              </w:rPr>
              <w:fldChar w:fldCharType="begin"/>
            </w:r>
            <w:r w:rsidR="009B3FFE">
              <w:rPr>
                <w:noProof/>
                <w:webHidden/>
              </w:rPr>
              <w:instrText xml:space="preserve"> PAGEREF _Toc48750365 \h </w:instrText>
            </w:r>
            <w:r w:rsidR="009B3FFE">
              <w:rPr>
                <w:noProof/>
                <w:webHidden/>
              </w:rPr>
            </w:r>
            <w:r w:rsidR="009B3FFE">
              <w:rPr>
                <w:noProof/>
                <w:webHidden/>
              </w:rPr>
              <w:fldChar w:fldCharType="separate"/>
            </w:r>
            <w:r w:rsidR="00B07E07">
              <w:rPr>
                <w:noProof/>
                <w:webHidden/>
              </w:rPr>
              <w:t>131</w:t>
            </w:r>
            <w:r w:rsidR="009B3FFE">
              <w:rPr>
                <w:noProof/>
                <w:webHidden/>
              </w:rPr>
              <w:fldChar w:fldCharType="end"/>
            </w:r>
          </w:hyperlink>
        </w:p>
        <w:p w14:paraId="25EF0278" w14:textId="55DF1821"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6" w:history="1">
            <w:r w:rsidR="009B3FFE" w:rsidRPr="00B72957">
              <w:rPr>
                <w:rStyle w:val="afff8"/>
                <w:noProof/>
              </w:rPr>
              <w:t>3.7.24.</w:t>
            </w:r>
            <w:r w:rsidR="009B3FFE">
              <w:rPr>
                <w:rFonts w:asciiTheme="minorHAnsi" w:eastAsiaTheme="minorEastAsia" w:hAnsiTheme="minorHAnsi"/>
                <w:noProof/>
                <w:sz w:val="22"/>
                <w:lang w:eastAsia="ru-RU"/>
              </w:rPr>
              <w:tab/>
            </w:r>
            <w:r w:rsidR="009B3FFE" w:rsidRPr="00B72957">
              <w:rPr>
                <w:rStyle w:val="afff8"/>
                <w:noProof/>
              </w:rPr>
              <w:t>Настойка элемента «Тепловая карта»</w:t>
            </w:r>
            <w:r w:rsidR="009B3FFE">
              <w:rPr>
                <w:noProof/>
                <w:webHidden/>
              </w:rPr>
              <w:tab/>
            </w:r>
            <w:r w:rsidR="009B3FFE">
              <w:rPr>
                <w:noProof/>
                <w:webHidden/>
              </w:rPr>
              <w:fldChar w:fldCharType="begin"/>
            </w:r>
            <w:r w:rsidR="009B3FFE">
              <w:rPr>
                <w:noProof/>
                <w:webHidden/>
              </w:rPr>
              <w:instrText xml:space="preserve"> PAGEREF _Toc48750366 \h </w:instrText>
            </w:r>
            <w:r w:rsidR="009B3FFE">
              <w:rPr>
                <w:noProof/>
                <w:webHidden/>
              </w:rPr>
            </w:r>
            <w:r w:rsidR="009B3FFE">
              <w:rPr>
                <w:noProof/>
                <w:webHidden/>
              </w:rPr>
              <w:fldChar w:fldCharType="separate"/>
            </w:r>
            <w:r w:rsidR="00B07E07">
              <w:rPr>
                <w:noProof/>
                <w:webHidden/>
              </w:rPr>
              <w:t>132</w:t>
            </w:r>
            <w:r w:rsidR="009B3FFE">
              <w:rPr>
                <w:noProof/>
                <w:webHidden/>
              </w:rPr>
              <w:fldChar w:fldCharType="end"/>
            </w:r>
          </w:hyperlink>
        </w:p>
        <w:p w14:paraId="5D3E7A74" w14:textId="19488448"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7" w:history="1">
            <w:r w:rsidR="009B3FFE" w:rsidRPr="00B72957">
              <w:rPr>
                <w:rStyle w:val="afff8"/>
                <w:noProof/>
              </w:rPr>
              <w:t>3.7.25.</w:t>
            </w:r>
            <w:r w:rsidR="009B3FFE">
              <w:rPr>
                <w:rFonts w:asciiTheme="minorHAnsi" w:eastAsiaTheme="minorEastAsia" w:hAnsiTheme="minorHAnsi"/>
                <w:noProof/>
                <w:sz w:val="22"/>
                <w:lang w:eastAsia="ru-RU"/>
              </w:rPr>
              <w:tab/>
            </w:r>
            <w:r w:rsidR="009B3FFE" w:rsidRPr="00B72957">
              <w:rPr>
                <w:rStyle w:val="afff8"/>
                <w:noProof/>
              </w:rPr>
              <w:t>Настройка элемента «Карта (2)»</w:t>
            </w:r>
            <w:r w:rsidR="009B3FFE">
              <w:rPr>
                <w:noProof/>
                <w:webHidden/>
              </w:rPr>
              <w:tab/>
            </w:r>
            <w:r w:rsidR="009B3FFE">
              <w:rPr>
                <w:noProof/>
                <w:webHidden/>
              </w:rPr>
              <w:fldChar w:fldCharType="begin"/>
            </w:r>
            <w:r w:rsidR="009B3FFE">
              <w:rPr>
                <w:noProof/>
                <w:webHidden/>
              </w:rPr>
              <w:instrText xml:space="preserve"> PAGEREF _Toc48750367 \h </w:instrText>
            </w:r>
            <w:r w:rsidR="009B3FFE">
              <w:rPr>
                <w:noProof/>
                <w:webHidden/>
              </w:rPr>
            </w:r>
            <w:r w:rsidR="009B3FFE">
              <w:rPr>
                <w:noProof/>
                <w:webHidden/>
              </w:rPr>
              <w:fldChar w:fldCharType="separate"/>
            </w:r>
            <w:r w:rsidR="00B07E07">
              <w:rPr>
                <w:noProof/>
                <w:webHidden/>
              </w:rPr>
              <w:t>136</w:t>
            </w:r>
            <w:r w:rsidR="009B3FFE">
              <w:rPr>
                <w:noProof/>
                <w:webHidden/>
              </w:rPr>
              <w:fldChar w:fldCharType="end"/>
            </w:r>
          </w:hyperlink>
        </w:p>
        <w:p w14:paraId="40EC8B35" w14:textId="65E9A3B6"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8" w:history="1">
            <w:r w:rsidR="009B3FFE" w:rsidRPr="00B72957">
              <w:rPr>
                <w:rStyle w:val="afff8"/>
                <w:noProof/>
              </w:rPr>
              <w:t>3.7.26.</w:t>
            </w:r>
            <w:r w:rsidR="009B3FFE">
              <w:rPr>
                <w:rFonts w:asciiTheme="minorHAnsi" w:eastAsiaTheme="minorEastAsia" w:hAnsiTheme="minorHAnsi"/>
                <w:noProof/>
                <w:sz w:val="22"/>
                <w:lang w:eastAsia="ru-RU"/>
              </w:rPr>
              <w:tab/>
            </w:r>
            <w:r w:rsidR="009B3FFE" w:rsidRPr="00B72957">
              <w:rPr>
                <w:rStyle w:val="afff8"/>
                <w:noProof/>
              </w:rPr>
              <w:t>Настройка элемента «ЭЦП»</w:t>
            </w:r>
            <w:r w:rsidR="009B3FFE">
              <w:rPr>
                <w:noProof/>
                <w:webHidden/>
              </w:rPr>
              <w:tab/>
            </w:r>
            <w:r w:rsidR="009B3FFE">
              <w:rPr>
                <w:noProof/>
                <w:webHidden/>
              </w:rPr>
              <w:fldChar w:fldCharType="begin"/>
            </w:r>
            <w:r w:rsidR="009B3FFE">
              <w:rPr>
                <w:noProof/>
                <w:webHidden/>
              </w:rPr>
              <w:instrText xml:space="preserve"> PAGEREF _Toc48750368 \h </w:instrText>
            </w:r>
            <w:r w:rsidR="009B3FFE">
              <w:rPr>
                <w:noProof/>
                <w:webHidden/>
              </w:rPr>
            </w:r>
            <w:r w:rsidR="009B3FFE">
              <w:rPr>
                <w:noProof/>
                <w:webHidden/>
              </w:rPr>
              <w:fldChar w:fldCharType="separate"/>
            </w:r>
            <w:r w:rsidR="00B07E07">
              <w:rPr>
                <w:noProof/>
                <w:webHidden/>
              </w:rPr>
              <w:t>138</w:t>
            </w:r>
            <w:r w:rsidR="009B3FFE">
              <w:rPr>
                <w:noProof/>
                <w:webHidden/>
              </w:rPr>
              <w:fldChar w:fldCharType="end"/>
            </w:r>
          </w:hyperlink>
        </w:p>
        <w:p w14:paraId="4DA54CA4" w14:textId="0B61EE66" w:rsidR="009B3FFE" w:rsidRDefault="00BF486D">
          <w:pPr>
            <w:pStyle w:val="31"/>
            <w:tabs>
              <w:tab w:val="left" w:pos="1927"/>
              <w:tab w:val="right" w:leader="dot" w:pos="9345"/>
            </w:tabs>
            <w:rPr>
              <w:rFonts w:asciiTheme="minorHAnsi" w:eastAsiaTheme="minorEastAsia" w:hAnsiTheme="minorHAnsi"/>
              <w:noProof/>
              <w:sz w:val="22"/>
              <w:lang w:eastAsia="ru-RU"/>
            </w:rPr>
          </w:pPr>
          <w:hyperlink w:anchor="_Toc48750369" w:history="1">
            <w:r w:rsidR="009B3FFE" w:rsidRPr="00B72957">
              <w:rPr>
                <w:rStyle w:val="afff8"/>
                <w:noProof/>
              </w:rPr>
              <w:t>3.7.27.</w:t>
            </w:r>
            <w:r w:rsidR="009B3FFE">
              <w:rPr>
                <w:rFonts w:asciiTheme="minorHAnsi" w:eastAsiaTheme="minorEastAsia" w:hAnsiTheme="minorHAnsi"/>
                <w:noProof/>
                <w:sz w:val="22"/>
                <w:lang w:eastAsia="ru-RU"/>
              </w:rPr>
              <w:tab/>
            </w:r>
            <w:r w:rsidR="009B3FFE" w:rsidRPr="00B72957">
              <w:rPr>
                <w:rStyle w:val="afff8"/>
                <w:noProof/>
              </w:rPr>
              <w:t>Настройка элемента «Карта рисков»</w:t>
            </w:r>
            <w:r w:rsidR="009B3FFE">
              <w:rPr>
                <w:noProof/>
                <w:webHidden/>
              </w:rPr>
              <w:tab/>
            </w:r>
            <w:r w:rsidR="009B3FFE">
              <w:rPr>
                <w:noProof/>
                <w:webHidden/>
              </w:rPr>
              <w:fldChar w:fldCharType="begin"/>
            </w:r>
            <w:r w:rsidR="009B3FFE">
              <w:rPr>
                <w:noProof/>
                <w:webHidden/>
              </w:rPr>
              <w:instrText xml:space="preserve"> PAGEREF _Toc48750369 \h </w:instrText>
            </w:r>
            <w:r w:rsidR="009B3FFE">
              <w:rPr>
                <w:noProof/>
                <w:webHidden/>
              </w:rPr>
            </w:r>
            <w:r w:rsidR="009B3FFE">
              <w:rPr>
                <w:noProof/>
                <w:webHidden/>
              </w:rPr>
              <w:fldChar w:fldCharType="separate"/>
            </w:r>
            <w:r w:rsidR="00B07E07">
              <w:rPr>
                <w:noProof/>
                <w:webHidden/>
              </w:rPr>
              <w:t>139</w:t>
            </w:r>
            <w:r w:rsidR="009B3FFE">
              <w:rPr>
                <w:noProof/>
                <w:webHidden/>
              </w:rPr>
              <w:fldChar w:fldCharType="end"/>
            </w:r>
          </w:hyperlink>
        </w:p>
        <w:p w14:paraId="597A07FE" w14:textId="51B3E766" w:rsidR="009B3FFE" w:rsidRDefault="00BF486D">
          <w:pPr>
            <w:pStyle w:val="11"/>
            <w:tabs>
              <w:tab w:val="left" w:pos="1100"/>
              <w:tab w:val="right" w:leader="dot" w:pos="9345"/>
            </w:tabs>
            <w:rPr>
              <w:rFonts w:asciiTheme="minorHAnsi" w:eastAsiaTheme="minorEastAsia" w:hAnsiTheme="minorHAnsi"/>
              <w:noProof/>
              <w:sz w:val="22"/>
              <w:lang w:eastAsia="ru-RU"/>
            </w:rPr>
          </w:pPr>
          <w:hyperlink w:anchor="_Toc48750370" w:history="1">
            <w:r w:rsidR="009B3FFE" w:rsidRPr="00B72957">
              <w:rPr>
                <w:rStyle w:val="afff8"/>
                <w:noProof/>
              </w:rPr>
              <w:t>4.</w:t>
            </w:r>
            <w:r w:rsidR="009B3FFE">
              <w:rPr>
                <w:rFonts w:asciiTheme="minorHAnsi" w:eastAsiaTheme="minorEastAsia" w:hAnsiTheme="minorHAnsi"/>
                <w:noProof/>
                <w:sz w:val="22"/>
                <w:lang w:eastAsia="ru-RU"/>
              </w:rPr>
              <w:tab/>
            </w:r>
            <w:r w:rsidR="009B3FFE" w:rsidRPr="00B72957">
              <w:rPr>
                <w:rStyle w:val="afff8"/>
                <w:noProof/>
              </w:rPr>
              <w:t>Настройка рабочих областей</w:t>
            </w:r>
            <w:r w:rsidR="009B3FFE">
              <w:rPr>
                <w:noProof/>
                <w:webHidden/>
              </w:rPr>
              <w:tab/>
            </w:r>
            <w:r w:rsidR="009B3FFE">
              <w:rPr>
                <w:noProof/>
                <w:webHidden/>
              </w:rPr>
              <w:fldChar w:fldCharType="begin"/>
            </w:r>
            <w:r w:rsidR="009B3FFE">
              <w:rPr>
                <w:noProof/>
                <w:webHidden/>
              </w:rPr>
              <w:instrText xml:space="preserve"> PAGEREF _Toc48750370 \h </w:instrText>
            </w:r>
            <w:r w:rsidR="009B3FFE">
              <w:rPr>
                <w:noProof/>
                <w:webHidden/>
              </w:rPr>
            </w:r>
            <w:r w:rsidR="009B3FFE">
              <w:rPr>
                <w:noProof/>
                <w:webHidden/>
              </w:rPr>
              <w:fldChar w:fldCharType="separate"/>
            </w:r>
            <w:r w:rsidR="00B07E07">
              <w:rPr>
                <w:noProof/>
                <w:webHidden/>
              </w:rPr>
              <w:t>143</w:t>
            </w:r>
            <w:r w:rsidR="009B3FFE">
              <w:rPr>
                <w:noProof/>
                <w:webHidden/>
              </w:rPr>
              <w:fldChar w:fldCharType="end"/>
            </w:r>
          </w:hyperlink>
        </w:p>
        <w:p w14:paraId="39918200" w14:textId="71EFF675"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71" w:history="1">
            <w:r w:rsidR="009B3FFE" w:rsidRPr="00B72957">
              <w:rPr>
                <w:rStyle w:val="afff8"/>
                <w:noProof/>
              </w:rPr>
              <w:t>4.1.</w:t>
            </w:r>
            <w:r w:rsidR="009B3FFE">
              <w:rPr>
                <w:rFonts w:asciiTheme="minorHAnsi" w:eastAsiaTheme="minorEastAsia" w:hAnsiTheme="minorHAnsi"/>
                <w:noProof/>
                <w:sz w:val="22"/>
                <w:lang w:eastAsia="ru-RU"/>
              </w:rPr>
              <w:tab/>
            </w:r>
            <w:r w:rsidR="009B3FFE" w:rsidRPr="00B72957">
              <w:rPr>
                <w:rStyle w:val="afff8"/>
                <w:noProof/>
              </w:rPr>
              <w:t>Управление списком рабочих областей</w:t>
            </w:r>
            <w:r w:rsidR="009B3FFE">
              <w:rPr>
                <w:noProof/>
                <w:webHidden/>
              </w:rPr>
              <w:tab/>
            </w:r>
            <w:r w:rsidR="009B3FFE">
              <w:rPr>
                <w:noProof/>
                <w:webHidden/>
              </w:rPr>
              <w:fldChar w:fldCharType="begin"/>
            </w:r>
            <w:r w:rsidR="009B3FFE">
              <w:rPr>
                <w:noProof/>
                <w:webHidden/>
              </w:rPr>
              <w:instrText xml:space="preserve"> PAGEREF _Toc48750371 \h </w:instrText>
            </w:r>
            <w:r w:rsidR="009B3FFE">
              <w:rPr>
                <w:noProof/>
                <w:webHidden/>
              </w:rPr>
            </w:r>
            <w:r w:rsidR="009B3FFE">
              <w:rPr>
                <w:noProof/>
                <w:webHidden/>
              </w:rPr>
              <w:fldChar w:fldCharType="separate"/>
            </w:r>
            <w:r w:rsidR="00B07E07">
              <w:rPr>
                <w:noProof/>
                <w:webHidden/>
              </w:rPr>
              <w:t>144</w:t>
            </w:r>
            <w:r w:rsidR="009B3FFE">
              <w:rPr>
                <w:noProof/>
                <w:webHidden/>
              </w:rPr>
              <w:fldChar w:fldCharType="end"/>
            </w:r>
          </w:hyperlink>
        </w:p>
        <w:p w14:paraId="1E3514F7" w14:textId="510F447B"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72" w:history="1">
            <w:r w:rsidR="009B3FFE" w:rsidRPr="00B72957">
              <w:rPr>
                <w:rStyle w:val="afff8"/>
                <w:noProof/>
              </w:rPr>
              <w:t>4.2.</w:t>
            </w:r>
            <w:r w:rsidR="009B3FFE">
              <w:rPr>
                <w:rFonts w:asciiTheme="minorHAnsi" w:eastAsiaTheme="minorEastAsia" w:hAnsiTheme="minorHAnsi"/>
                <w:noProof/>
                <w:sz w:val="22"/>
                <w:lang w:eastAsia="ru-RU"/>
              </w:rPr>
              <w:tab/>
            </w:r>
            <w:r w:rsidR="009B3FFE" w:rsidRPr="00B72957">
              <w:rPr>
                <w:rStyle w:val="afff8"/>
                <w:noProof/>
              </w:rPr>
              <w:t>Создание рабочей области</w:t>
            </w:r>
            <w:r w:rsidR="009B3FFE">
              <w:rPr>
                <w:noProof/>
                <w:webHidden/>
              </w:rPr>
              <w:tab/>
            </w:r>
            <w:r w:rsidR="009B3FFE">
              <w:rPr>
                <w:noProof/>
                <w:webHidden/>
              </w:rPr>
              <w:fldChar w:fldCharType="begin"/>
            </w:r>
            <w:r w:rsidR="009B3FFE">
              <w:rPr>
                <w:noProof/>
                <w:webHidden/>
              </w:rPr>
              <w:instrText xml:space="preserve"> PAGEREF _Toc48750372 \h </w:instrText>
            </w:r>
            <w:r w:rsidR="009B3FFE">
              <w:rPr>
                <w:noProof/>
                <w:webHidden/>
              </w:rPr>
            </w:r>
            <w:r w:rsidR="009B3FFE">
              <w:rPr>
                <w:noProof/>
                <w:webHidden/>
              </w:rPr>
              <w:fldChar w:fldCharType="separate"/>
            </w:r>
            <w:r w:rsidR="00B07E07">
              <w:rPr>
                <w:noProof/>
                <w:webHidden/>
              </w:rPr>
              <w:t>145</w:t>
            </w:r>
            <w:r w:rsidR="009B3FFE">
              <w:rPr>
                <w:noProof/>
                <w:webHidden/>
              </w:rPr>
              <w:fldChar w:fldCharType="end"/>
            </w:r>
          </w:hyperlink>
        </w:p>
        <w:p w14:paraId="75720ED6" w14:textId="6865082F"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73" w:history="1">
            <w:r w:rsidR="009B3FFE" w:rsidRPr="00B72957">
              <w:rPr>
                <w:rStyle w:val="afff8"/>
                <w:noProof/>
              </w:rPr>
              <w:t>4.3.</w:t>
            </w:r>
            <w:r w:rsidR="009B3FFE">
              <w:rPr>
                <w:rFonts w:asciiTheme="minorHAnsi" w:eastAsiaTheme="minorEastAsia" w:hAnsiTheme="minorHAnsi"/>
                <w:noProof/>
                <w:sz w:val="22"/>
                <w:lang w:eastAsia="ru-RU"/>
              </w:rPr>
              <w:tab/>
            </w:r>
            <w:r w:rsidR="009B3FFE" w:rsidRPr="00B72957">
              <w:rPr>
                <w:rStyle w:val="afff8"/>
                <w:noProof/>
              </w:rPr>
              <w:t>Редактор рабочей области</w:t>
            </w:r>
            <w:r w:rsidR="009B3FFE">
              <w:rPr>
                <w:noProof/>
                <w:webHidden/>
              </w:rPr>
              <w:tab/>
            </w:r>
            <w:r w:rsidR="009B3FFE">
              <w:rPr>
                <w:noProof/>
                <w:webHidden/>
              </w:rPr>
              <w:fldChar w:fldCharType="begin"/>
            </w:r>
            <w:r w:rsidR="009B3FFE">
              <w:rPr>
                <w:noProof/>
                <w:webHidden/>
              </w:rPr>
              <w:instrText xml:space="preserve"> PAGEREF _Toc48750373 \h </w:instrText>
            </w:r>
            <w:r w:rsidR="009B3FFE">
              <w:rPr>
                <w:noProof/>
                <w:webHidden/>
              </w:rPr>
            </w:r>
            <w:r w:rsidR="009B3FFE">
              <w:rPr>
                <w:noProof/>
                <w:webHidden/>
              </w:rPr>
              <w:fldChar w:fldCharType="separate"/>
            </w:r>
            <w:r w:rsidR="00B07E07">
              <w:rPr>
                <w:noProof/>
                <w:webHidden/>
              </w:rPr>
              <w:t>146</w:t>
            </w:r>
            <w:r w:rsidR="009B3FFE">
              <w:rPr>
                <w:noProof/>
                <w:webHidden/>
              </w:rPr>
              <w:fldChar w:fldCharType="end"/>
            </w:r>
          </w:hyperlink>
        </w:p>
        <w:p w14:paraId="33B0100B" w14:textId="6219B608"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74" w:history="1">
            <w:r w:rsidR="009B3FFE" w:rsidRPr="00B72957">
              <w:rPr>
                <w:rStyle w:val="afff8"/>
                <w:noProof/>
              </w:rPr>
              <w:t>4.3.1.</w:t>
            </w:r>
            <w:r w:rsidR="009B3FFE">
              <w:rPr>
                <w:rFonts w:asciiTheme="minorHAnsi" w:eastAsiaTheme="minorEastAsia" w:hAnsiTheme="minorHAnsi"/>
                <w:noProof/>
                <w:sz w:val="22"/>
                <w:lang w:eastAsia="ru-RU"/>
              </w:rPr>
              <w:tab/>
            </w:r>
            <w:r w:rsidR="009B3FFE" w:rsidRPr="00B72957">
              <w:rPr>
                <w:rStyle w:val="afff8"/>
                <w:noProof/>
              </w:rPr>
              <w:t>Редактирование общей информации о рабочей области</w:t>
            </w:r>
            <w:r w:rsidR="009B3FFE">
              <w:rPr>
                <w:noProof/>
                <w:webHidden/>
              </w:rPr>
              <w:tab/>
            </w:r>
            <w:r w:rsidR="009B3FFE">
              <w:rPr>
                <w:noProof/>
                <w:webHidden/>
              </w:rPr>
              <w:fldChar w:fldCharType="begin"/>
            </w:r>
            <w:r w:rsidR="009B3FFE">
              <w:rPr>
                <w:noProof/>
                <w:webHidden/>
              </w:rPr>
              <w:instrText xml:space="preserve"> PAGEREF _Toc48750374 \h </w:instrText>
            </w:r>
            <w:r w:rsidR="009B3FFE">
              <w:rPr>
                <w:noProof/>
                <w:webHidden/>
              </w:rPr>
            </w:r>
            <w:r w:rsidR="009B3FFE">
              <w:rPr>
                <w:noProof/>
                <w:webHidden/>
              </w:rPr>
              <w:fldChar w:fldCharType="separate"/>
            </w:r>
            <w:r w:rsidR="00B07E07">
              <w:rPr>
                <w:noProof/>
                <w:webHidden/>
              </w:rPr>
              <w:t>146</w:t>
            </w:r>
            <w:r w:rsidR="009B3FFE">
              <w:rPr>
                <w:noProof/>
                <w:webHidden/>
              </w:rPr>
              <w:fldChar w:fldCharType="end"/>
            </w:r>
          </w:hyperlink>
        </w:p>
        <w:p w14:paraId="046449D8" w14:textId="355E03E7"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75" w:history="1">
            <w:r w:rsidR="009B3FFE" w:rsidRPr="00B72957">
              <w:rPr>
                <w:rStyle w:val="afff8"/>
                <w:noProof/>
              </w:rPr>
              <w:t>4.3.2.</w:t>
            </w:r>
            <w:r w:rsidR="009B3FFE">
              <w:rPr>
                <w:rFonts w:asciiTheme="minorHAnsi" w:eastAsiaTheme="minorEastAsia" w:hAnsiTheme="minorHAnsi"/>
                <w:noProof/>
                <w:sz w:val="22"/>
                <w:lang w:eastAsia="ru-RU"/>
              </w:rPr>
              <w:tab/>
            </w:r>
            <w:r w:rsidR="009B3FFE" w:rsidRPr="00B72957">
              <w:rPr>
                <w:rStyle w:val="afff8"/>
                <w:noProof/>
              </w:rPr>
              <w:t>Связывание рабочей области с ролями и группами пользователей</w:t>
            </w:r>
            <w:r w:rsidR="009B3FFE">
              <w:rPr>
                <w:noProof/>
                <w:webHidden/>
              </w:rPr>
              <w:tab/>
            </w:r>
            <w:r w:rsidR="009B3FFE">
              <w:rPr>
                <w:noProof/>
                <w:webHidden/>
              </w:rPr>
              <w:fldChar w:fldCharType="begin"/>
            </w:r>
            <w:r w:rsidR="009B3FFE">
              <w:rPr>
                <w:noProof/>
                <w:webHidden/>
              </w:rPr>
              <w:instrText xml:space="preserve"> PAGEREF _Toc48750375 \h </w:instrText>
            </w:r>
            <w:r w:rsidR="009B3FFE">
              <w:rPr>
                <w:noProof/>
                <w:webHidden/>
              </w:rPr>
            </w:r>
            <w:r w:rsidR="009B3FFE">
              <w:rPr>
                <w:noProof/>
                <w:webHidden/>
              </w:rPr>
              <w:fldChar w:fldCharType="separate"/>
            </w:r>
            <w:r w:rsidR="00B07E07">
              <w:rPr>
                <w:noProof/>
                <w:webHidden/>
              </w:rPr>
              <w:t>147</w:t>
            </w:r>
            <w:r w:rsidR="009B3FFE">
              <w:rPr>
                <w:noProof/>
                <w:webHidden/>
              </w:rPr>
              <w:fldChar w:fldCharType="end"/>
            </w:r>
          </w:hyperlink>
        </w:p>
        <w:p w14:paraId="1671A0C3" w14:textId="1850348A"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76" w:history="1">
            <w:r w:rsidR="009B3FFE" w:rsidRPr="00B72957">
              <w:rPr>
                <w:rStyle w:val="afff8"/>
                <w:noProof/>
              </w:rPr>
              <w:t>4.3.3.</w:t>
            </w:r>
            <w:r w:rsidR="009B3FFE">
              <w:rPr>
                <w:rFonts w:asciiTheme="minorHAnsi" w:eastAsiaTheme="minorEastAsia" w:hAnsiTheme="minorHAnsi"/>
                <w:noProof/>
                <w:sz w:val="22"/>
                <w:lang w:eastAsia="ru-RU"/>
              </w:rPr>
              <w:tab/>
            </w:r>
            <w:r w:rsidR="009B3FFE" w:rsidRPr="00B72957">
              <w:rPr>
                <w:rStyle w:val="afff8"/>
                <w:noProof/>
              </w:rPr>
              <w:t>Интерактивный редактор рабочей области</w:t>
            </w:r>
            <w:r w:rsidR="009B3FFE">
              <w:rPr>
                <w:noProof/>
                <w:webHidden/>
              </w:rPr>
              <w:tab/>
            </w:r>
            <w:r w:rsidR="009B3FFE">
              <w:rPr>
                <w:noProof/>
                <w:webHidden/>
              </w:rPr>
              <w:fldChar w:fldCharType="begin"/>
            </w:r>
            <w:r w:rsidR="009B3FFE">
              <w:rPr>
                <w:noProof/>
                <w:webHidden/>
              </w:rPr>
              <w:instrText xml:space="preserve"> PAGEREF _Toc48750376 \h </w:instrText>
            </w:r>
            <w:r w:rsidR="009B3FFE">
              <w:rPr>
                <w:noProof/>
                <w:webHidden/>
              </w:rPr>
            </w:r>
            <w:r w:rsidR="009B3FFE">
              <w:rPr>
                <w:noProof/>
                <w:webHidden/>
              </w:rPr>
              <w:fldChar w:fldCharType="separate"/>
            </w:r>
            <w:r w:rsidR="00B07E07">
              <w:rPr>
                <w:noProof/>
                <w:webHidden/>
              </w:rPr>
              <w:t>148</w:t>
            </w:r>
            <w:r w:rsidR="009B3FFE">
              <w:rPr>
                <w:noProof/>
                <w:webHidden/>
              </w:rPr>
              <w:fldChar w:fldCharType="end"/>
            </w:r>
          </w:hyperlink>
        </w:p>
        <w:p w14:paraId="203122A5" w14:textId="49036F78" w:rsidR="009B3FFE" w:rsidRDefault="00BF486D">
          <w:pPr>
            <w:pStyle w:val="31"/>
            <w:tabs>
              <w:tab w:val="left" w:pos="1807"/>
              <w:tab w:val="right" w:leader="dot" w:pos="9345"/>
            </w:tabs>
            <w:rPr>
              <w:rFonts w:asciiTheme="minorHAnsi" w:eastAsiaTheme="minorEastAsia" w:hAnsiTheme="minorHAnsi"/>
              <w:noProof/>
              <w:sz w:val="22"/>
              <w:lang w:eastAsia="ru-RU"/>
            </w:rPr>
          </w:pPr>
          <w:hyperlink w:anchor="_Toc48750377" w:history="1">
            <w:r w:rsidR="009B3FFE" w:rsidRPr="00B72957">
              <w:rPr>
                <w:rStyle w:val="afff8"/>
                <w:noProof/>
              </w:rPr>
              <w:t>4.3.4.</w:t>
            </w:r>
            <w:r w:rsidR="009B3FFE">
              <w:rPr>
                <w:rFonts w:asciiTheme="minorHAnsi" w:eastAsiaTheme="minorEastAsia" w:hAnsiTheme="minorHAnsi"/>
                <w:noProof/>
                <w:sz w:val="22"/>
                <w:lang w:eastAsia="ru-RU"/>
              </w:rPr>
              <w:tab/>
            </w:r>
            <w:r w:rsidR="009B3FFE" w:rsidRPr="00B72957">
              <w:rPr>
                <w:rStyle w:val="afff8"/>
                <w:noProof/>
              </w:rPr>
              <w:t>Настройка левого меню для рабочей области</w:t>
            </w:r>
            <w:r w:rsidR="009B3FFE">
              <w:rPr>
                <w:noProof/>
                <w:webHidden/>
              </w:rPr>
              <w:tab/>
            </w:r>
            <w:r w:rsidR="009B3FFE">
              <w:rPr>
                <w:noProof/>
                <w:webHidden/>
              </w:rPr>
              <w:fldChar w:fldCharType="begin"/>
            </w:r>
            <w:r w:rsidR="009B3FFE">
              <w:rPr>
                <w:noProof/>
                <w:webHidden/>
              </w:rPr>
              <w:instrText xml:space="preserve"> PAGEREF _Toc48750377 \h </w:instrText>
            </w:r>
            <w:r w:rsidR="009B3FFE">
              <w:rPr>
                <w:noProof/>
                <w:webHidden/>
              </w:rPr>
            </w:r>
            <w:r w:rsidR="009B3FFE">
              <w:rPr>
                <w:noProof/>
                <w:webHidden/>
              </w:rPr>
              <w:fldChar w:fldCharType="separate"/>
            </w:r>
            <w:r w:rsidR="00B07E07">
              <w:rPr>
                <w:noProof/>
                <w:webHidden/>
              </w:rPr>
              <w:t>151</w:t>
            </w:r>
            <w:r w:rsidR="009B3FFE">
              <w:rPr>
                <w:noProof/>
                <w:webHidden/>
              </w:rPr>
              <w:fldChar w:fldCharType="end"/>
            </w:r>
          </w:hyperlink>
        </w:p>
        <w:p w14:paraId="180AEA90" w14:textId="52396D88"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78" w:history="1">
            <w:r w:rsidR="009B3FFE" w:rsidRPr="00B72957">
              <w:rPr>
                <w:rStyle w:val="afff8"/>
                <w:noProof/>
              </w:rPr>
              <w:t>4.4.</w:t>
            </w:r>
            <w:r w:rsidR="009B3FFE">
              <w:rPr>
                <w:rFonts w:asciiTheme="minorHAnsi" w:eastAsiaTheme="minorEastAsia" w:hAnsiTheme="minorHAnsi"/>
                <w:noProof/>
                <w:sz w:val="22"/>
                <w:lang w:eastAsia="ru-RU"/>
              </w:rPr>
              <w:tab/>
            </w:r>
            <w:r w:rsidR="009B3FFE" w:rsidRPr="00B72957">
              <w:rPr>
                <w:rStyle w:val="afff8"/>
                <w:noProof/>
              </w:rPr>
              <w:t>Работа пользователя в рабочей области</w:t>
            </w:r>
            <w:r w:rsidR="009B3FFE">
              <w:rPr>
                <w:noProof/>
                <w:webHidden/>
              </w:rPr>
              <w:tab/>
            </w:r>
            <w:r w:rsidR="009B3FFE">
              <w:rPr>
                <w:noProof/>
                <w:webHidden/>
              </w:rPr>
              <w:fldChar w:fldCharType="begin"/>
            </w:r>
            <w:r w:rsidR="009B3FFE">
              <w:rPr>
                <w:noProof/>
                <w:webHidden/>
              </w:rPr>
              <w:instrText xml:space="preserve"> PAGEREF _Toc48750378 \h </w:instrText>
            </w:r>
            <w:r w:rsidR="009B3FFE">
              <w:rPr>
                <w:noProof/>
                <w:webHidden/>
              </w:rPr>
            </w:r>
            <w:r w:rsidR="009B3FFE">
              <w:rPr>
                <w:noProof/>
                <w:webHidden/>
              </w:rPr>
              <w:fldChar w:fldCharType="separate"/>
            </w:r>
            <w:r w:rsidR="00B07E07">
              <w:rPr>
                <w:noProof/>
                <w:webHidden/>
              </w:rPr>
              <w:t>153</w:t>
            </w:r>
            <w:r w:rsidR="009B3FFE">
              <w:rPr>
                <w:noProof/>
                <w:webHidden/>
              </w:rPr>
              <w:fldChar w:fldCharType="end"/>
            </w:r>
          </w:hyperlink>
        </w:p>
        <w:p w14:paraId="75D548E3" w14:textId="3486B8CD" w:rsidR="009B3FFE" w:rsidRDefault="00BF486D">
          <w:pPr>
            <w:pStyle w:val="11"/>
            <w:tabs>
              <w:tab w:val="left" w:pos="1100"/>
              <w:tab w:val="right" w:leader="dot" w:pos="9345"/>
            </w:tabs>
            <w:rPr>
              <w:rFonts w:asciiTheme="minorHAnsi" w:eastAsiaTheme="minorEastAsia" w:hAnsiTheme="minorHAnsi"/>
              <w:noProof/>
              <w:sz w:val="22"/>
              <w:lang w:eastAsia="ru-RU"/>
            </w:rPr>
          </w:pPr>
          <w:hyperlink w:anchor="_Toc48750379" w:history="1">
            <w:r w:rsidR="009B3FFE" w:rsidRPr="00B72957">
              <w:rPr>
                <w:rStyle w:val="afff8"/>
                <w:noProof/>
              </w:rPr>
              <w:t>5.</w:t>
            </w:r>
            <w:r w:rsidR="009B3FFE">
              <w:rPr>
                <w:rFonts w:asciiTheme="minorHAnsi" w:eastAsiaTheme="minorEastAsia" w:hAnsiTheme="minorHAnsi"/>
                <w:noProof/>
                <w:sz w:val="22"/>
                <w:lang w:eastAsia="ru-RU"/>
              </w:rPr>
              <w:tab/>
            </w:r>
            <w:r w:rsidR="009B3FFE" w:rsidRPr="00B72957">
              <w:rPr>
                <w:rStyle w:val="afff8"/>
                <w:noProof/>
              </w:rPr>
              <w:t>Разработка макетов отчетов</w:t>
            </w:r>
            <w:r w:rsidR="009B3FFE">
              <w:rPr>
                <w:noProof/>
                <w:webHidden/>
              </w:rPr>
              <w:tab/>
            </w:r>
            <w:r w:rsidR="009B3FFE">
              <w:rPr>
                <w:noProof/>
                <w:webHidden/>
              </w:rPr>
              <w:fldChar w:fldCharType="begin"/>
            </w:r>
            <w:r w:rsidR="009B3FFE">
              <w:rPr>
                <w:noProof/>
                <w:webHidden/>
              </w:rPr>
              <w:instrText xml:space="preserve"> PAGEREF _Toc48750379 \h </w:instrText>
            </w:r>
            <w:r w:rsidR="009B3FFE">
              <w:rPr>
                <w:noProof/>
                <w:webHidden/>
              </w:rPr>
            </w:r>
            <w:r w:rsidR="009B3FFE">
              <w:rPr>
                <w:noProof/>
                <w:webHidden/>
              </w:rPr>
              <w:fldChar w:fldCharType="separate"/>
            </w:r>
            <w:r w:rsidR="00B07E07">
              <w:rPr>
                <w:noProof/>
                <w:webHidden/>
              </w:rPr>
              <w:t>154</w:t>
            </w:r>
            <w:r w:rsidR="009B3FFE">
              <w:rPr>
                <w:noProof/>
                <w:webHidden/>
              </w:rPr>
              <w:fldChar w:fldCharType="end"/>
            </w:r>
          </w:hyperlink>
        </w:p>
        <w:p w14:paraId="125A1D9C" w14:textId="498FE4E4"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80" w:history="1">
            <w:r w:rsidR="009B3FFE" w:rsidRPr="00B72957">
              <w:rPr>
                <w:rStyle w:val="afff8"/>
                <w:noProof/>
              </w:rPr>
              <w:t>5.1.</w:t>
            </w:r>
            <w:r w:rsidR="009B3FFE">
              <w:rPr>
                <w:rFonts w:asciiTheme="minorHAnsi" w:eastAsiaTheme="minorEastAsia" w:hAnsiTheme="minorHAnsi"/>
                <w:noProof/>
                <w:sz w:val="22"/>
                <w:lang w:eastAsia="ru-RU"/>
              </w:rPr>
              <w:tab/>
            </w:r>
            <w:r w:rsidR="009B3FFE" w:rsidRPr="00B72957">
              <w:rPr>
                <w:rStyle w:val="afff8"/>
                <w:noProof/>
              </w:rPr>
              <w:t>Управление списком отчетов</w:t>
            </w:r>
            <w:r w:rsidR="009B3FFE">
              <w:rPr>
                <w:noProof/>
                <w:webHidden/>
              </w:rPr>
              <w:tab/>
            </w:r>
            <w:r w:rsidR="009B3FFE">
              <w:rPr>
                <w:noProof/>
                <w:webHidden/>
              </w:rPr>
              <w:fldChar w:fldCharType="begin"/>
            </w:r>
            <w:r w:rsidR="009B3FFE">
              <w:rPr>
                <w:noProof/>
                <w:webHidden/>
              </w:rPr>
              <w:instrText xml:space="preserve"> PAGEREF _Toc48750380 \h </w:instrText>
            </w:r>
            <w:r w:rsidR="009B3FFE">
              <w:rPr>
                <w:noProof/>
                <w:webHidden/>
              </w:rPr>
            </w:r>
            <w:r w:rsidR="009B3FFE">
              <w:rPr>
                <w:noProof/>
                <w:webHidden/>
              </w:rPr>
              <w:fldChar w:fldCharType="separate"/>
            </w:r>
            <w:r w:rsidR="00B07E07">
              <w:rPr>
                <w:noProof/>
                <w:webHidden/>
              </w:rPr>
              <w:t>154</w:t>
            </w:r>
            <w:r w:rsidR="009B3FFE">
              <w:rPr>
                <w:noProof/>
                <w:webHidden/>
              </w:rPr>
              <w:fldChar w:fldCharType="end"/>
            </w:r>
          </w:hyperlink>
        </w:p>
        <w:p w14:paraId="262EA7F0" w14:textId="648CF931"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81" w:history="1">
            <w:r w:rsidR="009B3FFE" w:rsidRPr="00B72957">
              <w:rPr>
                <w:rStyle w:val="afff8"/>
                <w:noProof/>
              </w:rPr>
              <w:t>5.2.</w:t>
            </w:r>
            <w:r w:rsidR="009B3FFE">
              <w:rPr>
                <w:rFonts w:asciiTheme="minorHAnsi" w:eastAsiaTheme="minorEastAsia" w:hAnsiTheme="minorHAnsi"/>
                <w:noProof/>
                <w:sz w:val="22"/>
                <w:lang w:eastAsia="ru-RU"/>
              </w:rPr>
              <w:tab/>
            </w:r>
            <w:r w:rsidR="009B3FFE" w:rsidRPr="00B72957">
              <w:rPr>
                <w:rStyle w:val="afff8"/>
                <w:noProof/>
              </w:rPr>
              <w:t>Создание отчета</w:t>
            </w:r>
            <w:r w:rsidR="009B3FFE">
              <w:rPr>
                <w:noProof/>
                <w:webHidden/>
              </w:rPr>
              <w:tab/>
            </w:r>
            <w:r w:rsidR="009B3FFE">
              <w:rPr>
                <w:noProof/>
                <w:webHidden/>
              </w:rPr>
              <w:fldChar w:fldCharType="begin"/>
            </w:r>
            <w:r w:rsidR="009B3FFE">
              <w:rPr>
                <w:noProof/>
                <w:webHidden/>
              </w:rPr>
              <w:instrText xml:space="preserve"> PAGEREF _Toc48750381 \h </w:instrText>
            </w:r>
            <w:r w:rsidR="009B3FFE">
              <w:rPr>
                <w:noProof/>
                <w:webHidden/>
              </w:rPr>
            </w:r>
            <w:r w:rsidR="009B3FFE">
              <w:rPr>
                <w:noProof/>
                <w:webHidden/>
              </w:rPr>
              <w:fldChar w:fldCharType="separate"/>
            </w:r>
            <w:r w:rsidR="00B07E07">
              <w:rPr>
                <w:noProof/>
                <w:webHidden/>
              </w:rPr>
              <w:t>155</w:t>
            </w:r>
            <w:r w:rsidR="009B3FFE">
              <w:rPr>
                <w:noProof/>
                <w:webHidden/>
              </w:rPr>
              <w:fldChar w:fldCharType="end"/>
            </w:r>
          </w:hyperlink>
        </w:p>
        <w:p w14:paraId="66ED79DA" w14:textId="3BE415D6"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82" w:history="1">
            <w:r w:rsidR="009B3FFE" w:rsidRPr="00B72957">
              <w:rPr>
                <w:rStyle w:val="afff8"/>
                <w:noProof/>
              </w:rPr>
              <w:t>5.3.</w:t>
            </w:r>
            <w:r w:rsidR="009B3FFE">
              <w:rPr>
                <w:rFonts w:asciiTheme="minorHAnsi" w:eastAsiaTheme="minorEastAsia" w:hAnsiTheme="minorHAnsi"/>
                <w:noProof/>
                <w:sz w:val="22"/>
                <w:lang w:eastAsia="ru-RU"/>
              </w:rPr>
              <w:tab/>
            </w:r>
            <w:r w:rsidR="009B3FFE" w:rsidRPr="00B72957">
              <w:rPr>
                <w:rStyle w:val="afff8"/>
                <w:noProof/>
              </w:rPr>
              <w:t>Настройка шаблона отчета</w:t>
            </w:r>
            <w:r w:rsidR="009B3FFE">
              <w:rPr>
                <w:noProof/>
                <w:webHidden/>
              </w:rPr>
              <w:tab/>
            </w:r>
            <w:r w:rsidR="009B3FFE">
              <w:rPr>
                <w:noProof/>
                <w:webHidden/>
              </w:rPr>
              <w:fldChar w:fldCharType="begin"/>
            </w:r>
            <w:r w:rsidR="009B3FFE">
              <w:rPr>
                <w:noProof/>
                <w:webHidden/>
              </w:rPr>
              <w:instrText xml:space="preserve"> PAGEREF _Toc48750382 \h </w:instrText>
            </w:r>
            <w:r w:rsidR="009B3FFE">
              <w:rPr>
                <w:noProof/>
                <w:webHidden/>
              </w:rPr>
            </w:r>
            <w:r w:rsidR="009B3FFE">
              <w:rPr>
                <w:noProof/>
                <w:webHidden/>
              </w:rPr>
              <w:fldChar w:fldCharType="separate"/>
            </w:r>
            <w:r w:rsidR="00B07E07">
              <w:rPr>
                <w:noProof/>
                <w:webHidden/>
              </w:rPr>
              <w:t>157</w:t>
            </w:r>
            <w:r w:rsidR="009B3FFE">
              <w:rPr>
                <w:noProof/>
                <w:webHidden/>
              </w:rPr>
              <w:fldChar w:fldCharType="end"/>
            </w:r>
          </w:hyperlink>
        </w:p>
        <w:p w14:paraId="3F688DF7" w14:textId="1C5458C1" w:rsidR="009B3FFE" w:rsidRDefault="00BF486D">
          <w:pPr>
            <w:pStyle w:val="23"/>
            <w:tabs>
              <w:tab w:val="left" w:pos="1540"/>
              <w:tab w:val="right" w:leader="dot" w:pos="9345"/>
            </w:tabs>
            <w:rPr>
              <w:rFonts w:asciiTheme="minorHAnsi" w:eastAsiaTheme="minorEastAsia" w:hAnsiTheme="minorHAnsi"/>
              <w:noProof/>
              <w:sz w:val="22"/>
              <w:lang w:eastAsia="ru-RU"/>
            </w:rPr>
          </w:pPr>
          <w:hyperlink w:anchor="_Toc48750383" w:history="1">
            <w:r w:rsidR="009B3FFE" w:rsidRPr="00B72957">
              <w:rPr>
                <w:rStyle w:val="afff8"/>
                <w:noProof/>
              </w:rPr>
              <w:t>5.4.</w:t>
            </w:r>
            <w:r w:rsidR="009B3FFE">
              <w:rPr>
                <w:rFonts w:asciiTheme="minorHAnsi" w:eastAsiaTheme="minorEastAsia" w:hAnsiTheme="minorHAnsi"/>
                <w:noProof/>
                <w:sz w:val="22"/>
                <w:lang w:eastAsia="ru-RU"/>
              </w:rPr>
              <w:tab/>
            </w:r>
            <w:r w:rsidR="009B3FFE" w:rsidRPr="00B72957">
              <w:rPr>
                <w:rStyle w:val="afff8"/>
                <w:noProof/>
              </w:rPr>
              <w:t>Настройка отчета по записи приложения и вызов отчета из формы</w:t>
            </w:r>
            <w:r w:rsidR="009B3FFE">
              <w:rPr>
                <w:noProof/>
                <w:webHidden/>
              </w:rPr>
              <w:tab/>
            </w:r>
            <w:r w:rsidR="009B3FFE">
              <w:rPr>
                <w:noProof/>
                <w:webHidden/>
              </w:rPr>
              <w:fldChar w:fldCharType="begin"/>
            </w:r>
            <w:r w:rsidR="009B3FFE">
              <w:rPr>
                <w:noProof/>
                <w:webHidden/>
              </w:rPr>
              <w:instrText xml:space="preserve"> PAGEREF _Toc48750383 \h </w:instrText>
            </w:r>
            <w:r w:rsidR="009B3FFE">
              <w:rPr>
                <w:noProof/>
                <w:webHidden/>
              </w:rPr>
            </w:r>
            <w:r w:rsidR="009B3FFE">
              <w:rPr>
                <w:noProof/>
                <w:webHidden/>
              </w:rPr>
              <w:fldChar w:fldCharType="separate"/>
            </w:r>
            <w:r w:rsidR="00B07E07">
              <w:rPr>
                <w:noProof/>
                <w:webHidden/>
              </w:rPr>
              <w:t>159</w:t>
            </w:r>
            <w:r w:rsidR="009B3FFE">
              <w:rPr>
                <w:noProof/>
                <w:webHidden/>
              </w:rPr>
              <w:fldChar w:fldCharType="end"/>
            </w:r>
          </w:hyperlink>
        </w:p>
        <w:p w14:paraId="6DEF12D4" w14:textId="79D44C54" w:rsidR="009E26A6" w:rsidRDefault="009E26A6" w:rsidP="009E26A6">
          <w:pPr>
            <w:pStyle w:val="31"/>
            <w:tabs>
              <w:tab w:val="left" w:pos="1807"/>
              <w:tab w:val="right" w:leader="dot" w:pos="9345"/>
            </w:tabs>
            <w:rPr>
              <w:b/>
              <w:bCs/>
            </w:rPr>
          </w:pPr>
          <w:r>
            <w:rPr>
              <w:b/>
              <w:bCs/>
            </w:rPr>
            <w:fldChar w:fldCharType="end"/>
          </w:r>
        </w:p>
      </w:sdtContent>
    </w:sdt>
    <w:p w14:paraId="61449BA3" w14:textId="3E518BB7" w:rsidR="00A13A0C" w:rsidRDefault="009E26A6" w:rsidP="003320BD">
      <w:pPr>
        <w:pStyle w:val="1"/>
      </w:pPr>
      <w:r>
        <w:br w:type="page"/>
      </w:r>
      <w:bookmarkStart w:id="5" w:name="_Toc48750320"/>
      <w:r w:rsidR="002B24BE">
        <w:lastRenderedPageBreak/>
        <w:t>Общее описание</w:t>
      </w:r>
      <w:bookmarkEnd w:id="5"/>
    </w:p>
    <w:p w14:paraId="45C056F9" w14:textId="1132705D" w:rsidR="00111C5B" w:rsidRDefault="00AD4711" w:rsidP="001C61E1">
      <w:r w:rsidRPr="001C61E1">
        <w:t>Подсистема визуализации п</w:t>
      </w:r>
      <w:r w:rsidR="00111C5B" w:rsidRPr="001C61E1">
        <w:t xml:space="preserve">редназначена для </w:t>
      </w:r>
      <w:r w:rsidR="00E95B8E" w:rsidRPr="001C61E1">
        <w:t>организации представления данных и разработки интерфейса пользователя прикладной системы</w:t>
      </w:r>
      <w:r w:rsidR="000B5067">
        <w:t xml:space="preserve"> </w:t>
      </w:r>
      <w:r w:rsidR="000B5067" w:rsidRPr="001C61E1">
        <w:t>на основе структуры данных</w:t>
      </w:r>
      <w:r w:rsidR="000B5067">
        <w:t>.</w:t>
      </w:r>
      <w:r w:rsidR="00E95B8E" w:rsidRPr="001C61E1">
        <w:t xml:space="preserve"> </w:t>
      </w:r>
      <w:r w:rsidR="000B5067">
        <w:t xml:space="preserve">Подсистема </w:t>
      </w:r>
      <w:r w:rsidR="00E95B8E" w:rsidRPr="001C61E1">
        <w:t>включа</w:t>
      </w:r>
      <w:r w:rsidR="000B5067">
        <w:t>ет</w:t>
      </w:r>
      <w:r w:rsidR="00E95B8E" w:rsidRPr="001C61E1">
        <w:t xml:space="preserve"> разработку форм ввода и отображения данных, отчетов и их печатных форм на основе данных, средств визуализации выборок данных в виде диаграмм и графиков. Подсистема визуализации включает в себя</w:t>
      </w:r>
      <w:r w:rsidR="00111C5B" w:rsidRPr="001C61E1">
        <w:t xml:space="preserve"> инструмент</w:t>
      </w:r>
      <w:r w:rsidR="00E95B8E" w:rsidRPr="001C61E1">
        <w:t>ы</w:t>
      </w:r>
      <w:r w:rsidR="00111C5B" w:rsidRPr="001C61E1">
        <w:t xml:space="preserve"> разработки и настройки </w:t>
      </w:r>
      <w:r w:rsidRPr="001C61E1">
        <w:t xml:space="preserve">следующих </w:t>
      </w:r>
      <w:r w:rsidR="00111C5B" w:rsidRPr="001C61E1">
        <w:t>средств визуализации</w:t>
      </w:r>
      <w:r>
        <w:t>:</w:t>
      </w:r>
    </w:p>
    <w:p w14:paraId="0651B806" w14:textId="65E3F817" w:rsidR="000B5067" w:rsidRDefault="000B5067" w:rsidP="000B5067">
      <w:pPr>
        <w:pStyle w:val="a4"/>
        <w:numPr>
          <w:ilvl w:val="0"/>
          <w:numId w:val="98"/>
        </w:numPr>
      </w:pPr>
      <w:r w:rsidRPr="001C61E1">
        <w:t>тем визуального оформления</w:t>
      </w:r>
      <w:r>
        <w:t>;</w:t>
      </w:r>
    </w:p>
    <w:p w14:paraId="6C234397" w14:textId="0DEED631" w:rsidR="00AD4711" w:rsidRDefault="00AD4711" w:rsidP="00B77A3E">
      <w:pPr>
        <w:pStyle w:val="a4"/>
        <w:numPr>
          <w:ilvl w:val="0"/>
          <w:numId w:val="98"/>
        </w:numPr>
      </w:pPr>
      <w:r w:rsidRPr="001C61E1">
        <w:t>форм представления данных;</w:t>
      </w:r>
    </w:p>
    <w:p w14:paraId="1E9BDABD" w14:textId="0508232E" w:rsidR="000B5067" w:rsidRPr="001C61E1" w:rsidRDefault="000B5067" w:rsidP="000B5067">
      <w:pPr>
        <w:pStyle w:val="a4"/>
        <w:numPr>
          <w:ilvl w:val="0"/>
          <w:numId w:val="98"/>
        </w:numPr>
      </w:pPr>
      <w:r w:rsidRPr="001C61E1">
        <w:t>рабочи</w:t>
      </w:r>
      <w:r>
        <w:t>х</w:t>
      </w:r>
      <w:r w:rsidRPr="001C61E1">
        <w:t xml:space="preserve"> област</w:t>
      </w:r>
      <w:r>
        <w:t>ей</w:t>
      </w:r>
      <w:r w:rsidRPr="001C61E1">
        <w:t>;</w:t>
      </w:r>
    </w:p>
    <w:p w14:paraId="7EFE8BEF" w14:textId="080C545A" w:rsidR="00E95B8E" w:rsidRPr="001C61E1" w:rsidRDefault="00E95B8E" w:rsidP="000B5067">
      <w:pPr>
        <w:pStyle w:val="a4"/>
        <w:numPr>
          <w:ilvl w:val="0"/>
          <w:numId w:val="98"/>
        </w:numPr>
      </w:pPr>
      <w:r w:rsidRPr="001C61E1">
        <w:t>макет</w:t>
      </w:r>
      <w:r w:rsidR="002D4F47">
        <w:t>ов</w:t>
      </w:r>
      <w:r w:rsidRPr="001C61E1">
        <w:t xml:space="preserve"> отчетов.</w:t>
      </w:r>
    </w:p>
    <w:p w14:paraId="3ED08943" w14:textId="77777777" w:rsidR="00C87871" w:rsidRDefault="00C87871" w:rsidP="00C87871">
      <w:pPr>
        <w:pStyle w:val="1"/>
      </w:pPr>
      <w:bookmarkStart w:id="6" w:name="_Toc48750321"/>
      <w:bookmarkStart w:id="7" w:name="_Ref419713129"/>
      <w:bookmarkStart w:id="8" w:name="_Ref419713265"/>
      <w:bookmarkStart w:id="9" w:name="_Toc420317883"/>
      <w:r>
        <w:t>Настройка внешнего вида Платформы</w:t>
      </w:r>
      <w:bookmarkEnd w:id="6"/>
    </w:p>
    <w:p w14:paraId="612E9EEA" w14:textId="62EE205F" w:rsidR="00C87871" w:rsidRDefault="00C87871" w:rsidP="00C87871">
      <w:r>
        <w:t xml:space="preserve">Настройка визуального оформления Платформы позволяет определить цвета, шрифты и логотипы для верхней и левой панелей оформления, для формы аутентификации пользователя, для </w:t>
      </w:r>
      <w:r w:rsidR="00302B80">
        <w:t>разделов</w:t>
      </w:r>
      <w:r>
        <w:t xml:space="preserve"> «Календарь» и «Задачи», а также задать стили элементов форм.</w:t>
      </w:r>
    </w:p>
    <w:p w14:paraId="5493641A" w14:textId="00207C3D" w:rsidR="00C87871" w:rsidRDefault="00C87871" w:rsidP="00C87871">
      <w:r>
        <w:t>Общие темы визуального оформления доступны для редактирования пользователю с правами администратора. Пользователь может создавать собственные темы визуального оформления или использовать стандартные.</w:t>
      </w:r>
    </w:p>
    <w:p w14:paraId="35742545" w14:textId="77777777" w:rsidR="00C87871" w:rsidRDefault="00C87871" w:rsidP="00C87871">
      <w:pPr>
        <w:pStyle w:val="2"/>
      </w:pPr>
      <w:bookmarkStart w:id="10" w:name="_Toc48750322"/>
      <w:r>
        <w:t>Управление списком тем визуального оформления</w:t>
      </w:r>
      <w:bookmarkEnd w:id="10"/>
    </w:p>
    <w:p w14:paraId="43C68A27" w14:textId="5141FF84" w:rsidR="00C87871" w:rsidRPr="00A11640" w:rsidRDefault="00C87871" w:rsidP="00C87871">
      <w:r>
        <w:t>Управление списком тем визуального оформления производится на странице управления темами визуального оформления (</w:t>
      </w:r>
      <w:r>
        <w:fldChar w:fldCharType="begin"/>
      </w:r>
      <w:r>
        <w:instrText xml:space="preserve"> REF _Ref14774513 \h </w:instrText>
      </w:r>
      <w:r>
        <w:fldChar w:fldCharType="separate"/>
      </w:r>
      <w:r w:rsidR="00B07E07">
        <w:t xml:space="preserve">Рис. </w:t>
      </w:r>
      <w:r w:rsidR="00B07E07">
        <w:rPr>
          <w:noProof/>
        </w:rPr>
        <w:t>1</w:t>
      </w:r>
      <w:r>
        <w:fldChar w:fldCharType="end"/>
      </w:r>
      <w:r>
        <w:t>). Для перехода к странице в главном меню выберите меню «Система – Визуальное оформление» или «Имя пользователя – Визуальное оформление».</w:t>
      </w:r>
    </w:p>
    <w:p w14:paraId="32AEDBF3" w14:textId="77777777" w:rsidR="00C87871" w:rsidRDefault="00C87871" w:rsidP="00C87871">
      <w:pPr>
        <w:pStyle w:val="a6"/>
      </w:pPr>
      <w:r>
        <w:drawing>
          <wp:inline distT="0" distB="0" distL="0" distR="0" wp14:anchorId="35AE84E4" wp14:editId="032CEF28">
            <wp:extent cx="5940425" cy="1209040"/>
            <wp:effectExtent l="19050" t="19050" r="22225" b="1016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Список тем визуального оформления.png"/>
                    <pic:cNvPicPr/>
                  </pic:nvPicPr>
                  <pic:blipFill>
                    <a:blip r:embed="rId8">
                      <a:extLst>
                        <a:ext uri="{28A0092B-C50C-407E-A947-70E740481C1C}">
                          <a14:useLocalDpi xmlns:a14="http://schemas.microsoft.com/office/drawing/2010/main" val="0"/>
                        </a:ext>
                      </a:extLst>
                    </a:blip>
                    <a:stretch>
                      <a:fillRect/>
                    </a:stretch>
                  </pic:blipFill>
                  <pic:spPr>
                    <a:xfrm>
                      <a:off x="0" y="0"/>
                      <a:ext cx="5940425" cy="1209040"/>
                    </a:xfrm>
                    <a:prstGeom prst="rect">
                      <a:avLst/>
                    </a:prstGeom>
                    <a:ln>
                      <a:solidFill>
                        <a:schemeClr val="tx1"/>
                      </a:solidFill>
                    </a:ln>
                  </pic:spPr>
                </pic:pic>
              </a:graphicData>
            </a:graphic>
          </wp:inline>
        </w:drawing>
      </w:r>
    </w:p>
    <w:p w14:paraId="7938D4B0" w14:textId="4A2E1BA6" w:rsidR="00C87871" w:rsidRDefault="00C87871" w:rsidP="00C87871">
      <w:pPr>
        <w:pStyle w:val="a8"/>
      </w:pPr>
      <w:bookmarkStart w:id="11" w:name="_Ref14774513"/>
      <w:r>
        <w:t xml:space="preserve">Рис. </w:t>
      </w:r>
      <w:r>
        <w:fldChar w:fldCharType="begin"/>
      </w:r>
      <w:r>
        <w:instrText xml:space="preserve"> SEQ Рис. \* ARABIC </w:instrText>
      </w:r>
      <w:r>
        <w:fldChar w:fldCharType="separate"/>
      </w:r>
      <w:r w:rsidR="008300D9">
        <w:t>1</w:t>
      </w:r>
      <w:r>
        <w:fldChar w:fldCharType="end"/>
      </w:r>
      <w:bookmarkEnd w:id="11"/>
      <w:r>
        <w:t>. Список тем визуального оформления</w:t>
      </w:r>
    </w:p>
    <w:p w14:paraId="144454DC" w14:textId="77777777" w:rsidR="00C87871" w:rsidRDefault="00C87871" w:rsidP="00C87871">
      <w:r>
        <w:t>На странице отображается список всех тем визуального оформления, определенных для данного экземпляра Платформы. В последнем столбце таблицы расположены следующие пиктограммы:</w:t>
      </w:r>
    </w:p>
    <w:p w14:paraId="1C782536" w14:textId="3CA536B3" w:rsidR="00C87871" w:rsidRDefault="00C87871" w:rsidP="00C87871">
      <w:pPr>
        <w:pStyle w:val="a4"/>
        <w:numPr>
          <w:ilvl w:val="0"/>
          <w:numId w:val="78"/>
        </w:numPr>
      </w:pPr>
      <w:r>
        <w:rPr>
          <w:noProof/>
          <w:lang w:eastAsia="ru-RU"/>
        </w:rPr>
        <w:lastRenderedPageBreak/>
        <w:drawing>
          <wp:inline distT="0" distB="0" distL="0" distR="0" wp14:anchorId="6DDF7A37" wp14:editId="31608206">
            <wp:extent cx="142857" cy="142857"/>
            <wp:effectExtent l="19050" t="19050" r="10160" b="1016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темы визуального оформления (см. раздел </w:t>
      </w:r>
      <w:r>
        <w:fldChar w:fldCharType="begin"/>
      </w:r>
      <w:r>
        <w:instrText xml:space="preserve"> REF _Ref14774555 \w \h </w:instrText>
      </w:r>
      <w:r>
        <w:fldChar w:fldCharType="separate"/>
      </w:r>
      <w:r w:rsidR="00B07E07">
        <w:t>2.3</w:t>
      </w:r>
      <w:r>
        <w:fldChar w:fldCharType="end"/>
      </w:r>
      <w:r>
        <w:t xml:space="preserve"> </w:t>
      </w:r>
      <w:r>
        <w:fldChar w:fldCharType="begin"/>
      </w:r>
      <w:r>
        <w:instrText xml:space="preserve"> REF _Ref14774563 \h </w:instrText>
      </w:r>
      <w:r>
        <w:fldChar w:fldCharType="separate"/>
      </w:r>
      <w:r w:rsidR="00B07E07">
        <w:t>Редактор темы визуального оформления</w:t>
      </w:r>
      <w:r>
        <w:fldChar w:fldCharType="end"/>
      </w:r>
      <w:r>
        <w:t>);</w:t>
      </w:r>
    </w:p>
    <w:p w14:paraId="48383F51" w14:textId="77777777" w:rsidR="00C87871" w:rsidRDefault="00C87871" w:rsidP="00C87871">
      <w:pPr>
        <w:pStyle w:val="a4"/>
        <w:numPr>
          <w:ilvl w:val="0"/>
          <w:numId w:val="78"/>
        </w:numPr>
      </w:pPr>
      <w:r>
        <w:rPr>
          <w:noProof/>
          <w:lang w:eastAsia="ru-RU"/>
        </w:rPr>
        <w:drawing>
          <wp:inline distT="0" distB="0" distL="0" distR="0" wp14:anchorId="5E68FC44" wp14:editId="7CA29F9B">
            <wp:extent cx="142857" cy="142857"/>
            <wp:effectExtent l="19050" t="19050" r="10160" b="1016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темы.</w:t>
      </w:r>
    </w:p>
    <w:p w14:paraId="30E1D0D5" w14:textId="77777777" w:rsidR="00C87871" w:rsidRDefault="00C87871" w:rsidP="00C87871">
      <w:r w:rsidRPr="00CC4DB8">
        <w:t>В верхней части страницы расположена навигационная панель. В левой е</w:t>
      </w:r>
      <w:r>
        <w:t>е</w:t>
      </w:r>
      <w:r w:rsidRPr="00CC4DB8">
        <w:t xml:space="preserve"> части отображается путь к странице. В правой части </w:t>
      </w:r>
      <w:r>
        <w:t>расположена кнопка для добавления новой темы визуального оформления.</w:t>
      </w:r>
    </w:p>
    <w:p w14:paraId="62153D04" w14:textId="53E96EDA" w:rsidR="00C87871" w:rsidRDefault="00C87871" w:rsidP="00C87871">
      <w:pPr>
        <w:keepNext/>
      </w:pPr>
      <w:r>
        <w:t>На странице со списком тем пользователь с правами администратора может:</w:t>
      </w:r>
    </w:p>
    <w:p w14:paraId="63D2A0C9" w14:textId="77777777" w:rsidR="00C87871" w:rsidRDefault="00C87871" w:rsidP="00C87871">
      <w:pPr>
        <w:pStyle w:val="a4"/>
        <w:numPr>
          <w:ilvl w:val="0"/>
          <w:numId w:val="64"/>
        </w:numPr>
      </w:pPr>
      <w:r>
        <w:t>установить текущее визуальное оформление для себя;</w:t>
      </w:r>
    </w:p>
    <w:p w14:paraId="226F3329" w14:textId="77777777" w:rsidR="00C87871" w:rsidRDefault="00C87871" w:rsidP="00C87871">
      <w:pPr>
        <w:pStyle w:val="a4"/>
        <w:numPr>
          <w:ilvl w:val="0"/>
          <w:numId w:val="64"/>
        </w:numPr>
      </w:pPr>
      <w:r>
        <w:t>включить</w:t>
      </w:r>
      <w:r w:rsidRPr="00C4088C">
        <w:t>/</w:t>
      </w:r>
      <w:r>
        <w:t>отключить режим общего доступа для темы;</w:t>
      </w:r>
    </w:p>
    <w:p w14:paraId="1F0A7434" w14:textId="77777777" w:rsidR="00C87871" w:rsidRDefault="00C87871" w:rsidP="00C87871">
      <w:pPr>
        <w:pStyle w:val="a4"/>
        <w:numPr>
          <w:ilvl w:val="0"/>
          <w:numId w:val="64"/>
        </w:numPr>
      </w:pPr>
      <w:r>
        <w:t>установить для темы признак «По умолчанию». Такая тема будет назначаться всем пользователям системы;</w:t>
      </w:r>
    </w:p>
    <w:p w14:paraId="6F18AD3A" w14:textId="77777777" w:rsidR="00C87871" w:rsidRDefault="00C87871" w:rsidP="00C87871">
      <w:pPr>
        <w:pStyle w:val="a4"/>
        <w:numPr>
          <w:ilvl w:val="0"/>
          <w:numId w:val="64"/>
        </w:numPr>
      </w:pPr>
      <w:r>
        <w:t>перейти к редактированию конкретной темы визуального оформления;</w:t>
      </w:r>
    </w:p>
    <w:p w14:paraId="20BA8F12" w14:textId="77777777" w:rsidR="00C87871" w:rsidRPr="00C4088C" w:rsidRDefault="00C87871" w:rsidP="00C87871">
      <w:pPr>
        <w:pStyle w:val="a4"/>
        <w:numPr>
          <w:ilvl w:val="0"/>
          <w:numId w:val="64"/>
        </w:numPr>
      </w:pPr>
      <w:r>
        <w:t>удалить тему визуального оформления.</w:t>
      </w:r>
    </w:p>
    <w:p w14:paraId="300F68E7" w14:textId="0CBF771E" w:rsidR="00C87871" w:rsidRDefault="00C87871" w:rsidP="00C87871">
      <w:r>
        <w:t>Пользователь без прав администратора может выбрать тему для себя, создать новую тему и разрешить к ней общий доступ при необходимости.</w:t>
      </w:r>
    </w:p>
    <w:p w14:paraId="5A3824B5" w14:textId="77777777" w:rsidR="00C87871" w:rsidRDefault="00C87871" w:rsidP="00C87871">
      <w:pPr>
        <w:pStyle w:val="2"/>
      </w:pPr>
      <w:bookmarkStart w:id="12" w:name="_Toc48750323"/>
      <w:r>
        <w:t>Создание новой темы визуального оформления</w:t>
      </w:r>
      <w:bookmarkEnd w:id="12"/>
    </w:p>
    <w:p w14:paraId="36E515D6" w14:textId="77777777" w:rsidR="00C87871" w:rsidRDefault="00C87871" w:rsidP="00C87871">
      <w:r>
        <w:t>Для создания новой темы визуального оформления:</w:t>
      </w:r>
    </w:p>
    <w:p w14:paraId="0D8383AB" w14:textId="2AB49F9A" w:rsidR="00C87871" w:rsidRDefault="00C87871" w:rsidP="00C87871">
      <w:pPr>
        <w:pStyle w:val="a4"/>
        <w:numPr>
          <w:ilvl w:val="0"/>
          <w:numId w:val="79"/>
        </w:numPr>
      </w:pPr>
      <w:r w:rsidRPr="002A7889">
        <w:t xml:space="preserve">На странице управления темами визуального оформления нажмите </w:t>
      </w:r>
      <w:r>
        <w:t xml:space="preserve">на </w:t>
      </w:r>
      <w:r w:rsidRPr="002A7889">
        <w:t xml:space="preserve">кнопку </w:t>
      </w:r>
      <w:r>
        <w:t>«Создать»</w:t>
      </w:r>
      <w:r w:rsidRPr="002A7889">
        <w:t>. Откроется всплывающее окно «Создание темы оформления</w:t>
      </w:r>
      <w:r>
        <w:t xml:space="preserve">» </w:t>
      </w:r>
      <w:r>
        <w:br/>
        <w:t>(</w:t>
      </w:r>
      <w:r w:rsidR="00D323A5">
        <w:fldChar w:fldCharType="begin"/>
      </w:r>
      <w:r w:rsidR="00D323A5">
        <w:instrText xml:space="preserve"> REF _Ref14774682 \h </w:instrText>
      </w:r>
      <w:r w:rsidR="00D323A5">
        <w:fldChar w:fldCharType="separate"/>
      </w:r>
      <w:r w:rsidR="00B07E07" w:rsidRPr="003C6AA8">
        <w:t xml:space="preserve">Рис. </w:t>
      </w:r>
      <w:r w:rsidR="00B07E07">
        <w:rPr>
          <w:noProof/>
        </w:rPr>
        <w:t>2</w:t>
      </w:r>
      <w:r w:rsidR="00D323A5">
        <w:fldChar w:fldCharType="end"/>
      </w:r>
      <w:r>
        <w:t>).</w:t>
      </w:r>
    </w:p>
    <w:p w14:paraId="095EF132" w14:textId="5234F209" w:rsidR="00C87871" w:rsidRDefault="00D323A5" w:rsidP="00C87871">
      <w:pPr>
        <w:pStyle w:val="a6"/>
      </w:pPr>
      <w:r>
        <w:drawing>
          <wp:inline distT="0" distB="0" distL="0" distR="0" wp14:anchorId="54361B29" wp14:editId="1B806C1A">
            <wp:extent cx="3733992" cy="2311519"/>
            <wp:effectExtent l="19050" t="19050" r="19050" b="12700"/>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3_2.PNG"/>
                    <pic:cNvPicPr/>
                  </pic:nvPicPr>
                  <pic:blipFill>
                    <a:blip r:embed="rId11">
                      <a:extLst>
                        <a:ext uri="{28A0092B-C50C-407E-A947-70E740481C1C}">
                          <a14:useLocalDpi xmlns:a14="http://schemas.microsoft.com/office/drawing/2010/main" val="0"/>
                        </a:ext>
                      </a:extLst>
                    </a:blip>
                    <a:stretch>
                      <a:fillRect/>
                    </a:stretch>
                  </pic:blipFill>
                  <pic:spPr>
                    <a:xfrm>
                      <a:off x="0" y="0"/>
                      <a:ext cx="3733992" cy="2311519"/>
                    </a:xfrm>
                    <a:prstGeom prst="rect">
                      <a:avLst/>
                    </a:prstGeom>
                    <a:ln>
                      <a:solidFill>
                        <a:schemeClr val="tx1"/>
                      </a:solidFill>
                    </a:ln>
                  </pic:spPr>
                </pic:pic>
              </a:graphicData>
            </a:graphic>
          </wp:inline>
        </w:drawing>
      </w:r>
    </w:p>
    <w:p w14:paraId="1A57B5E0" w14:textId="1EBD9BE8" w:rsidR="00C87871" w:rsidRPr="003C6AA8" w:rsidRDefault="00C87871" w:rsidP="00C87871">
      <w:pPr>
        <w:pStyle w:val="a8"/>
      </w:pPr>
      <w:bookmarkStart w:id="13" w:name="_Ref14774682"/>
      <w:r w:rsidRPr="003C6AA8">
        <w:t xml:space="preserve">Рис. </w:t>
      </w:r>
      <w:r>
        <w:fldChar w:fldCharType="begin"/>
      </w:r>
      <w:r>
        <w:instrText xml:space="preserve"> SEQ Рис. \* ARABIC </w:instrText>
      </w:r>
      <w:r>
        <w:fldChar w:fldCharType="separate"/>
      </w:r>
      <w:r w:rsidR="008300D9">
        <w:t>2</w:t>
      </w:r>
      <w:r>
        <w:fldChar w:fldCharType="end"/>
      </w:r>
      <w:bookmarkEnd w:id="13"/>
      <w:r w:rsidRPr="003C6AA8">
        <w:t>. Создание темы визуального оформления</w:t>
      </w:r>
    </w:p>
    <w:p w14:paraId="31E91A62" w14:textId="77777777" w:rsidR="00C87871" w:rsidRDefault="00C87871" w:rsidP="00C87871">
      <w:pPr>
        <w:pStyle w:val="a4"/>
        <w:numPr>
          <w:ilvl w:val="0"/>
          <w:numId w:val="59"/>
        </w:numPr>
      </w:pPr>
      <w:r>
        <w:t>В поле «Название» введите уникальное название темы визуального оформления.</w:t>
      </w:r>
    </w:p>
    <w:p w14:paraId="56A5EA6E" w14:textId="77777777" w:rsidR="00C87871" w:rsidRDefault="00C87871" w:rsidP="00C87871">
      <w:pPr>
        <w:pStyle w:val="a4"/>
        <w:numPr>
          <w:ilvl w:val="0"/>
          <w:numId w:val="59"/>
        </w:numPr>
      </w:pPr>
      <w:r>
        <w:t>В поле «Описание» введите описание темы визуального оформления.</w:t>
      </w:r>
    </w:p>
    <w:p w14:paraId="361F6D15" w14:textId="77777777" w:rsidR="00C87871" w:rsidRDefault="00C87871" w:rsidP="00C87871">
      <w:pPr>
        <w:pStyle w:val="a4"/>
        <w:numPr>
          <w:ilvl w:val="0"/>
          <w:numId w:val="59"/>
        </w:numPr>
      </w:pPr>
      <w:r>
        <w:lastRenderedPageBreak/>
        <w:t>Нажмите на кнопку «Создать». Тема визуального оформления будет создана и отобразится в списке тем.</w:t>
      </w:r>
    </w:p>
    <w:p w14:paraId="6EA8806A" w14:textId="77777777" w:rsidR="00C87871" w:rsidRDefault="00C87871" w:rsidP="00C87871">
      <w:pPr>
        <w:pStyle w:val="2"/>
      </w:pPr>
      <w:bookmarkStart w:id="14" w:name="_Ref14774555"/>
      <w:bookmarkStart w:id="15" w:name="_Ref14774563"/>
      <w:bookmarkStart w:id="16" w:name="_Toc48750324"/>
      <w:r>
        <w:t>Редактор темы визуального оформления</w:t>
      </w:r>
      <w:bookmarkEnd w:id="14"/>
      <w:bookmarkEnd w:id="15"/>
      <w:bookmarkEnd w:id="16"/>
    </w:p>
    <w:p w14:paraId="51534EC7" w14:textId="2BBC5897" w:rsidR="00C87871" w:rsidRDefault="00C87871" w:rsidP="00C87871">
      <w:r>
        <w:t>Для перехода к странице редактора темы визуального оформления (</w:t>
      </w:r>
      <w:r w:rsidR="00302B80">
        <w:fldChar w:fldCharType="begin"/>
      </w:r>
      <w:r w:rsidR="00302B80">
        <w:instrText xml:space="preserve"> REF _Ref14774802 \h </w:instrText>
      </w:r>
      <w:r w:rsidR="00302B80">
        <w:fldChar w:fldCharType="separate"/>
      </w:r>
      <w:r w:rsidR="00B07E07">
        <w:t xml:space="preserve">Рис. </w:t>
      </w:r>
      <w:r w:rsidR="00B07E07">
        <w:rPr>
          <w:noProof/>
        </w:rPr>
        <w:t>3</w:t>
      </w:r>
      <w:r w:rsidR="00302B80">
        <w:fldChar w:fldCharType="end"/>
      </w:r>
      <w:r>
        <w:t xml:space="preserve">) на странице управления темами визуального оформления воспользуйтесь пиктограммой </w:t>
      </w:r>
      <w:r>
        <w:rPr>
          <w:noProof/>
          <w:lang w:eastAsia="ru-RU"/>
        </w:rPr>
        <w:drawing>
          <wp:inline distT="0" distB="0" distL="0" distR="0" wp14:anchorId="729C8CB8" wp14:editId="7ACF58B7">
            <wp:extent cx="142857" cy="142857"/>
            <wp:effectExtent l="19050" t="19050" r="10160" b="1016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темы, которую необходимо редактировать.</w:t>
      </w:r>
    </w:p>
    <w:p w14:paraId="04021445" w14:textId="6F75FBA6" w:rsidR="00C87871" w:rsidRDefault="008D0447" w:rsidP="00C87871">
      <w:pPr>
        <w:pStyle w:val="a6"/>
      </w:pPr>
      <w:r>
        <w:drawing>
          <wp:inline distT="0" distB="0" distL="0" distR="0" wp14:anchorId="1C43F91B" wp14:editId="56059C30">
            <wp:extent cx="5690681" cy="2610231"/>
            <wp:effectExtent l="0" t="0" r="571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01629" cy="2615253"/>
                    </a:xfrm>
                    <a:prstGeom prst="rect">
                      <a:avLst/>
                    </a:prstGeom>
                  </pic:spPr>
                </pic:pic>
              </a:graphicData>
            </a:graphic>
          </wp:inline>
        </w:drawing>
      </w:r>
    </w:p>
    <w:p w14:paraId="5ED044BA" w14:textId="1AE6F5D6" w:rsidR="00C87871" w:rsidRDefault="00C87871" w:rsidP="00C87871">
      <w:pPr>
        <w:pStyle w:val="a8"/>
      </w:pPr>
      <w:bookmarkStart w:id="17" w:name="_Ref14774802"/>
      <w:r>
        <w:t xml:space="preserve">Рис. </w:t>
      </w:r>
      <w:r>
        <w:fldChar w:fldCharType="begin"/>
      </w:r>
      <w:r>
        <w:instrText xml:space="preserve"> SEQ Рис. \* ARABIC </w:instrText>
      </w:r>
      <w:r>
        <w:fldChar w:fldCharType="separate"/>
      </w:r>
      <w:r w:rsidR="008300D9">
        <w:t>3</w:t>
      </w:r>
      <w:r>
        <w:fldChar w:fldCharType="end"/>
      </w:r>
      <w:bookmarkEnd w:id="17"/>
      <w:r>
        <w:t>. Редактор темы визуального оформления</w:t>
      </w:r>
    </w:p>
    <w:p w14:paraId="76E96D1B" w14:textId="77777777" w:rsidR="00C87871" w:rsidRDefault="00C87871" w:rsidP="00C87871">
      <w:r>
        <w:t>Редактор темы визуального оформления содержит следующие вкладки:</w:t>
      </w:r>
    </w:p>
    <w:p w14:paraId="740BA755" w14:textId="77777777" w:rsidR="00C87871" w:rsidRDefault="00C87871" w:rsidP="00C87871">
      <w:pPr>
        <w:pStyle w:val="a4"/>
        <w:numPr>
          <w:ilvl w:val="0"/>
          <w:numId w:val="81"/>
        </w:numPr>
      </w:pPr>
      <w:r>
        <w:t>«Информация». Редактирование общей информации о теме визуального оформления.</w:t>
      </w:r>
    </w:p>
    <w:p w14:paraId="7E1F51E6" w14:textId="2FECFDC7" w:rsidR="00C87871" w:rsidRDefault="00C87871" w:rsidP="00C87871">
      <w:pPr>
        <w:pStyle w:val="a4"/>
        <w:numPr>
          <w:ilvl w:val="0"/>
          <w:numId w:val="81"/>
        </w:numPr>
      </w:pPr>
      <w:r>
        <w:t xml:space="preserve">«Редактор». Редактирование общих настроек оформления Платформы, верхней и левой панелей, формы аутентификации пользователя, </w:t>
      </w:r>
      <w:r w:rsidR="00302B80">
        <w:t>разделов</w:t>
      </w:r>
      <w:r>
        <w:t xml:space="preserve"> «Календарь» и «Задачи».</w:t>
      </w:r>
    </w:p>
    <w:p w14:paraId="1295E5A9" w14:textId="77777777" w:rsidR="00C87871" w:rsidRDefault="00C87871" w:rsidP="00C87871">
      <w:pPr>
        <w:pStyle w:val="a4"/>
        <w:numPr>
          <w:ilvl w:val="0"/>
          <w:numId w:val="81"/>
        </w:numPr>
      </w:pPr>
      <w:r>
        <w:t>«Редактор стилей для формы». Редактирование стилей для элементов форм.</w:t>
      </w:r>
    </w:p>
    <w:p w14:paraId="1B9836AD" w14:textId="77777777" w:rsidR="00C87871" w:rsidRDefault="00C87871" w:rsidP="00C87871">
      <w:pPr>
        <w:pStyle w:val="3"/>
      </w:pPr>
      <w:bookmarkStart w:id="18" w:name="_Toc48750325"/>
      <w:r>
        <w:t>Редактирование общей информации о теме визуального оформления</w:t>
      </w:r>
      <w:bookmarkEnd w:id="18"/>
    </w:p>
    <w:p w14:paraId="397639C1" w14:textId="77777777" w:rsidR="00C87871" w:rsidRDefault="00C87871" w:rsidP="00C87871">
      <w:r>
        <w:t>Для редактирования общей информации о теме визуального оформления:</w:t>
      </w:r>
    </w:p>
    <w:p w14:paraId="07926FB8" w14:textId="1309752D" w:rsidR="00C87871" w:rsidRDefault="00C87871" w:rsidP="00C87871">
      <w:pPr>
        <w:pStyle w:val="a4"/>
        <w:numPr>
          <w:ilvl w:val="0"/>
          <w:numId w:val="80"/>
        </w:numPr>
      </w:pPr>
      <w:r w:rsidRPr="003E473E">
        <w:t xml:space="preserve">На странице редактора </w:t>
      </w:r>
      <w:r>
        <w:t>темы визуального оформления</w:t>
      </w:r>
      <w:r w:rsidRPr="003E473E">
        <w:t xml:space="preserve"> перейдите на вкладку «Информация</w:t>
      </w:r>
      <w:r>
        <w:t>» (</w:t>
      </w:r>
      <w:r w:rsidR="00F30D47">
        <w:t xml:space="preserve">см. </w:t>
      </w:r>
      <w:r w:rsidR="00F30D47">
        <w:fldChar w:fldCharType="begin"/>
      </w:r>
      <w:r w:rsidR="00F30D47">
        <w:instrText xml:space="preserve"> REF _Ref14774802 \h </w:instrText>
      </w:r>
      <w:r w:rsidR="00F30D47">
        <w:fldChar w:fldCharType="separate"/>
      </w:r>
      <w:r w:rsidR="00B07E07">
        <w:t xml:space="preserve">Рис. </w:t>
      </w:r>
      <w:r w:rsidR="00B07E07">
        <w:rPr>
          <w:noProof/>
        </w:rPr>
        <w:t>3</w:t>
      </w:r>
      <w:r w:rsidR="00F30D47">
        <w:fldChar w:fldCharType="end"/>
      </w:r>
      <w:r>
        <w:t>).</w:t>
      </w:r>
    </w:p>
    <w:p w14:paraId="17D487B7" w14:textId="77777777" w:rsidR="00C87871" w:rsidRDefault="00C87871" w:rsidP="00C87871">
      <w:pPr>
        <w:pStyle w:val="a4"/>
        <w:numPr>
          <w:ilvl w:val="0"/>
          <w:numId w:val="80"/>
        </w:numPr>
      </w:pPr>
      <w:r w:rsidRPr="003E473E">
        <w:t>В поле «</w:t>
      </w:r>
      <w:r>
        <w:t>Название» измените, при необходимости, название темы визуального оформления.</w:t>
      </w:r>
    </w:p>
    <w:p w14:paraId="4F672EDA" w14:textId="77777777" w:rsidR="00C87871" w:rsidRDefault="00C87871" w:rsidP="00C87871">
      <w:pPr>
        <w:pStyle w:val="a4"/>
        <w:numPr>
          <w:ilvl w:val="0"/>
          <w:numId w:val="80"/>
        </w:numPr>
      </w:pPr>
      <w:r>
        <w:t>В поле «Описание» измените, при необходимости, текстовое описание темы визуального оформления.</w:t>
      </w:r>
    </w:p>
    <w:p w14:paraId="447D43F3" w14:textId="77777777" w:rsidR="00C87871" w:rsidRDefault="00C87871" w:rsidP="00C87871">
      <w:pPr>
        <w:pStyle w:val="a4"/>
        <w:numPr>
          <w:ilvl w:val="0"/>
          <w:numId w:val="80"/>
        </w:numPr>
      </w:pPr>
      <w:r>
        <w:lastRenderedPageBreak/>
        <w:t xml:space="preserve">В поле </w:t>
      </w:r>
      <w:r>
        <w:rPr>
          <w:lang w:val="en-US"/>
        </w:rPr>
        <w:t>CSS</w:t>
      </w:r>
      <w:r w:rsidRPr="004A21ED">
        <w:t>-</w:t>
      </w:r>
      <w:r>
        <w:t xml:space="preserve">файл отображается название установленного для темы </w:t>
      </w:r>
      <w:proofErr w:type="spellStart"/>
      <w:r>
        <w:rPr>
          <w:lang w:val="en-US"/>
        </w:rPr>
        <w:t>css</w:t>
      </w:r>
      <w:proofErr w:type="spellEnd"/>
      <w:r w:rsidRPr="004A21ED">
        <w:t>-</w:t>
      </w:r>
      <w:r>
        <w:t xml:space="preserve">файла (при наличии). Для установки файла воспользуйтесь </w:t>
      </w:r>
      <w:r>
        <w:br/>
        <w:t xml:space="preserve">пиктограммой </w:t>
      </w:r>
      <w:r>
        <w:rPr>
          <w:noProof/>
          <w:lang w:eastAsia="ru-RU"/>
        </w:rPr>
        <w:drawing>
          <wp:inline distT="0" distB="0" distL="0" distR="0" wp14:anchorId="7953B43E" wp14:editId="1B36B180">
            <wp:extent cx="176400" cy="162000"/>
            <wp:effectExtent l="19050" t="19050" r="14605" b="9525"/>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Снимок 1.PNG"/>
                    <pic:cNvPicPr/>
                  </pic:nvPicPr>
                  <pic:blipFill>
                    <a:blip r:embed="rId13">
                      <a:extLst>
                        <a:ext uri="{28A0092B-C50C-407E-A947-70E740481C1C}">
                          <a14:useLocalDpi xmlns:a14="http://schemas.microsoft.com/office/drawing/2010/main" val="0"/>
                        </a:ext>
                      </a:extLst>
                    </a:blip>
                    <a:stretch>
                      <a:fillRect/>
                    </a:stretch>
                  </pic:blipFill>
                  <pic:spPr>
                    <a:xfrm>
                      <a:off x="0" y="0"/>
                      <a:ext cx="176400" cy="162000"/>
                    </a:xfrm>
                    <a:prstGeom prst="rect">
                      <a:avLst/>
                    </a:prstGeom>
                    <a:ln w="3175">
                      <a:solidFill>
                        <a:schemeClr val="tx1"/>
                      </a:solidFill>
                    </a:ln>
                  </pic:spPr>
                </pic:pic>
              </a:graphicData>
            </a:graphic>
          </wp:inline>
        </w:drawing>
      </w:r>
      <w:r>
        <w:t xml:space="preserve">. Для удаления установленного файла воспользуйтесь пиктограммой </w:t>
      </w:r>
      <w:r>
        <w:rPr>
          <w:noProof/>
          <w:lang w:eastAsia="ru-RU"/>
        </w:rPr>
        <w:drawing>
          <wp:inline distT="0" distB="0" distL="0" distR="0" wp14:anchorId="1C444276" wp14:editId="01B65CDF">
            <wp:extent cx="142857" cy="142857"/>
            <wp:effectExtent l="19050" t="19050" r="10160" b="10160"/>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w:t>
      </w:r>
    </w:p>
    <w:p w14:paraId="14A4AA8E" w14:textId="77777777" w:rsidR="00C87871" w:rsidRPr="001E2F23" w:rsidRDefault="00C87871" w:rsidP="00C87871">
      <w:pPr>
        <w:pStyle w:val="a4"/>
        <w:numPr>
          <w:ilvl w:val="0"/>
          <w:numId w:val="80"/>
        </w:numPr>
      </w:pPr>
      <w:r>
        <w:t>Нажмите на кнопку «Сохранить» в навигационной панели. Внесенные изменения будут сохранены.</w:t>
      </w:r>
    </w:p>
    <w:p w14:paraId="0C2FC4EF" w14:textId="77777777" w:rsidR="00C87871" w:rsidRDefault="00C87871" w:rsidP="00C87871">
      <w:pPr>
        <w:pStyle w:val="3"/>
      </w:pPr>
      <w:bookmarkStart w:id="19" w:name="_Toc48750326"/>
      <w:r>
        <w:t>Редактирование настроек оформления</w:t>
      </w:r>
      <w:bookmarkEnd w:id="19"/>
    </w:p>
    <w:p w14:paraId="1FA2B2E8" w14:textId="0B1569A4" w:rsidR="00C87871" w:rsidRPr="00697E03" w:rsidRDefault="00C87871" w:rsidP="00C87871">
      <w:r>
        <w:t xml:space="preserve">Если для темы оформления установлен </w:t>
      </w:r>
      <w:r>
        <w:rPr>
          <w:lang w:val="en-US"/>
        </w:rPr>
        <w:t>CSS</w:t>
      </w:r>
      <w:r w:rsidRPr="00A43FCC">
        <w:t>-</w:t>
      </w:r>
      <w:r>
        <w:t xml:space="preserve">файл, то настройка </w:t>
      </w:r>
      <w:r w:rsidR="00B644C8">
        <w:t xml:space="preserve">ее </w:t>
      </w:r>
      <w:r>
        <w:t>оформления не выполняется.</w:t>
      </w:r>
    </w:p>
    <w:p w14:paraId="3FB63CF5" w14:textId="1B5ECD3C" w:rsidR="00C87871" w:rsidRDefault="00C87871" w:rsidP="00C87871">
      <w:r>
        <w:t>Редактирование настроек оформления выполняется на вкладке «Редактор» редактора темы визуального оформления (</w:t>
      </w:r>
      <w:r w:rsidR="00B644C8">
        <w:fldChar w:fldCharType="begin"/>
      </w:r>
      <w:r w:rsidR="00B644C8">
        <w:instrText xml:space="preserve"> REF _Ref14774963 \h </w:instrText>
      </w:r>
      <w:r w:rsidR="00B644C8">
        <w:fldChar w:fldCharType="separate"/>
      </w:r>
      <w:r w:rsidR="00B07E07">
        <w:t xml:space="preserve">Рис. </w:t>
      </w:r>
      <w:r w:rsidR="00B07E07">
        <w:rPr>
          <w:noProof/>
        </w:rPr>
        <w:t>4</w:t>
      </w:r>
      <w:r w:rsidR="00B644C8">
        <w:fldChar w:fldCharType="end"/>
      </w:r>
      <w:r>
        <w:t>).</w:t>
      </w:r>
    </w:p>
    <w:p w14:paraId="4D4D5234" w14:textId="426C01E6" w:rsidR="00C87871" w:rsidRDefault="00B644C8" w:rsidP="00C87871">
      <w:pPr>
        <w:pStyle w:val="a6"/>
      </w:pPr>
      <w:r>
        <w:drawing>
          <wp:inline distT="0" distB="0" distL="0" distR="0" wp14:anchorId="4491B104" wp14:editId="260E6584">
            <wp:extent cx="5940425" cy="4841240"/>
            <wp:effectExtent l="19050" t="19050" r="22225" b="1651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3_4.PNG"/>
                    <pic:cNvPicPr/>
                  </pic:nvPicPr>
                  <pic:blipFill>
                    <a:blip r:embed="rId14">
                      <a:extLst>
                        <a:ext uri="{28A0092B-C50C-407E-A947-70E740481C1C}">
                          <a14:useLocalDpi xmlns:a14="http://schemas.microsoft.com/office/drawing/2010/main" val="0"/>
                        </a:ext>
                      </a:extLst>
                    </a:blip>
                    <a:stretch>
                      <a:fillRect/>
                    </a:stretch>
                  </pic:blipFill>
                  <pic:spPr>
                    <a:xfrm>
                      <a:off x="0" y="0"/>
                      <a:ext cx="5940425" cy="4841240"/>
                    </a:xfrm>
                    <a:prstGeom prst="rect">
                      <a:avLst/>
                    </a:prstGeom>
                    <a:ln>
                      <a:solidFill>
                        <a:schemeClr val="tx1"/>
                      </a:solidFill>
                    </a:ln>
                  </pic:spPr>
                </pic:pic>
              </a:graphicData>
            </a:graphic>
          </wp:inline>
        </w:drawing>
      </w:r>
    </w:p>
    <w:p w14:paraId="2A576E82" w14:textId="774C11C5" w:rsidR="00C87871" w:rsidRDefault="00C87871" w:rsidP="00C87871">
      <w:pPr>
        <w:pStyle w:val="a8"/>
      </w:pPr>
      <w:bookmarkStart w:id="20" w:name="_Ref14774963"/>
      <w:r>
        <w:t xml:space="preserve">Рис. </w:t>
      </w:r>
      <w:r>
        <w:fldChar w:fldCharType="begin"/>
      </w:r>
      <w:r>
        <w:instrText xml:space="preserve"> SEQ Рис. \* ARABIC </w:instrText>
      </w:r>
      <w:r>
        <w:fldChar w:fldCharType="separate"/>
      </w:r>
      <w:r w:rsidR="008300D9">
        <w:t>4</w:t>
      </w:r>
      <w:r>
        <w:fldChar w:fldCharType="end"/>
      </w:r>
      <w:bookmarkEnd w:id="20"/>
      <w:r>
        <w:t xml:space="preserve">. Редактор </w:t>
      </w:r>
      <w:r w:rsidR="00B644C8">
        <w:t xml:space="preserve">настроек </w:t>
      </w:r>
      <w:r>
        <w:t>темы визуального оформления</w:t>
      </w:r>
    </w:p>
    <w:p w14:paraId="77372DFE" w14:textId="77777777" w:rsidR="00C87871" w:rsidRDefault="00C87871" w:rsidP="00C87871">
      <w:r>
        <w:t>Вкладка разделена на логические зоны, позволяющие управлять настройками следующих элементов:</w:t>
      </w:r>
    </w:p>
    <w:p w14:paraId="1AEC4F07" w14:textId="77777777" w:rsidR="00C87871" w:rsidRDefault="00C87871" w:rsidP="00C87871">
      <w:pPr>
        <w:pStyle w:val="a4"/>
        <w:numPr>
          <w:ilvl w:val="0"/>
          <w:numId w:val="30"/>
        </w:numPr>
      </w:pPr>
      <w:r>
        <w:t>Глобальные настройки:</w:t>
      </w:r>
    </w:p>
    <w:p w14:paraId="76A08CCB" w14:textId="77777777" w:rsidR="00C87871" w:rsidRDefault="00C87871" w:rsidP="00C87871">
      <w:pPr>
        <w:pStyle w:val="a4"/>
        <w:numPr>
          <w:ilvl w:val="0"/>
          <w:numId w:val="60"/>
        </w:numPr>
      </w:pPr>
      <w:r>
        <w:lastRenderedPageBreak/>
        <w:t>размер шрифта;</w:t>
      </w:r>
    </w:p>
    <w:p w14:paraId="08462C01" w14:textId="77777777" w:rsidR="00C87871" w:rsidRDefault="00C87871" w:rsidP="00C87871">
      <w:pPr>
        <w:pStyle w:val="a4"/>
        <w:numPr>
          <w:ilvl w:val="0"/>
          <w:numId w:val="60"/>
        </w:numPr>
      </w:pPr>
      <w:r>
        <w:t>скрытие з</w:t>
      </w:r>
      <w:r w:rsidRPr="00411212">
        <w:t>аголовков у форм во вкладках</w:t>
      </w:r>
      <w:r>
        <w:t>;</w:t>
      </w:r>
    </w:p>
    <w:p w14:paraId="0712D757" w14:textId="77777777" w:rsidR="00C87871" w:rsidRDefault="00C87871" w:rsidP="00C87871">
      <w:pPr>
        <w:pStyle w:val="a4"/>
        <w:numPr>
          <w:ilvl w:val="0"/>
          <w:numId w:val="60"/>
        </w:numPr>
      </w:pPr>
      <w:r>
        <w:t>о</w:t>
      </w:r>
      <w:r w:rsidRPr="00411212">
        <w:t xml:space="preserve">тображение </w:t>
      </w:r>
      <w:r>
        <w:t>навигационной панели (</w:t>
      </w:r>
      <w:r w:rsidRPr="00411212">
        <w:t>хлебных крошек</w:t>
      </w:r>
      <w:r>
        <w:t>)</w:t>
      </w:r>
      <w:r w:rsidRPr="00411212">
        <w:t xml:space="preserve"> для форм во вкладках.</w:t>
      </w:r>
    </w:p>
    <w:p w14:paraId="78DBE830" w14:textId="77777777" w:rsidR="00C87871" w:rsidRDefault="00C87871" w:rsidP="00C87871">
      <w:pPr>
        <w:pStyle w:val="a4"/>
        <w:numPr>
          <w:ilvl w:val="0"/>
          <w:numId w:val="30"/>
        </w:numPr>
      </w:pPr>
      <w:r>
        <w:t>Настройка заголовка меню:</w:t>
      </w:r>
    </w:p>
    <w:p w14:paraId="2767737F" w14:textId="77777777" w:rsidR="00C87871" w:rsidRDefault="00C87871" w:rsidP="00C87871">
      <w:pPr>
        <w:pStyle w:val="a4"/>
        <w:numPr>
          <w:ilvl w:val="1"/>
          <w:numId w:val="30"/>
        </w:numPr>
        <w:ind w:left="1701" w:hanging="283"/>
      </w:pPr>
      <w:r>
        <w:t>настройки логотипа: изображение, выравнивание, ширина, текст;</w:t>
      </w:r>
    </w:p>
    <w:p w14:paraId="46C6A4EE" w14:textId="6640A92A" w:rsidR="00C87871" w:rsidRDefault="00C87871" w:rsidP="00C87871">
      <w:pPr>
        <w:pStyle w:val="a4"/>
        <w:numPr>
          <w:ilvl w:val="1"/>
          <w:numId w:val="30"/>
        </w:numPr>
        <w:ind w:left="1701" w:hanging="283"/>
      </w:pPr>
      <w:r>
        <w:t>настройки шрифта для логотипа</w:t>
      </w:r>
      <w:r w:rsidR="00B644C8">
        <w:t>: выравнивание, шрифт, размер, цвет, стиль</w:t>
      </w:r>
      <w:r>
        <w:t>;</w:t>
      </w:r>
    </w:p>
    <w:p w14:paraId="4DB2177A" w14:textId="07525DC0" w:rsidR="00C87871" w:rsidRDefault="00C87871" w:rsidP="00C87871">
      <w:pPr>
        <w:pStyle w:val="a4"/>
        <w:numPr>
          <w:ilvl w:val="1"/>
          <w:numId w:val="30"/>
        </w:numPr>
        <w:ind w:left="1701" w:hanging="283"/>
      </w:pPr>
      <w:r>
        <w:t xml:space="preserve">настройки верхней панели: включена/выключена, цвет фона, цвет фона </w:t>
      </w:r>
      <w:r w:rsidR="00B644C8">
        <w:t xml:space="preserve">заголовка меню </w:t>
      </w:r>
      <w:r>
        <w:t>при наведении, цвет фона активного заголовка меню;</w:t>
      </w:r>
    </w:p>
    <w:p w14:paraId="443B7511" w14:textId="37C57167" w:rsidR="00C87871" w:rsidRDefault="00C87871" w:rsidP="00C87871">
      <w:pPr>
        <w:pStyle w:val="a4"/>
        <w:numPr>
          <w:ilvl w:val="1"/>
          <w:numId w:val="30"/>
        </w:numPr>
        <w:ind w:left="1701" w:hanging="283"/>
      </w:pPr>
      <w:r>
        <w:t xml:space="preserve">настройки отображения элементов верхней панели: скрытие пунктов меню </w:t>
      </w:r>
      <w:r w:rsidR="00B644C8">
        <w:t>(</w:t>
      </w:r>
      <w:r>
        <w:t>«Задачи», «Календарь», «Дискуссии»</w:t>
      </w:r>
      <w:r w:rsidR="00B644C8">
        <w:t xml:space="preserve"> и</w:t>
      </w:r>
      <w:r>
        <w:t xml:space="preserve"> </w:t>
      </w:r>
      <w:r w:rsidRPr="00CF7449">
        <w:t>«Сообщения»</w:t>
      </w:r>
      <w:r w:rsidR="00B644C8">
        <w:t>)</w:t>
      </w:r>
      <w:r>
        <w:t>, отображение строки поиска по решению, скрытие имени домена, режим отображения ролей пользователя (показывать только основную роль или все роли), скрытие настроек визуального оформления и управления рабочей областью. При скрытии пункта меню «Дискуссии»</w:t>
      </w:r>
      <w:r w:rsidRPr="00312156">
        <w:t xml:space="preserve"> также отключается возможность работы с дискуссиями в отдельных объектах системы (не отображается иконка «Дискуссии» в шапке вк</w:t>
      </w:r>
      <w:r>
        <w:t>ладок форм и источников данных);</w:t>
      </w:r>
    </w:p>
    <w:p w14:paraId="3806ED89" w14:textId="2C9C5A4E" w:rsidR="00C87871" w:rsidRDefault="00C87871" w:rsidP="00C87871">
      <w:pPr>
        <w:pStyle w:val="a4"/>
        <w:numPr>
          <w:ilvl w:val="1"/>
          <w:numId w:val="30"/>
        </w:numPr>
        <w:ind w:left="1701" w:hanging="283"/>
      </w:pPr>
      <w:r>
        <w:t xml:space="preserve">настройки шрифта заголовков меню: шрифт, размер, цвет, цвет при наведении и активизации, </w:t>
      </w:r>
      <w:r w:rsidRPr="00563BFA">
        <w:t>стиль</w:t>
      </w:r>
      <w:r>
        <w:t>;</w:t>
      </w:r>
    </w:p>
    <w:p w14:paraId="7CD36ADF" w14:textId="1B710F97" w:rsidR="00C87871" w:rsidRDefault="00C87871" w:rsidP="00C87871">
      <w:pPr>
        <w:pStyle w:val="a4"/>
        <w:numPr>
          <w:ilvl w:val="1"/>
          <w:numId w:val="30"/>
        </w:numPr>
        <w:ind w:left="1701" w:hanging="283"/>
      </w:pPr>
      <w:r>
        <w:t>настройки выпадающего меню: цвет фона выпадающего списка,</w:t>
      </w:r>
      <w:r w:rsidRPr="00563BFA">
        <w:t xml:space="preserve"> цвет разделителей выпадающего списка</w:t>
      </w:r>
      <w:r>
        <w:t xml:space="preserve">, </w:t>
      </w:r>
      <w:r w:rsidRPr="00563BFA">
        <w:t xml:space="preserve">цвет фона </w:t>
      </w:r>
      <w:r w:rsidR="00B644C8">
        <w:t xml:space="preserve">элемента меню </w:t>
      </w:r>
      <w:r w:rsidRPr="00563BFA">
        <w:t>при наведении</w:t>
      </w:r>
      <w:r>
        <w:t>, цвет фона активного элемента;</w:t>
      </w:r>
    </w:p>
    <w:p w14:paraId="55B7DF80" w14:textId="5B6FCCE0" w:rsidR="00C87871" w:rsidRDefault="00C87871" w:rsidP="00C87871">
      <w:pPr>
        <w:pStyle w:val="a4"/>
        <w:numPr>
          <w:ilvl w:val="1"/>
          <w:numId w:val="30"/>
        </w:numPr>
        <w:ind w:left="1701" w:hanging="283"/>
      </w:pPr>
      <w:r>
        <w:t>настройки шрифта выпадающего меню: шрифт, размер, цвет, цвет при наведении и активизации,</w:t>
      </w:r>
      <w:r w:rsidRPr="00563BFA">
        <w:t xml:space="preserve"> стиль</w:t>
      </w:r>
      <w:r>
        <w:t>.</w:t>
      </w:r>
    </w:p>
    <w:p w14:paraId="0A062053" w14:textId="77777777" w:rsidR="00C87871" w:rsidRDefault="00C87871" w:rsidP="00C87871">
      <w:pPr>
        <w:pStyle w:val="a4"/>
        <w:numPr>
          <w:ilvl w:val="0"/>
          <w:numId w:val="30"/>
        </w:numPr>
      </w:pPr>
      <w:r w:rsidRPr="002933AF">
        <w:t>Настройки боковой панели</w:t>
      </w:r>
      <w:r>
        <w:t>:</w:t>
      </w:r>
    </w:p>
    <w:p w14:paraId="2812B611" w14:textId="77777777" w:rsidR="00C87871" w:rsidRDefault="00C87871" w:rsidP="00C87871">
      <w:pPr>
        <w:pStyle w:val="a4"/>
        <w:numPr>
          <w:ilvl w:val="1"/>
          <w:numId w:val="30"/>
        </w:numPr>
      </w:pPr>
      <w:r>
        <w:t>настройки боковой панели: включена/выключена, отображение боковой панели сверху, выравнивание при отображении панели сверху, режим отображения (свернута или развернута), цвет фона, цвет фона элемента при наведении, цвет фона выбранного элемента, цвет линий, цвет иконок, цвет иконок при наведении;</w:t>
      </w:r>
    </w:p>
    <w:p w14:paraId="70DF8091" w14:textId="77777777" w:rsidR="00C87871" w:rsidRDefault="00C87871" w:rsidP="00C87871">
      <w:pPr>
        <w:pStyle w:val="a4"/>
        <w:numPr>
          <w:ilvl w:val="1"/>
          <w:numId w:val="30"/>
        </w:numPr>
      </w:pPr>
      <w:r>
        <w:t>отображение элементов боковой панели: скрытие пунктов меню «Домой» и «Избранное». При скрытии пункта меню «Избранное»</w:t>
      </w:r>
      <w:r w:rsidRPr="00832135">
        <w:t xml:space="preserve"> также отключается возможность работы с избранным в отдельных объектах </w:t>
      </w:r>
      <w:r w:rsidRPr="00832135">
        <w:lastRenderedPageBreak/>
        <w:t>системы (не отображается иконка «Избранное» в шапке вклад</w:t>
      </w:r>
      <w:r>
        <w:t>ок форм и источников данных);</w:t>
      </w:r>
    </w:p>
    <w:p w14:paraId="49542513" w14:textId="097AAACC" w:rsidR="00C87871" w:rsidRDefault="00C87871" w:rsidP="00C87871">
      <w:pPr>
        <w:pStyle w:val="a4"/>
        <w:numPr>
          <w:ilvl w:val="1"/>
          <w:numId w:val="30"/>
        </w:numPr>
      </w:pPr>
      <w:r>
        <w:t xml:space="preserve">настройки шрифта боковой панели: шрифт, размер, цвет, цвет при наведении, </w:t>
      </w:r>
      <w:r w:rsidRPr="00563BFA">
        <w:t>стиль</w:t>
      </w:r>
      <w:r>
        <w:t>;</w:t>
      </w:r>
    </w:p>
    <w:p w14:paraId="3C1F210B" w14:textId="7E0EF70F" w:rsidR="00C87871" w:rsidRDefault="00C87871" w:rsidP="00C87871">
      <w:pPr>
        <w:pStyle w:val="a4"/>
        <w:numPr>
          <w:ilvl w:val="1"/>
          <w:numId w:val="30"/>
        </w:numPr>
      </w:pPr>
      <w:r>
        <w:t xml:space="preserve">настройки шрифта вложенных элементов боковой панели: шрифт, размер, цвет, цвет при наведении, </w:t>
      </w:r>
      <w:r w:rsidR="004B242D">
        <w:t xml:space="preserve">цвет выбранного элемента, </w:t>
      </w:r>
      <w:r w:rsidRPr="00563BFA">
        <w:t>стиль</w:t>
      </w:r>
      <w:r>
        <w:t>.</w:t>
      </w:r>
    </w:p>
    <w:p w14:paraId="1143865B" w14:textId="77777777" w:rsidR="00C87871" w:rsidRDefault="00C87871" w:rsidP="00C87871">
      <w:pPr>
        <w:pStyle w:val="a4"/>
        <w:numPr>
          <w:ilvl w:val="0"/>
          <w:numId w:val="30"/>
        </w:numPr>
      </w:pPr>
      <w:r w:rsidRPr="002933AF">
        <w:t>Настройки календаря</w:t>
      </w:r>
      <w:r>
        <w:t>:</w:t>
      </w:r>
    </w:p>
    <w:p w14:paraId="6685FEFD" w14:textId="77777777" w:rsidR="00C87871" w:rsidRDefault="00C87871" w:rsidP="00C87871">
      <w:pPr>
        <w:pStyle w:val="a4"/>
        <w:numPr>
          <w:ilvl w:val="1"/>
          <w:numId w:val="30"/>
        </w:numPr>
      </w:pPr>
      <w:r>
        <w:t>настройки календаря: цвет фона, цвет рамок, цвет фона выходных дней и текущего дня, выравнивание чисел месяца;</w:t>
      </w:r>
    </w:p>
    <w:p w14:paraId="3D941703" w14:textId="1F29012C" w:rsidR="00C87871" w:rsidRDefault="00C87871" w:rsidP="00C87871">
      <w:pPr>
        <w:pStyle w:val="a4"/>
        <w:numPr>
          <w:ilvl w:val="1"/>
          <w:numId w:val="30"/>
        </w:numPr>
      </w:pPr>
      <w:r>
        <w:t>настройки задач: цвет</w:t>
      </w:r>
      <w:r w:rsidR="004B242D">
        <w:t>а</w:t>
      </w:r>
      <w:r>
        <w:t xml:space="preserve"> фона новой задачи,</w:t>
      </w:r>
      <w:r w:rsidRPr="00563BFA">
        <w:t xml:space="preserve"> задачи в работе</w:t>
      </w:r>
      <w:r>
        <w:t>, просроченной задачи, закрытой задачи;</w:t>
      </w:r>
    </w:p>
    <w:p w14:paraId="7543A587" w14:textId="031EBF3E" w:rsidR="00C87871" w:rsidRDefault="00C87871" w:rsidP="00C87871">
      <w:pPr>
        <w:pStyle w:val="a4"/>
        <w:numPr>
          <w:ilvl w:val="1"/>
          <w:numId w:val="30"/>
        </w:numPr>
      </w:pPr>
      <w:r>
        <w:t xml:space="preserve">настройки шрифта задач: шрифт, размер, цвет, цвет при наведении, </w:t>
      </w:r>
      <w:r w:rsidRPr="00563BFA">
        <w:t>стиль</w:t>
      </w:r>
      <w:r>
        <w:t>.</w:t>
      </w:r>
    </w:p>
    <w:p w14:paraId="3F322B46" w14:textId="77777777" w:rsidR="00C87871" w:rsidRDefault="00C87871" w:rsidP="00C87871">
      <w:r w:rsidRPr="00CC4DB8">
        <w:t>В верхней части страницы расположена навигационная панель. В левой е</w:t>
      </w:r>
      <w:r>
        <w:t>е</w:t>
      </w:r>
      <w:r w:rsidRPr="00CC4DB8">
        <w:t xml:space="preserve"> части отображается путь к странице. В правой части</w:t>
      </w:r>
      <w:r>
        <w:t xml:space="preserve"> расположены следующие управляющие кнопки:</w:t>
      </w:r>
    </w:p>
    <w:p w14:paraId="02B2E065" w14:textId="77777777" w:rsidR="00C87871" w:rsidRDefault="00C87871" w:rsidP="00C87871">
      <w:pPr>
        <w:pStyle w:val="a4"/>
        <w:numPr>
          <w:ilvl w:val="0"/>
          <w:numId w:val="88"/>
        </w:numPr>
      </w:pPr>
      <w:r w:rsidRPr="006C5A4B">
        <w:rPr>
          <w:i/>
        </w:rPr>
        <w:t>Сохранить</w:t>
      </w:r>
      <w:r>
        <w:t>. Сохранение выполненных настроек.</w:t>
      </w:r>
    </w:p>
    <w:p w14:paraId="23572C81" w14:textId="77777777" w:rsidR="00C87871" w:rsidRPr="006C5A4B" w:rsidRDefault="00C87871" w:rsidP="00C87871">
      <w:pPr>
        <w:pStyle w:val="a4"/>
        <w:numPr>
          <w:ilvl w:val="0"/>
          <w:numId w:val="88"/>
        </w:numPr>
      </w:pPr>
      <w:r w:rsidRPr="006C5A4B">
        <w:rPr>
          <w:i/>
        </w:rPr>
        <w:t xml:space="preserve">Сохранить и загрузить </w:t>
      </w:r>
      <w:r w:rsidRPr="006C5A4B">
        <w:rPr>
          <w:i/>
          <w:lang w:val="en-US"/>
        </w:rPr>
        <w:t>CSS</w:t>
      </w:r>
      <w:r>
        <w:t xml:space="preserve">. Сохранение выполненных настроек и загрузка файла </w:t>
      </w:r>
      <w:r w:rsidRPr="006C5A4B">
        <w:rPr>
          <w:lang w:val="en-US"/>
        </w:rPr>
        <w:t>CSS</w:t>
      </w:r>
      <w:r>
        <w:t>, содержащего заданные настройки.</w:t>
      </w:r>
    </w:p>
    <w:p w14:paraId="625311FA" w14:textId="77777777" w:rsidR="00C87871" w:rsidRDefault="00C87871" w:rsidP="00C87871">
      <w:pPr>
        <w:pStyle w:val="3"/>
      </w:pPr>
      <w:bookmarkStart w:id="21" w:name="_Toc48750327"/>
      <w:r>
        <w:t>Редактирование стилей элементов форм</w:t>
      </w:r>
      <w:bookmarkEnd w:id="21"/>
    </w:p>
    <w:p w14:paraId="27E58EBF" w14:textId="0456E197" w:rsidR="00C87871" w:rsidRDefault="00C87871" w:rsidP="00C87871">
      <w:r>
        <w:t>Настройка стилей для элементов формы производится на вкладке «Редактор стилей для формы» редактора темы визуального оформления (</w:t>
      </w:r>
      <w:r w:rsidR="00024678">
        <w:fldChar w:fldCharType="begin"/>
      </w:r>
      <w:r w:rsidR="00024678">
        <w:instrText xml:space="preserve"> REF _Ref14775570 \h </w:instrText>
      </w:r>
      <w:r w:rsidR="00024678">
        <w:fldChar w:fldCharType="separate"/>
      </w:r>
      <w:r w:rsidR="00B07E07">
        <w:t xml:space="preserve">Рис. </w:t>
      </w:r>
      <w:r w:rsidR="00B07E07">
        <w:rPr>
          <w:noProof/>
        </w:rPr>
        <w:t>5</w:t>
      </w:r>
      <w:r w:rsidR="00024678">
        <w:fldChar w:fldCharType="end"/>
      </w:r>
      <w:r>
        <w:t>).</w:t>
      </w:r>
      <w:r w:rsidR="00F01371">
        <w:t xml:space="preserve"> </w:t>
      </w:r>
    </w:p>
    <w:p w14:paraId="2CA1F095" w14:textId="7A7352B9" w:rsidR="00C87871" w:rsidRDefault="00B75F3A" w:rsidP="00C87871">
      <w:pPr>
        <w:pStyle w:val="a6"/>
      </w:pPr>
      <w:r>
        <w:drawing>
          <wp:inline distT="0" distB="0" distL="0" distR="0" wp14:anchorId="35398EE0" wp14:editId="56B70AA0">
            <wp:extent cx="4222143" cy="2757142"/>
            <wp:effectExtent l="0" t="0" r="6985" b="571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73575" cy="2790728"/>
                    </a:xfrm>
                    <a:prstGeom prst="rect">
                      <a:avLst/>
                    </a:prstGeom>
                  </pic:spPr>
                </pic:pic>
              </a:graphicData>
            </a:graphic>
          </wp:inline>
        </w:drawing>
      </w:r>
    </w:p>
    <w:p w14:paraId="5B974AA3" w14:textId="78056945" w:rsidR="00C87871" w:rsidRDefault="00C87871" w:rsidP="00C87871">
      <w:pPr>
        <w:pStyle w:val="aa"/>
      </w:pPr>
      <w:bookmarkStart w:id="22" w:name="_Ref14775570"/>
      <w:r>
        <w:t xml:space="preserve">Рис. </w:t>
      </w:r>
      <w:r>
        <w:rPr>
          <w:noProof/>
        </w:rPr>
        <w:fldChar w:fldCharType="begin"/>
      </w:r>
      <w:r>
        <w:rPr>
          <w:noProof/>
        </w:rPr>
        <w:instrText xml:space="preserve"> SEQ Рис. \* ARABIC </w:instrText>
      </w:r>
      <w:r>
        <w:rPr>
          <w:noProof/>
        </w:rPr>
        <w:fldChar w:fldCharType="separate"/>
      </w:r>
      <w:r w:rsidR="008300D9">
        <w:rPr>
          <w:noProof/>
        </w:rPr>
        <w:t>5</w:t>
      </w:r>
      <w:r>
        <w:rPr>
          <w:noProof/>
        </w:rPr>
        <w:fldChar w:fldCharType="end"/>
      </w:r>
      <w:bookmarkEnd w:id="22"/>
      <w:r>
        <w:t>. Настройка стилей элементов форм</w:t>
      </w:r>
    </w:p>
    <w:p w14:paraId="56172621" w14:textId="329831C1" w:rsidR="00C87871" w:rsidRDefault="00C87871" w:rsidP="00C87871">
      <w:r>
        <w:lastRenderedPageBreak/>
        <w:t>Редактор стилей для формы представляет собой аналог конструктора формы и содержит различные элементы, сгруппированные на вкладках. Для элемента «Вкладки»</w:t>
      </w:r>
      <w:r w:rsidR="00024678">
        <w:t>, группирующего элементы,</w:t>
      </w:r>
      <w:r>
        <w:t xml:space="preserve"> также может быть настроен стиль отображения.</w:t>
      </w:r>
    </w:p>
    <w:p w14:paraId="511EB4CD" w14:textId="4EA6D991" w:rsidR="00C87871" w:rsidRDefault="00C87871" w:rsidP="00C87871">
      <w:r>
        <w:t>Окно настройки стиля для элемента вызывается двойным кликом левой клавишей мыши по элементу или с помощью пункта «Свойства» контекстного меню, вызываемого правой клавишей мыши.</w:t>
      </w:r>
    </w:p>
    <w:p w14:paraId="3100A5BD" w14:textId="77777777" w:rsidR="00C87871" w:rsidRDefault="00C87871" w:rsidP="00C87871">
      <w:r>
        <w:t>Окно настройки стиля элемента в общем случае содержит следующие поля, разделенные на группы:</w:t>
      </w:r>
    </w:p>
    <w:p w14:paraId="00E30D9E" w14:textId="36D2B118" w:rsidR="00C87871" w:rsidRDefault="00C87871" w:rsidP="00C87871">
      <w:pPr>
        <w:pStyle w:val="a4"/>
        <w:numPr>
          <w:ilvl w:val="0"/>
          <w:numId w:val="117"/>
        </w:numPr>
        <w:ind w:left="709"/>
      </w:pPr>
      <w:r w:rsidRPr="00D233F4">
        <w:rPr>
          <w:i/>
        </w:rPr>
        <w:t>Группа «Размеры»</w:t>
      </w:r>
      <w:r>
        <w:t>. Содержит поля для настройки ширины и высоты элемента</w:t>
      </w:r>
      <w:r w:rsidR="002E73AA">
        <w:t xml:space="preserve"> (за исключением элемента «Флажок», настройки его размеров содержат раскрывающийся список с возможными размерами элемента)</w:t>
      </w:r>
      <w:r>
        <w:t>.</w:t>
      </w:r>
    </w:p>
    <w:p w14:paraId="218E2497" w14:textId="2D2E8E30" w:rsidR="00C87871" w:rsidRDefault="00C87871" w:rsidP="00C87871">
      <w:pPr>
        <w:pStyle w:val="a4"/>
        <w:numPr>
          <w:ilvl w:val="0"/>
          <w:numId w:val="12"/>
        </w:numPr>
      </w:pPr>
      <w:r w:rsidRPr="009C799C">
        <w:rPr>
          <w:i/>
        </w:rPr>
        <w:t>Группа «Шрифт»</w:t>
      </w:r>
      <w:r>
        <w:t xml:space="preserve">. Содержит поля для настройки типа, размера, </w:t>
      </w:r>
      <w:r w:rsidR="002E73AA">
        <w:t xml:space="preserve">цвета, стиля, насыщенности и выравнивания </w:t>
      </w:r>
      <w:r>
        <w:t>шрифта для элементов формы.</w:t>
      </w:r>
    </w:p>
    <w:p w14:paraId="651E858D" w14:textId="4BAD3971" w:rsidR="00C87871" w:rsidRDefault="00C87871" w:rsidP="00C87871">
      <w:pPr>
        <w:pStyle w:val="a4"/>
        <w:numPr>
          <w:ilvl w:val="0"/>
          <w:numId w:val="12"/>
        </w:numPr>
      </w:pPr>
      <w:r w:rsidRPr="009C799C">
        <w:rPr>
          <w:i/>
        </w:rPr>
        <w:t>Группа «Фон»</w:t>
      </w:r>
      <w:r>
        <w:t>. Содержит поля для настройки параметров фона для формы: цвет, применение изображения</w:t>
      </w:r>
      <w:r w:rsidR="002E73AA">
        <w:t>, размер изображения, повторения изображения и отображения тени</w:t>
      </w:r>
      <w:r>
        <w:t>.</w:t>
      </w:r>
    </w:p>
    <w:p w14:paraId="5EF66F9D" w14:textId="77777777" w:rsidR="00C87871" w:rsidRDefault="00C87871" w:rsidP="00C87871">
      <w:pPr>
        <w:pStyle w:val="a4"/>
        <w:numPr>
          <w:ilvl w:val="0"/>
          <w:numId w:val="12"/>
        </w:numPr>
      </w:pPr>
      <w:r w:rsidRPr="009C799C">
        <w:rPr>
          <w:i/>
        </w:rPr>
        <w:t>Группа «Границы»</w:t>
      </w:r>
      <w:r>
        <w:t>. Содержит поля для настройки параметров границ формы: стиль, толщина и цвет.</w:t>
      </w:r>
    </w:p>
    <w:p w14:paraId="2F24C615" w14:textId="373EB28F" w:rsidR="00C87871" w:rsidRDefault="00C87871" w:rsidP="00C87871">
      <w:pPr>
        <w:pStyle w:val="a4"/>
        <w:numPr>
          <w:ilvl w:val="0"/>
          <w:numId w:val="12"/>
        </w:numPr>
      </w:pPr>
      <w:r w:rsidRPr="009234AF">
        <w:rPr>
          <w:i/>
        </w:rPr>
        <w:t>Группа «Отступы»</w:t>
      </w:r>
      <w:r>
        <w:t xml:space="preserve">. </w:t>
      </w:r>
      <w:r w:rsidR="002E73AA">
        <w:t>Содержит поля для настройки отступов со всех сторон содержимого элемента от границ элемента формы</w:t>
      </w:r>
      <w:r>
        <w:t>.</w:t>
      </w:r>
    </w:p>
    <w:p w14:paraId="30CFEA9F" w14:textId="5008C6FB" w:rsidR="00C87871" w:rsidRDefault="00C87871" w:rsidP="00C87871">
      <w:pPr>
        <w:pStyle w:val="a4"/>
        <w:numPr>
          <w:ilvl w:val="0"/>
          <w:numId w:val="12"/>
        </w:numPr>
      </w:pPr>
      <w:r>
        <w:rPr>
          <w:i/>
        </w:rPr>
        <w:t>Группа «Подсказка»</w:t>
      </w:r>
      <w:r w:rsidRPr="00123AE9">
        <w:t>.</w:t>
      </w:r>
      <w:r>
        <w:t xml:space="preserve"> Содержит поля для настройки параметров подсказки элементов</w:t>
      </w:r>
      <w:r w:rsidR="002E73AA">
        <w:t xml:space="preserve"> формы</w:t>
      </w:r>
      <w:r>
        <w:t>: включение подсказки, источник значения подсказки и текст подсказки.</w:t>
      </w:r>
    </w:p>
    <w:p w14:paraId="3368AB2E" w14:textId="7BC6755B" w:rsidR="00C87871" w:rsidRDefault="00C87871" w:rsidP="00C87871">
      <w:r>
        <w:t>Настроенные параметры будут применяться для каждого экземпляра элемента форм</w:t>
      </w:r>
      <w:r w:rsidRPr="007D77C5">
        <w:t xml:space="preserve"> </w:t>
      </w:r>
      <w:r>
        <w:t>в случае выбора у элемента форм настроек «по умолчанию».</w:t>
      </w:r>
    </w:p>
    <w:p w14:paraId="07910CAA" w14:textId="2FE4694D" w:rsidR="002E73AA" w:rsidRDefault="002E73AA" w:rsidP="00C87871">
      <w:r>
        <w:t>Для некоторых элементов форм в окне настройки стиля элемента присутствуют специализированные настройки отображения</w:t>
      </w:r>
      <w:r w:rsidR="00577700">
        <w:t xml:space="preserve"> в дополнение к основным настройкам, перечисленным выше</w:t>
      </w:r>
      <w:r>
        <w:t>:</w:t>
      </w:r>
    </w:p>
    <w:p w14:paraId="195A7400" w14:textId="05BD6FEA" w:rsidR="002E73AA" w:rsidRPr="00577700" w:rsidRDefault="002E73AA" w:rsidP="00577700">
      <w:pPr>
        <w:pStyle w:val="a4"/>
        <w:numPr>
          <w:ilvl w:val="0"/>
          <w:numId w:val="12"/>
        </w:numPr>
        <w:rPr>
          <w:i/>
        </w:rPr>
      </w:pPr>
      <w:r w:rsidRPr="00577700">
        <w:rPr>
          <w:i/>
        </w:rPr>
        <w:t>Вкладки.</w:t>
      </w:r>
      <w:r w:rsidR="00577700">
        <w:t xml:space="preserve"> Присутствуют дополнительные настройки параметров отображения заголовков вкладок.</w:t>
      </w:r>
    </w:p>
    <w:p w14:paraId="1390CA3A" w14:textId="7D377B9D" w:rsidR="002E73AA" w:rsidRPr="00577700" w:rsidRDefault="002E73AA" w:rsidP="00577700">
      <w:pPr>
        <w:pStyle w:val="a4"/>
        <w:numPr>
          <w:ilvl w:val="0"/>
          <w:numId w:val="12"/>
        </w:numPr>
        <w:rPr>
          <w:i/>
        </w:rPr>
      </w:pPr>
      <w:r w:rsidRPr="00577700">
        <w:rPr>
          <w:i/>
        </w:rPr>
        <w:t>Текст.</w:t>
      </w:r>
      <w:r w:rsidR="00577700">
        <w:t xml:space="preserve"> Присутствуют дополнительные настройки параметров отображения наименования элемента.</w:t>
      </w:r>
    </w:p>
    <w:p w14:paraId="5DD4855A" w14:textId="26A2D62F" w:rsidR="002E73AA" w:rsidRPr="00577700" w:rsidRDefault="002E73AA" w:rsidP="00577700">
      <w:pPr>
        <w:pStyle w:val="a4"/>
        <w:numPr>
          <w:ilvl w:val="0"/>
          <w:numId w:val="12"/>
        </w:numPr>
        <w:rPr>
          <w:i/>
        </w:rPr>
      </w:pPr>
      <w:r w:rsidRPr="00577700">
        <w:rPr>
          <w:i/>
        </w:rPr>
        <w:lastRenderedPageBreak/>
        <w:t>Связь и Таблица.</w:t>
      </w:r>
      <w:r w:rsidR="00577700">
        <w:t xml:space="preserve"> Присутствуют дополнительные настройки параметров отображения заголовков, шрифта для группы, шрифта сообщения при отсутствии данных, кнопок, заголовков колонок.</w:t>
      </w:r>
    </w:p>
    <w:p w14:paraId="7D375DBE" w14:textId="589390D8" w:rsidR="002E73AA" w:rsidRPr="00577700" w:rsidRDefault="002E73AA" w:rsidP="00577700">
      <w:pPr>
        <w:pStyle w:val="a4"/>
        <w:numPr>
          <w:ilvl w:val="0"/>
          <w:numId w:val="12"/>
        </w:numPr>
        <w:rPr>
          <w:i/>
        </w:rPr>
      </w:pPr>
      <w:r w:rsidRPr="00577700">
        <w:rPr>
          <w:i/>
        </w:rPr>
        <w:t>Кросс-таблица.</w:t>
      </w:r>
      <w:r w:rsidR="00577700">
        <w:t xml:space="preserve"> Присутствуют дополнительные настройки параметров отображения кнопок и заголовков колонок.</w:t>
      </w:r>
    </w:p>
    <w:p w14:paraId="5F377A82" w14:textId="4CF2B5FA" w:rsidR="002E73AA" w:rsidRPr="00577700" w:rsidRDefault="002E73AA" w:rsidP="00577700">
      <w:pPr>
        <w:pStyle w:val="a4"/>
        <w:numPr>
          <w:ilvl w:val="0"/>
          <w:numId w:val="12"/>
        </w:numPr>
        <w:rPr>
          <w:i/>
        </w:rPr>
      </w:pPr>
      <w:r w:rsidRPr="00577700">
        <w:rPr>
          <w:i/>
        </w:rPr>
        <w:t>Кнопка.</w:t>
      </w:r>
      <w:r w:rsidR="00577700">
        <w:t xml:space="preserve"> Присутствуют дополнительные настройки параметров отображения иконок кнопок.</w:t>
      </w:r>
    </w:p>
    <w:p w14:paraId="6AA29FF6" w14:textId="7EDD31C2" w:rsidR="002E73AA" w:rsidRPr="00577700" w:rsidRDefault="00577700" w:rsidP="00577700">
      <w:pPr>
        <w:pStyle w:val="a4"/>
        <w:numPr>
          <w:ilvl w:val="0"/>
          <w:numId w:val="12"/>
        </w:numPr>
        <w:rPr>
          <w:i/>
        </w:rPr>
      </w:pPr>
      <w:r w:rsidRPr="00577700">
        <w:rPr>
          <w:i/>
        </w:rPr>
        <w:t>Панель.</w:t>
      </w:r>
      <w:r>
        <w:t xml:space="preserve"> Присутствуют дополнительные настройки параметров отображения заголовка.</w:t>
      </w:r>
    </w:p>
    <w:p w14:paraId="07C24BAD" w14:textId="69B143ED" w:rsidR="00577700" w:rsidRPr="00577700" w:rsidRDefault="00577700" w:rsidP="00577700">
      <w:pPr>
        <w:pStyle w:val="a4"/>
        <w:numPr>
          <w:ilvl w:val="0"/>
          <w:numId w:val="12"/>
        </w:numPr>
        <w:rPr>
          <w:i/>
        </w:rPr>
      </w:pPr>
      <w:r w:rsidRPr="00577700">
        <w:rPr>
          <w:i/>
        </w:rPr>
        <w:t>Диаграмма.</w:t>
      </w:r>
      <w:r>
        <w:t xml:space="preserve"> Присутствуют дополнительные настройки параметров отображения таблицы данных для диаграммы</w:t>
      </w:r>
      <w:r w:rsidR="00374AFB">
        <w:t xml:space="preserve"> (включение/отключение возможности переходить в таблицу с данными из диаграммы)</w:t>
      </w:r>
      <w:r>
        <w:t xml:space="preserve"> и шрифта сообщения при отсутствии данных.</w:t>
      </w:r>
    </w:p>
    <w:p w14:paraId="517BE03F" w14:textId="040C5042" w:rsidR="00C87871" w:rsidRDefault="00A44FEC" w:rsidP="00C87871">
      <w:r>
        <w:t xml:space="preserve">Настройки всех элементов форм выполняются одинаково с помощью редактора свойств стиля элемента. </w:t>
      </w:r>
      <w:r w:rsidR="00C87871">
        <w:t>Исключение составляет элемент «Кнопка». Для этого элемента можно настроить несколько стилей, которые будут применятся в зависимости от действий, назначенных для кнопки. Настройка стилей для кнопок выполняется на вкладке «Навигация» (</w:t>
      </w:r>
      <w:r>
        <w:fldChar w:fldCharType="begin"/>
      </w:r>
      <w:r>
        <w:instrText xml:space="preserve"> REF _Ref14778423 \h </w:instrText>
      </w:r>
      <w:r>
        <w:fldChar w:fldCharType="separate"/>
      </w:r>
      <w:r w:rsidR="00B07E07">
        <w:t xml:space="preserve">Рис. </w:t>
      </w:r>
      <w:r w:rsidR="00B07E07">
        <w:rPr>
          <w:noProof/>
        </w:rPr>
        <w:t>6</w:t>
      </w:r>
      <w:r>
        <w:fldChar w:fldCharType="end"/>
      </w:r>
      <w:r w:rsidR="00C87871">
        <w:t>).</w:t>
      </w:r>
    </w:p>
    <w:p w14:paraId="1856B73E" w14:textId="66288895" w:rsidR="00C87871" w:rsidRDefault="00911774" w:rsidP="00C87871">
      <w:pPr>
        <w:pStyle w:val="a6"/>
      </w:pPr>
      <w:r>
        <w:drawing>
          <wp:inline distT="0" distB="0" distL="0" distR="0" wp14:anchorId="3C0CB883" wp14:editId="4F0F4125">
            <wp:extent cx="3295650" cy="2603510"/>
            <wp:effectExtent l="0" t="0" r="0" b="635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11645" cy="2616146"/>
                    </a:xfrm>
                    <a:prstGeom prst="rect">
                      <a:avLst/>
                    </a:prstGeom>
                  </pic:spPr>
                </pic:pic>
              </a:graphicData>
            </a:graphic>
          </wp:inline>
        </w:drawing>
      </w:r>
    </w:p>
    <w:p w14:paraId="51C07DA5" w14:textId="7A2EFEB7" w:rsidR="00C87871" w:rsidRDefault="00C87871" w:rsidP="00C87871">
      <w:pPr>
        <w:pStyle w:val="aa"/>
      </w:pPr>
      <w:bookmarkStart w:id="23" w:name="_Ref14778423"/>
      <w:r>
        <w:t xml:space="preserve">Рис. </w:t>
      </w:r>
      <w:r>
        <w:rPr>
          <w:noProof/>
        </w:rPr>
        <w:fldChar w:fldCharType="begin"/>
      </w:r>
      <w:r>
        <w:rPr>
          <w:noProof/>
        </w:rPr>
        <w:instrText xml:space="preserve"> SEQ Рис. \* ARABIC </w:instrText>
      </w:r>
      <w:r>
        <w:rPr>
          <w:noProof/>
        </w:rPr>
        <w:fldChar w:fldCharType="separate"/>
      </w:r>
      <w:r w:rsidR="008300D9">
        <w:rPr>
          <w:noProof/>
        </w:rPr>
        <w:t>6</w:t>
      </w:r>
      <w:r>
        <w:rPr>
          <w:noProof/>
        </w:rPr>
        <w:fldChar w:fldCharType="end"/>
      </w:r>
      <w:bookmarkEnd w:id="23"/>
      <w:r>
        <w:t>. Настройка стилей для кнопок</w:t>
      </w:r>
    </w:p>
    <w:p w14:paraId="60A0FEA7" w14:textId="521100D7" w:rsidR="00C87871" w:rsidRDefault="00C87871" w:rsidP="00C87871">
      <w:r>
        <w:t xml:space="preserve">Для каждой кнопки можно настроить </w:t>
      </w:r>
      <w:r w:rsidR="00A44FEC">
        <w:t xml:space="preserve">размер, </w:t>
      </w:r>
      <w:r>
        <w:t>шрифт, фон, границы, подсказки</w:t>
      </w:r>
      <w:r w:rsidR="00A44FEC">
        <w:t>,</w:t>
      </w:r>
      <w:r>
        <w:t xml:space="preserve"> отступы </w:t>
      </w:r>
      <w:r w:rsidR="00A44FEC">
        <w:t xml:space="preserve">и иконки </w:t>
      </w:r>
      <w:r>
        <w:t>(</w:t>
      </w:r>
      <w:r w:rsidR="00A44FEC">
        <w:fldChar w:fldCharType="begin"/>
      </w:r>
      <w:r w:rsidR="00A44FEC">
        <w:instrText xml:space="preserve"> REF _Ref14778546 \h </w:instrText>
      </w:r>
      <w:r w:rsidR="00A44FEC">
        <w:fldChar w:fldCharType="separate"/>
      </w:r>
      <w:r w:rsidR="00B07E07">
        <w:t xml:space="preserve">Рис. </w:t>
      </w:r>
      <w:r w:rsidR="00B07E07">
        <w:rPr>
          <w:noProof/>
        </w:rPr>
        <w:t>7</w:t>
      </w:r>
      <w:r w:rsidR="00A44FEC">
        <w:fldChar w:fldCharType="end"/>
      </w:r>
      <w:r>
        <w:t>).</w:t>
      </w:r>
    </w:p>
    <w:p w14:paraId="1B563319" w14:textId="77777777" w:rsidR="00C87871" w:rsidRDefault="00C87871" w:rsidP="00C87871">
      <w:pPr>
        <w:pStyle w:val="a6"/>
      </w:pPr>
      <w:r>
        <w:lastRenderedPageBreak/>
        <w:drawing>
          <wp:inline distT="0" distB="0" distL="0" distR="0" wp14:anchorId="42773834" wp14:editId="72B401AC">
            <wp:extent cx="5940425" cy="2950845"/>
            <wp:effectExtent l="0" t="0" r="3175" b="1905"/>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3_156.JPG"/>
                    <pic:cNvPicPr/>
                  </pic:nvPicPr>
                  <pic:blipFill>
                    <a:blip r:embed="rId17">
                      <a:extLst>
                        <a:ext uri="{28A0092B-C50C-407E-A947-70E740481C1C}">
                          <a14:useLocalDpi xmlns:a14="http://schemas.microsoft.com/office/drawing/2010/main" val="0"/>
                        </a:ext>
                      </a:extLst>
                    </a:blip>
                    <a:stretch>
                      <a:fillRect/>
                    </a:stretch>
                  </pic:blipFill>
                  <pic:spPr>
                    <a:xfrm>
                      <a:off x="0" y="0"/>
                      <a:ext cx="5940425" cy="2950845"/>
                    </a:xfrm>
                    <a:prstGeom prst="rect">
                      <a:avLst/>
                    </a:prstGeom>
                  </pic:spPr>
                </pic:pic>
              </a:graphicData>
            </a:graphic>
          </wp:inline>
        </w:drawing>
      </w:r>
    </w:p>
    <w:p w14:paraId="54F3052C" w14:textId="29D2F20D" w:rsidR="00C87871" w:rsidRDefault="00C87871" w:rsidP="00C87871">
      <w:pPr>
        <w:pStyle w:val="aa"/>
      </w:pPr>
      <w:bookmarkStart w:id="24" w:name="_Ref14778546"/>
      <w:r>
        <w:t xml:space="preserve">Рис. </w:t>
      </w:r>
      <w:r>
        <w:rPr>
          <w:noProof/>
        </w:rPr>
        <w:fldChar w:fldCharType="begin"/>
      </w:r>
      <w:r>
        <w:rPr>
          <w:noProof/>
        </w:rPr>
        <w:instrText xml:space="preserve"> SEQ Рис. \* ARABIC </w:instrText>
      </w:r>
      <w:r>
        <w:rPr>
          <w:noProof/>
        </w:rPr>
        <w:fldChar w:fldCharType="separate"/>
      </w:r>
      <w:r w:rsidR="008300D9">
        <w:rPr>
          <w:noProof/>
        </w:rPr>
        <w:t>7</w:t>
      </w:r>
      <w:r>
        <w:rPr>
          <w:noProof/>
        </w:rPr>
        <w:fldChar w:fldCharType="end"/>
      </w:r>
      <w:bookmarkEnd w:id="24"/>
      <w:r>
        <w:t>. Настройка отображения для кнопки</w:t>
      </w:r>
    </w:p>
    <w:p w14:paraId="2C2C2E35" w14:textId="50FFB3FC" w:rsidR="00C87871" w:rsidRDefault="00C87871" w:rsidP="00C87871">
      <w:r>
        <w:t xml:space="preserve">Для заголовка текстового поля дополнительно есть настройка цвета звездочки обязательного для заполнения поля. Для этого в теме визуального оформления </w:t>
      </w:r>
      <w:r w:rsidR="00A44FEC">
        <w:t>необходимо открыть свойства</w:t>
      </w:r>
      <w:r>
        <w:t xml:space="preserve"> заголовка текстового поля </w:t>
      </w:r>
      <w:r w:rsidR="00A44FEC">
        <w:t>и</w:t>
      </w:r>
      <w:r>
        <w:t xml:space="preserve"> выбрать цвет в блоке «Обязательное поле» </w:t>
      </w:r>
      <w:r>
        <w:br/>
        <w:t>(</w:t>
      </w:r>
      <w:r w:rsidR="00A44FEC">
        <w:fldChar w:fldCharType="begin"/>
      </w:r>
      <w:r w:rsidR="00A44FEC">
        <w:instrText xml:space="preserve"> REF _Ref14778650 \h </w:instrText>
      </w:r>
      <w:r w:rsidR="00A44FEC">
        <w:fldChar w:fldCharType="separate"/>
      </w:r>
      <w:r w:rsidR="00B07E07">
        <w:t xml:space="preserve">Рис. </w:t>
      </w:r>
      <w:r w:rsidR="00B07E07">
        <w:rPr>
          <w:noProof/>
        </w:rPr>
        <w:t>8</w:t>
      </w:r>
      <w:r w:rsidR="00A44FEC">
        <w:fldChar w:fldCharType="end"/>
      </w:r>
      <w:r>
        <w:t>).</w:t>
      </w:r>
    </w:p>
    <w:p w14:paraId="35F562D3" w14:textId="77777777" w:rsidR="00C87871" w:rsidRDefault="00C87871" w:rsidP="00C87871">
      <w:pPr>
        <w:pStyle w:val="a6"/>
      </w:pPr>
      <w:r>
        <w:drawing>
          <wp:inline distT="0" distB="0" distL="0" distR="0" wp14:anchorId="7EB11B11" wp14:editId="6B68577B">
            <wp:extent cx="5940425" cy="2960370"/>
            <wp:effectExtent l="0" t="0" r="3175"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3_157.JPG"/>
                    <pic:cNvPicPr/>
                  </pic:nvPicPr>
                  <pic:blipFill>
                    <a:blip r:embed="rId18">
                      <a:extLst>
                        <a:ext uri="{28A0092B-C50C-407E-A947-70E740481C1C}">
                          <a14:useLocalDpi xmlns:a14="http://schemas.microsoft.com/office/drawing/2010/main" val="0"/>
                        </a:ext>
                      </a:extLst>
                    </a:blip>
                    <a:stretch>
                      <a:fillRect/>
                    </a:stretch>
                  </pic:blipFill>
                  <pic:spPr>
                    <a:xfrm>
                      <a:off x="0" y="0"/>
                      <a:ext cx="5940425" cy="2960370"/>
                    </a:xfrm>
                    <a:prstGeom prst="rect">
                      <a:avLst/>
                    </a:prstGeom>
                  </pic:spPr>
                </pic:pic>
              </a:graphicData>
            </a:graphic>
          </wp:inline>
        </w:drawing>
      </w:r>
    </w:p>
    <w:p w14:paraId="020CC43A" w14:textId="4C02B0D6" w:rsidR="00C87871" w:rsidRDefault="00C87871" w:rsidP="00C87871">
      <w:pPr>
        <w:pStyle w:val="aa"/>
      </w:pPr>
      <w:bookmarkStart w:id="25" w:name="_Ref14778650"/>
      <w:r>
        <w:t xml:space="preserve">Рис. </w:t>
      </w:r>
      <w:r>
        <w:rPr>
          <w:noProof/>
        </w:rPr>
        <w:fldChar w:fldCharType="begin"/>
      </w:r>
      <w:r>
        <w:rPr>
          <w:noProof/>
        </w:rPr>
        <w:instrText xml:space="preserve"> SEQ Рис. \* ARABIC </w:instrText>
      </w:r>
      <w:r>
        <w:rPr>
          <w:noProof/>
        </w:rPr>
        <w:fldChar w:fldCharType="separate"/>
      </w:r>
      <w:r w:rsidR="008300D9">
        <w:rPr>
          <w:noProof/>
        </w:rPr>
        <w:t>8</w:t>
      </w:r>
      <w:r>
        <w:rPr>
          <w:noProof/>
        </w:rPr>
        <w:fldChar w:fldCharType="end"/>
      </w:r>
      <w:bookmarkEnd w:id="25"/>
      <w:r>
        <w:t>. Настройка отображения цвета звездочки обязательного поля</w:t>
      </w:r>
    </w:p>
    <w:p w14:paraId="226DD68B" w14:textId="737F9F3C" w:rsidR="00AA6B6A" w:rsidRDefault="00AA6B6A" w:rsidP="004F772F">
      <w:pPr>
        <w:pStyle w:val="1"/>
      </w:pPr>
      <w:bookmarkStart w:id="26" w:name="_Toc48750328"/>
      <w:r>
        <w:t>Настройка форм представления данных</w:t>
      </w:r>
      <w:bookmarkEnd w:id="7"/>
      <w:bookmarkEnd w:id="8"/>
      <w:bookmarkEnd w:id="9"/>
      <w:bookmarkEnd w:id="26"/>
    </w:p>
    <w:p w14:paraId="574E52D9" w14:textId="115235F8" w:rsidR="00333A19" w:rsidRDefault="00333A19" w:rsidP="00333A19">
      <w:pPr>
        <w:pStyle w:val="2"/>
      </w:pPr>
      <w:bookmarkStart w:id="27" w:name="_Toc48750329"/>
      <w:r>
        <w:t>Общие сведения</w:t>
      </w:r>
      <w:bookmarkEnd w:id="27"/>
    </w:p>
    <w:p w14:paraId="4AD695F8" w14:textId="798DFDCB" w:rsidR="00E95B8E" w:rsidRPr="00E95B8E" w:rsidRDefault="00AA6B6A" w:rsidP="00E95B8E">
      <w:r>
        <w:t>Формы представления данных (далее — формы) предназначены для выполнения отдельных прикладных функций, таких как просмотр, редактирование данных, принятие решений в рамках рабочего процесса.</w:t>
      </w:r>
      <w:r w:rsidR="00E95B8E">
        <w:t xml:space="preserve"> Формы </w:t>
      </w:r>
      <w:r w:rsidR="00E95B8E">
        <w:rPr>
          <w:rFonts w:cs="Times New Roman"/>
          <w:szCs w:val="24"/>
        </w:rPr>
        <w:t xml:space="preserve">являются инструментом для ввода </w:t>
      </w:r>
      <w:r w:rsidR="00E95B8E">
        <w:rPr>
          <w:rFonts w:cs="Times New Roman"/>
          <w:szCs w:val="24"/>
        </w:rPr>
        <w:lastRenderedPageBreak/>
        <w:t>прикладных данных пользователями и автоматизирует такую деятельность пользователей, как составление графиков, диаграмм, выборок данных, необходимых для анализа прикладных данных.</w:t>
      </w:r>
    </w:p>
    <w:p w14:paraId="3960363C" w14:textId="06FB1E7F" w:rsidR="00AA6B6A" w:rsidRDefault="00AA6B6A" w:rsidP="00AA6B6A">
      <w:r>
        <w:t>Формы представляют совокупность взаимосвязанных графических и текстовых компонентов, обеспечивающих отображение данных на экране компьютера (</w:t>
      </w:r>
      <w:r>
        <w:fldChar w:fldCharType="begin"/>
      </w:r>
      <w:r>
        <w:instrText xml:space="preserve"> REF _Ref417038349 \h </w:instrText>
      </w:r>
      <w:r>
        <w:fldChar w:fldCharType="separate"/>
      </w:r>
      <w:r w:rsidR="00B07E07">
        <w:t xml:space="preserve">Рис. </w:t>
      </w:r>
      <w:r w:rsidR="00B07E07">
        <w:rPr>
          <w:noProof/>
        </w:rPr>
        <w:t>9</w:t>
      </w:r>
      <w:r>
        <w:fldChar w:fldCharType="end"/>
      </w:r>
      <w:r>
        <w:t>).</w:t>
      </w:r>
    </w:p>
    <w:p w14:paraId="3B0D6527" w14:textId="77777777" w:rsidR="00AA6B6A" w:rsidRDefault="00AA6B6A" w:rsidP="00AA6B6A">
      <w:pPr>
        <w:pStyle w:val="a8"/>
      </w:pPr>
      <w:r>
        <w:drawing>
          <wp:inline distT="0" distB="0" distL="0" distR="0" wp14:anchorId="4CFEA1B7" wp14:editId="5F8EBDEC">
            <wp:extent cx="4808678" cy="2568271"/>
            <wp:effectExtent l="19050" t="19050" r="11430" b="2286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15773" cy="2572060"/>
                    </a:xfrm>
                    <a:prstGeom prst="rect">
                      <a:avLst/>
                    </a:prstGeom>
                    <a:ln>
                      <a:solidFill>
                        <a:schemeClr val="tx1"/>
                      </a:solidFill>
                    </a:ln>
                  </pic:spPr>
                </pic:pic>
              </a:graphicData>
            </a:graphic>
          </wp:inline>
        </w:drawing>
      </w:r>
    </w:p>
    <w:p w14:paraId="0BEE5C58" w14:textId="06CDB9AE" w:rsidR="00AA6B6A" w:rsidRDefault="00AA6B6A" w:rsidP="00AA6B6A">
      <w:pPr>
        <w:pStyle w:val="a8"/>
      </w:pPr>
      <w:bookmarkStart w:id="28" w:name="_Ref417038349"/>
      <w:r>
        <w:t xml:space="preserve">Рис. </w:t>
      </w:r>
      <w:r w:rsidR="00140E98">
        <w:fldChar w:fldCharType="begin"/>
      </w:r>
      <w:r w:rsidR="00140E98">
        <w:instrText xml:space="preserve"> SEQ Рис. \* ARABIC </w:instrText>
      </w:r>
      <w:r w:rsidR="00140E98">
        <w:fldChar w:fldCharType="separate"/>
      </w:r>
      <w:r w:rsidR="008300D9">
        <w:t>9</w:t>
      </w:r>
      <w:r w:rsidR="00140E98">
        <w:fldChar w:fldCharType="end"/>
      </w:r>
      <w:bookmarkEnd w:id="28"/>
      <w:r>
        <w:t xml:space="preserve">. Форма представления данных </w:t>
      </w:r>
    </w:p>
    <w:p w14:paraId="525940E8" w14:textId="1D031F03" w:rsidR="00AA6B6A" w:rsidRDefault="00AA6B6A" w:rsidP="00AA6B6A">
      <w:r>
        <w:t xml:space="preserve">Различают два вида форм: с заданным источником данных (далее </w:t>
      </w:r>
      <w:r w:rsidR="00333A19">
        <w:t xml:space="preserve">– </w:t>
      </w:r>
      <w:r>
        <w:t>контекстом) и без заданного источника данных. В качестве источника данных для формы может быть указано п</w:t>
      </w:r>
      <w:r w:rsidR="001E6400">
        <w:t>риложение или провайдер данных.</w:t>
      </w:r>
    </w:p>
    <w:p w14:paraId="451BF32D" w14:textId="1C1C5BEE" w:rsidR="00AA6B6A" w:rsidRDefault="00AA6B6A" w:rsidP="00AA6B6A">
      <w:r>
        <w:t xml:space="preserve">Формы без заданного контекста предназначены для отображения </w:t>
      </w:r>
      <w:r w:rsidR="00C4521B">
        <w:t xml:space="preserve">данных различных </w:t>
      </w:r>
      <w:r>
        <w:t>источник</w:t>
      </w:r>
      <w:r w:rsidR="00C4521B">
        <w:t>ов</w:t>
      </w:r>
      <w:r>
        <w:t xml:space="preserve"> данных</w:t>
      </w:r>
      <w:r w:rsidR="00C4521B">
        <w:t>. Данные могут быть представлены</w:t>
      </w:r>
      <w:r>
        <w:t xml:space="preserve"> в табличном виде, </w:t>
      </w:r>
      <w:r w:rsidR="00C4521B">
        <w:t xml:space="preserve">в виде </w:t>
      </w:r>
      <w:r>
        <w:t xml:space="preserve">графиков, диаграмм и прочих графических элементов. </w:t>
      </w:r>
      <w:r w:rsidR="00C4521B">
        <w:t>У различных элементов, размещенных на форме</w:t>
      </w:r>
      <w:r w:rsidR="002D4F47">
        <w:t>,</w:t>
      </w:r>
      <w:r w:rsidR="00C4521B">
        <w:t xml:space="preserve"> могу</w:t>
      </w:r>
      <w:r w:rsidR="001E6400">
        <w:t>т быть разные источники данных.</w:t>
      </w:r>
    </w:p>
    <w:p w14:paraId="61D58AB8" w14:textId="7C5D27F2" w:rsidR="00C4521B" w:rsidRDefault="00AA6B6A" w:rsidP="00AA6B6A">
      <w:r>
        <w:t>Формы с заданным контекстом предназначены для отображения значений полей</w:t>
      </w:r>
      <w:r w:rsidR="00333A19">
        <w:t xml:space="preserve"> записей</w:t>
      </w:r>
      <w:r>
        <w:t xml:space="preserve"> </w:t>
      </w:r>
      <w:r w:rsidR="00C4521B">
        <w:t>источника данных. Возможны два варианта:</w:t>
      </w:r>
    </w:p>
    <w:p w14:paraId="5C4CD897" w14:textId="2818C558" w:rsidR="00AA6B6A" w:rsidRDefault="0002714A" w:rsidP="007F526E">
      <w:pPr>
        <w:pStyle w:val="a4"/>
        <w:numPr>
          <w:ilvl w:val="0"/>
          <w:numId w:val="109"/>
        </w:numPr>
      </w:pPr>
      <w:r>
        <w:t>Не установлен флаг «Множественные значения»</w:t>
      </w:r>
      <w:r w:rsidR="00C4521B">
        <w:t>. Форма служит для отображения значений полей данных</w:t>
      </w:r>
      <w:r w:rsidR="00AA6B6A">
        <w:t xml:space="preserve"> одной записи источника данных. Такие формы служат для </w:t>
      </w:r>
      <w:r w:rsidR="001E6400">
        <w:t>детализации данных других форм.</w:t>
      </w:r>
    </w:p>
    <w:p w14:paraId="1EE3FC27" w14:textId="6BFC1D49" w:rsidR="00C4521B" w:rsidRDefault="0002714A" w:rsidP="007F526E">
      <w:pPr>
        <w:pStyle w:val="a4"/>
        <w:numPr>
          <w:ilvl w:val="0"/>
          <w:numId w:val="109"/>
        </w:numPr>
      </w:pPr>
      <w:r>
        <w:t>У</w:t>
      </w:r>
      <w:r w:rsidR="00333A19">
        <w:t>становлен ф</w:t>
      </w:r>
      <w:r w:rsidR="00C4521B">
        <w:t>лаг «Множественные значения». Форма служит для отображения списка з</w:t>
      </w:r>
      <w:r w:rsidR="001E6400">
        <w:t>начений полей источника данных.</w:t>
      </w:r>
    </w:p>
    <w:p w14:paraId="0B1E117E" w14:textId="23547E3E" w:rsidR="00AA6B6A" w:rsidRDefault="00AA6B6A" w:rsidP="00C4521B">
      <w:r>
        <w:t xml:space="preserve">Формы входят в состав </w:t>
      </w:r>
      <w:r w:rsidR="00EA31DA">
        <w:t>р</w:t>
      </w:r>
      <w:r>
        <w:t xml:space="preserve">ешения. Доступ к редактированию форм имеет пользователь с правами администратора </w:t>
      </w:r>
      <w:r w:rsidR="00EA31DA">
        <w:t>р</w:t>
      </w:r>
      <w:r>
        <w:t>ешений.</w:t>
      </w:r>
    </w:p>
    <w:p w14:paraId="1B91D32F" w14:textId="77777777" w:rsidR="00AA6B6A" w:rsidRDefault="00AA6B6A" w:rsidP="00AA6B6A">
      <w:r>
        <w:t>Процесс создания формы включает следующие шаги:</w:t>
      </w:r>
    </w:p>
    <w:p w14:paraId="445F85B2" w14:textId="77777777" w:rsidR="00AA6B6A" w:rsidRDefault="00AA6B6A" w:rsidP="00B77A3E">
      <w:pPr>
        <w:pStyle w:val="a4"/>
        <w:numPr>
          <w:ilvl w:val="0"/>
          <w:numId w:val="7"/>
        </w:numPr>
      </w:pPr>
      <w:r>
        <w:lastRenderedPageBreak/>
        <w:t>Определение прикладной функции, выполняемой при помощи формы.</w:t>
      </w:r>
    </w:p>
    <w:p w14:paraId="1F98CC6A" w14:textId="5A39F635" w:rsidR="00AA6B6A" w:rsidRDefault="00AA6B6A" w:rsidP="00B77A3E">
      <w:pPr>
        <w:pStyle w:val="a4"/>
        <w:numPr>
          <w:ilvl w:val="0"/>
          <w:numId w:val="7"/>
        </w:numPr>
      </w:pPr>
      <w:r>
        <w:t xml:space="preserve">Создание формы в </w:t>
      </w:r>
      <w:r w:rsidR="00EA31DA">
        <w:t>р</w:t>
      </w:r>
      <w:r>
        <w:t>ешении.</w:t>
      </w:r>
    </w:p>
    <w:p w14:paraId="43E6D4AD" w14:textId="77777777" w:rsidR="00AA6B6A" w:rsidRDefault="00AA6B6A" w:rsidP="00B77A3E">
      <w:pPr>
        <w:pStyle w:val="a4"/>
        <w:numPr>
          <w:ilvl w:val="0"/>
          <w:numId w:val="7"/>
        </w:numPr>
      </w:pPr>
      <w:r>
        <w:t>Определение настроек формы.</w:t>
      </w:r>
    </w:p>
    <w:p w14:paraId="0979C658" w14:textId="77777777" w:rsidR="00AA6B6A" w:rsidRDefault="00AA6B6A" w:rsidP="00B77A3E">
      <w:pPr>
        <w:pStyle w:val="a4"/>
        <w:numPr>
          <w:ilvl w:val="0"/>
          <w:numId w:val="7"/>
        </w:numPr>
      </w:pPr>
      <w:r>
        <w:t>Добавление элементов на форму, настройка значения, отображения и поведения элементов на форме.</w:t>
      </w:r>
    </w:p>
    <w:p w14:paraId="280BB775" w14:textId="6489CE21" w:rsidR="00212E3D" w:rsidRDefault="00212E3D" w:rsidP="004F772F">
      <w:pPr>
        <w:pStyle w:val="2"/>
      </w:pPr>
      <w:bookmarkStart w:id="29" w:name="_Toc48750330"/>
      <w:r>
        <w:t>Управление списком форм</w:t>
      </w:r>
      <w:bookmarkEnd w:id="29"/>
    </w:p>
    <w:p w14:paraId="6916BA73" w14:textId="5968AFDA" w:rsidR="00B90987" w:rsidRDefault="00B90987" w:rsidP="00B90987">
      <w:r>
        <w:t>Управление списком форм производится на вкладке «Формы» редактора решений (</w:t>
      </w:r>
      <w:r>
        <w:fldChar w:fldCharType="begin"/>
      </w:r>
      <w:r>
        <w:instrText xml:space="preserve"> REF _Ref416778464 \h </w:instrText>
      </w:r>
      <w:r>
        <w:fldChar w:fldCharType="separate"/>
      </w:r>
      <w:r w:rsidR="00B07E07" w:rsidRPr="005C7CF4">
        <w:t xml:space="preserve">Рис. </w:t>
      </w:r>
      <w:r w:rsidR="00B07E07">
        <w:rPr>
          <w:noProof/>
        </w:rPr>
        <w:t>10</w:t>
      </w:r>
      <w:r>
        <w:fldChar w:fldCharType="end"/>
      </w:r>
      <w:r>
        <w:t xml:space="preserve">). Переход к редактору решений осуществляется с помощью пиктограммы </w:t>
      </w:r>
      <w:r>
        <w:rPr>
          <w:noProof/>
          <w:lang w:eastAsia="ru-RU"/>
        </w:rPr>
        <w:drawing>
          <wp:inline distT="0" distB="0" distL="0" distR="0" wp14:anchorId="4ECE4191" wp14:editId="59B628AC">
            <wp:extent cx="142857" cy="142857"/>
            <wp:effectExtent l="19050" t="19050" r="10160" b="1016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списке решений на странице управления решениями. Для перехода к странице в главном меню выберите команду «</w:t>
      </w:r>
      <w:r w:rsidR="001E6400">
        <w:t>Администрирование» → «Решения».</w:t>
      </w:r>
    </w:p>
    <w:p w14:paraId="38234A7A" w14:textId="350B1666" w:rsidR="00AA6B6A" w:rsidRDefault="00911774" w:rsidP="00AA6B6A">
      <w:pPr>
        <w:pStyle w:val="a8"/>
      </w:pPr>
      <w:r>
        <w:drawing>
          <wp:inline distT="0" distB="0" distL="0" distR="0" wp14:anchorId="05670805" wp14:editId="764AFE25">
            <wp:extent cx="5940425" cy="4196715"/>
            <wp:effectExtent l="0" t="0" r="3175"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0425" cy="4196715"/>
                    </a:xfrm>
                    <a:prstGeom prst="rect">
                      <a:avLst/>
                    </a:prstGeom>
                  </pic:spPr>
                </pic:pic>
              </a:graphicData>
            </a:graphic>
          </wp:inline>
        </w:drawing>
      </w:r>
    </w:p>
    <w:p w14:paraId="3CECF04E" w14:textId="11E83159" w:rsidR="00AA6B6A" w:rsidRPr="005C7CF4" w:rsidRDefault="00AA6B6A" w:rsidP="00AA6B6A">
      <w:pPr>
        <w:pStyle w:val="a8"/>
      </w:pPr>
      <w:bookmarkStart w:id="30" w:name="_Ref416778464"/>
      <w:r w:rsidRPr="005C7CF4">
        <w:t xml:space="preserve">Рис. </w:t>
      </w:r>
      <w:r w:rsidR="00140E98">
        <w:fldChar w:fldCharType="begin"/>
      </w:r>
      <w:r w:rsidR="00140E98">
        <w:instrText xml:space="preserve"> SEQ Рис. \* ARABIC </w:instrText>
      </w:r>
      <w:r w:rsidR="00140E98">
        <w:fldChar w:fldCharType="separate"/>
      </w:r>
      <w:r w:rsidR="008300D9">
        <w:t>10</w:t>
      </w:r>
      <w:r w:rsidR="00140E98">
        <w:fldChar w:fldCharType="end"/>
      </w:r>
      <w:bookmarkEnd w:id="30"/>
      <w:r>
        <w:t>. Список форм</w:t>
      </w:r>
      <w:r w:rsidR="00333A19">
        <w:t xml:space="preserve"> решения</w:t>
      </w:r>
    </w:p>
    <w:p w14:paraId="5A82EF18" w14:textId="3721E9E3" w:rsidR="00C72B74" w:rsidRDefault="00B90987" w:rsidP="00C72B74">
      <w:r>
        <w:t xml:space="preserve">На вкладке отображается список форм, созданных для данного </w:t>
      </w:r>
      <w:r w:rsidR="00EA31DA">
        <w:t>р</w:t>
      </w:r>
      <w:r>
        <w:t>ешения.</w:t>
      </w:r>
      <w:r w:rsidR="00C72B74">
        <w:t xml:space="preserve"> В последнем столбце таблицы расположены следующие пиктограммы:</w:t>
      </w:r>
    </w:p>
    <w:p w14:paraId="6C1B4E19" w14:textId="4ACC0533" w:rsidR="00C72B74" w:rsidRDefault="00C72B74" w:rsidP="00B77A3E">
      <w:pPr>
        <w:pStyle w:val="a4"/>
        <w:numPr>
          <w:ilvl w:val="0"/>
          <w:numId w:val="92"/>
        </w:numPr>
      </w:pPr>
      <w:r>
        <w:rPr>
          <w:noProof/>
          <w:lang w:eastAsia="ru-RU"/>
        </w:rPr>
        <w:drawing>
          <wp:inline distT="0" distB="0" distL="0" distR="0" wp14:anchorId="41E60695" wp14:editId="30976962">
            <wp:extent cx="142857" cy="142857"/>
            <wp:effectExtent l="19050" t="19050" r="10160" b="1016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формы (см. раздел </w:t>
      </w:r>
      <w:r>
        <w:fldChar w:fldCharType="begin"/>
      </w:r>
      <w:r>
        <w:instrText xml:space="preserve"> REF _Ref428184290 \w \h </w:instrText>
      </w:r>
      <w:r>
        <w:fldChar w:fldCharType="separate"/>
      </w:r>
      <w:r w:rsidR="00B07E07">
        <w:t>3.5</w:t>
      </w:r>
      <w:r>
        <w:fldChar w:fldCharType="end"/>
      </w:r>
      <w:r>
        <w:t xml:space="preserve">. </w:t>
      </w:r>
      <w:r>
        <w:fldChar w:fldCharType="begin"/>
      </w:r>
      <w:r>
        <w:instrText xml:space="preserve"> REF _Ref428184290 \h </w:instrText>
      </w:r>
      <w:r>
        <w:fldChar w:fldCharType="separate"/>
      </w:r>
      <w:r w:rsidR="00B07E07">
        <w:t>Редактор формы</w:t>
      </w:r>
      <w:r>
        <w:fldChar w:fldCharType="end"/>
      </w:r>
      <w:r>
        <w:t>);</w:t>
      </w:r>
    </w:p>
    <w:p w14:paraId="6E9001E0" w14:textId="44612CB2" w:rsidR="00C72B74" w:rsidRDefault="00C72B74" w:rsidP="00B77A3E">
      <w:pPr>
        <w:pStyle w:val="a4"/>
        <w:numPr>
          <w:ilvl w:val="0"/>
          <w:numId w:val="92"/>
        </w:numPr>
      </w:pPr>
      <w:r>
        <w:rPr>
          <w:noProof/>
          <w:lang w:eastAsia="ru-RU"/>
        </w:rPr>
        <w:drawing>
          <wp:inline distT="0" distB="0" distL="0" distR="0" wp14:anchorId="3BB2939E" wp14:editId="4CD5E505">
            <wp:extent cx="142857" cy="142857"/>
            <wp:effectExtent l="19050" t="19050" r="10160" b="1016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формы.</w:t>
      </w:r>
    </w:p>
    <w:p w14:paraId="501E624B" w14:textId="76175A61" w:rsidR="001D5FA7" w:rsidRDefault="003655F5" w:rsidP="00C72B74">
      <w:r>
        <w:lastRenderedPageBreak/>
        <w:t>В верхней части страницы расположена навигационная панель. В левой е</w:t>
      </w:r>
      <w:r w:rsidR="008A49BC">
        <w:t>е</w:t>
      </w:r>
      <w:r>
        <w:t xml:space="preserve"> части отображается путь к странице. В правой части </w:t>
      </w:r>
      <w:r w:rsidR="00C72B74">
        <w:t xml:space="preserve">расположены </w:t>
      </w:r>
      <w:r w:rsidR="001D5FA7">
        <w:t>следующие управляющие кнопки:</w:t>
      </w:r>
    </w:p>
    <w:p w14:paraId="5E00A45C" w14:textId="244B8922" w:rsidR="001D5FA7" w:rsidRDefault="001D5FA7" w:rsidP="00B77A3E">
      <w:pPr>
        <w:pStyle w:val="a4"/>
        <w:numPr>
          <w:ilvl w:val="0"/>
          <w:numId w:val="91"/>
        </w:numPr>
      </w:pPr>
      <w:r w:rsidRPr="001D5FA7">
        <w:rPr>
          <w:i/>
        </w:rPr>
        <w:t>Добавить</w:t>
      </w:r>
      <w:r>
        <w:t xml:space="preserve">. </w:t>
      </w:r>
      <w:r w:rsidR="004E4C13">
        <w:t>Добавление в решение формы из другого решения</w:t>
      </w:r>
      <w:r>
        <w:t>.</w:t>
      </w:r>
    </w:p>
    <w:p w14:paraId="00D8AEBA" w14:textId="42B84740" w:rsidR="004E4C13" w:rsidRDefault="004E4C13" w:rsidP="00B77A3E">
      <w:pPr>
        <w:pStyle w:val="a4"/>
        <w:numPr>
          <w:ilvl w:val="0"/>
          <w:numId w:val="91"/>
        </w:numPr>
      </w:pPr>
      <w:r>
        <w:rPr>
          <w:i/>
        </w:rPr>
        <w:t>Создать</w:t>
      </w:r>
      <w:r w:rsidRPr="004E4C13">
        <w:t>.</w:t>
      </w:r>
      <w:r>
        <w:t xml:space="preserve"> Создание новой формы в решении.</w:t>
      </w:r>
    </w:p>
    <w:p w14:paraId="25A4E4B0" w14:textId="6BBD5EAD" w:rsidR="00C72B74" w:rsidRDefault="001D5FA7" w:rsidP="00B77A3E">
      <w:pPr>
        <w:pStyle w:val="a4"/>
        <w:numPr>
          <w:ilvl w:val="0"/>
          <w:numId w:val="91"/>
        </w:numPr>
      </w:pPr>
      <w:r w:rsidRPr="001D5FA7">
        <w:rPr>
          <w:i/>
        </w:rPr>
        <w:t>Посмотреть диаграмму</w:t>
      </w:r>
      <w:r>
        <w:t>. Просмотр</w:t>
      </w:r>
      <w:r w:rsidR="00C72B74">
        <w:t xml:space="preserve"> </w:t>
      </w:r>
      <w:r w:rsidR="003D4BA3">
        <w:t>структуры форм решения в графическом виде</w:t>
      </w:r>
      <w:r w:rsidR="00C72B74">
        <w:t>.</w:t>
      </w:r>
    </w:p>
    <w:p w14:paraId="15B5C4E6" w14:textId="794F5729" w:rsidR="00212E3D" w:rsidRDefault="00212E3D" w:rsidP="004F772F">
      <w:pPr>
        <w:pStyle w:val="2"/>
      </w:pPr>
      <w:bookmarkStart w:id="31" w:name="_Toc48750331"/>
      <w:r>
        <w:t>Создание формы</w:t>
      </w:r>
      <w:bookmarkEnd w:id="31"/>
    </w:p>
    <w:p w14:paraId="68B2790A" w14:textId="77777777" w:rsidR="00AA6B6A" w:rsidRDefault="00AA6B6A" w:rsidP="00AA6B6A">
      <w:r>
        <w:t>Для создания новой формы:</w:t>
      </w:r>
    </w:p>
    <w:p w14:paraId="21DA52AC" w14:textId="7DC9C327" w:rsidR="00AA6B6A" w:rsidRDefault="003D4BA3" w:rsidP="00B77A3E">
      <w:pPr>
        <w:pStyle w:val="a4"/>
        <w:numPr>
          <w:ilvl w:val="0"/>
          <w:numId w:val="28"/>
        </w:numPr>
      </w:pPr>
      <w:r>
        <w:t>На вкладке «Формы» редактора решений н</w:t>
      </w:r>
      <w:r w:rsidR="00AA6B6A">
        <w:t>ажмите</w:t>
      </w:r>
      <w:r w:rsidR="00332BEF">
        <w:t xml:space="preserve"> на</w:t>
      </w:r>
      <w:r w:rsidR="00AA6B6A">
        <w:t xml:space="preserve"> кнопку «</w:t>
      </w:r>
      <w:r w:rsidR="004E4C13">
        <w:t>Создать</w:t>
      </w:r>
      <w:r w:rsidR="00AA6B6A">
        <w:t>». Откроется всплывающее окно «Создание формы» (</w:t>
      </w:r>
      <w:r w:rsidR="00AA6B6A">
        <w:fldChar w:fldCharType="begin"/>
      </w:r>
      <w:r w:rsidR="00AA6B6A">
        <w:instrText xml:space="preserve"> REF _Ref417030856 \h </w:instrText>
      </w:r>
      <w:r w:rsidR="00AA6B6A">
        <w:fldChar w:fldCharType="separate"/>
      </w:r>
      <w:r w:rsidR="00B07E07">
        <w:t xml:space="preserve">Рис. </w:t>
      </w:r>
      <w:r w:rsidR="00B07E07">
        <w:rPr>
          <w:noProof/>
        </w:rPr>
        <w:t>11</w:t>
      </w:r>
      <w:r w:rsidR="00AA6B6A">
        <w:fldChar w:fldCharType="end"/>
      </w:r>
      <w:r w:rsidR="00AA6B6A">
        <w:t>).</w:t>
      </w:r>
    </w:p>
    <w:p w14:paraId="01B2B590" w14:textId="1F19C178" w:rsidR="003D4BA3" w:rsidRDefault="00333A19" w:rsidP="000101A4">
      <w:pPr>
        <w:pStyle w:val="a6"/>
      </w:pPr>
      <w:r>
        <w:drawing>
          <wp:inline distT="0" distB="0" distL="0" distR="0" wp14:anchorId="3A1FED43" wp14:editId="15DAE13A">
            <wp:extent cx="3778444" cy="1917799"/>
            <wp:effectExtent l="19050" t="19050" r="12700" b="25400"/>
            <wp:docPr id="265"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3_11.PNG"/>
                    <pic:cNvPicPr/>
                  </pic:nvPicPr>
                  <pic:blipFill>
                    <a:blip r:embed="rId21">
                      <a:extLst>
                        <a:ext uri="{28A0092B-C50C-407E-A947-70E740481C1C}">
                          <a14:useLocalDpi xmlns:a14="http://schemas.microsoft.com/office/drawing/2010/main" val="0"/>
                        </a:ext>
                      </a:extLst>
                    </a:blip>
                    <a:stretch>
                      <a:fillRect/>
                    </a:stretch>
                  </pic:blipFill>
                  <pic:spPr>
                    <a:xfrm>
                      <a:off x="0" y="0"/>
                      <a:ext cx="3778444" cy="1917799"/>
                    </a:xfrm>
                    <a:prstGeom prst="rect">
                      <a:avLst/>
                    </a:prstGeom>
                    <a:ln>
                      <a:solidFill>
                        <a:schemeClr val="tx1"/>
                      </a:solidFill>
                    </a:ln>
                  </pic:spPr>
                </pic:pic>
              </a:graphicData>
            </a:graphic>
          </wp:inline>
        </w:drawing>
      </w:r>
    </w:p>
    <w:p w14:paraId="3FEBF53B" w14:textId="5AB5D8AF" w:rsidR="003D4BA3" w:rsidRDefault="003D4BA3" w:rsidP="000101A4">
      <w:pPr>
        <w:pStyle w:val="a8"/>
      </w:pPr>
      <w:bookmarkStart w:id="32" w:name="_Ref417030856"/>
      <w:r>
        <w:t xml:space="preserve">Рис. </w:t>
      </w:r>
      <w:r w:rsidR="00140E98">
        <w:fldChar w:fldCharType="begin"/>
      </w:r>
      <w:r w:rsidR="00140E98">
        <w:instrText xml:space="preserve"> SEQ Рис. \* ARABIC </w:instrText>
      </w:r>
      <w:r w:rsidR="00140E98">
        <w:fldChar w:fldCharType="separate"/>
      </w:r>
      <w:r w:rsidR="008300D9">
        <w:t>11</w:t>
      </w:r>
      <w:r w:rsidR="00140E98">
        <w:fldChar w:fldCharType="end"/>
      </w:r>
      <w:bookmarkEnd w:id="32"/>
      <w:r w:rsidR="001E6400">
        <w:t>. Создание новой формы</w:t>
      </w:r>
    </w:p>
    <w:p w14:paraId="4FA24263" w14:textId="08FF1A6E" w:rsidR="00AA6B6A" w:rsidRDefault="00AA6B6A" w:rsidP="00B77A3E">
      <w:pPr>
        <w:pStyle w:val="a4"/>
        <w:numPr>
          <w:ilvl w:val="0"/>
          <w:numId w:val="28"/>
        </w:numPr>
      </w:pPr>
      <w:r>
        <w:t>В поле «Название» введите уникальное название формы.</w:t>
      </w:r>
    </w:p>
    <w:p w14:paraId="5B9C9E79" w14:textId="77777777" w:rsidR="0066297A" w:rsidRDefault="00AA6B6A" w:rsidP="00B77A3E">
      <w:pPr>
        <w:pStyle w:val="a4"/>
        <w:numPr>
          <w:ilvl w:val="0"/>
          <w:numId w:val="28"/>
        </w:numPr>
      </w:pPr>
      <w:r>
        <w:t xml:space="preserve">В поле «Описание» введите </w:t>
      </w:r>
      <w:r w:rsidR="003D4BA3">
        <w:t xml:space="preserve">текстовое </w:t>
      </w:r>
      <w:r>
        <w:t>описание формы.</w:t>
      </w:r>
      <w:r w:rsidR="0066297A">
        <w:t xml:space="preserve"> Данное описание будет использовано в автоматически формирующейся документации по прикладному модулю.</w:t>
      </w:r>
    </w:p>
    <w:p w14:paraId="1F2BD752" w14:textId="438B5D90" w:rsidR="00AA6B6A" w:rsidRDefault="00AA6B6A" w:rsidP="00B77A3E">
      <w:pPr>
        <w:pStyle w:val="a4"/>
        <w:numPr>
          <w:ilvl w:val="0"/>
          <w:numId w:val="28"/>
        </w:numPr>
      </w:pPr>
      <w:r>
        <w:t xml:space="preserve">Нажмите </w:t>
      </w:r>
      <w:r w:rsidR="00332BEF">
        <w:t xml:space="preserve">на </w:t>
      </w:r>
      <w:r>
        <w:t xml:space="preserve">кнопку «Создать». Форма будет создана, </w:t>
      </w:r>
      <w:r w:rsidR="003D4BA3">
        <w:t>для не</w:t>
      </w:r>
      <w:r w:rsidR="008A49BC">
        <w:t>е</w:t>
      </w:r>
      <w:r w:rsidR="003D4BA3">
        <w:t xml:space="preserve"> </w:t>
      </w:r>
      <w:r>
        <w:t>откроется редактор формы</w:t>
      </w:r>
      <w:r w:rsidR="003D4BA3">
        <w:t xml:space="preserve"> (см. </w:t>
      </w:r>
      <w:r w:rsidR="00333A19">
        <w:t xml:space="preserve">раздел </w:t>
      </w:r>
      <w:r w:rsidR="00333A19">
        <w:fldChar w:fldCharType="begin"/>
      </w:r>
      <w:r w:rsidR="00333A19">
        <w:instrText xml:space="preserve"> REF _Ref428184290 \w \h </w:instrText>
      </w:r>
      <w:r w:rsidR="00333A19">
        <w:fldChar w:fldCharType="separate"/>
      </w:r>
      <w:r w:rsidR="00B07E07">
        <w:t>3.5</w:t>
      </w:r>
      <w:r w:rsidR="00333A19">
        <w:fldChar w:fldCharType="end"/>
      </w:r>
      <w:r w:rsidR="00333A19">
        <w:t xml:space="preserve"> </w:t>
      </w:r>
      <w:r w:rsidR="00333A19">
        <w:fldChar w:fldCharType="begin"/>
      </w:r>
      <w:r w:rsidR="00333A19">
        <w:instrText xml:space="preserve"> REF _Ref428184290 \h </w:instrText>
      </w:r>
      <w:r w:rsidR="00333A19">
        <w:fldChar w:fldCharType="separate"/>
      </w:r>
      <w:r w:rsidR="00B07E07">
        <w:t>Редактор формы</w:t>
      </w:r>
      <w:r w:rsidR="00333A19">
        <w:fldChar w:fldCharType="end"/>
      </w:r>
      <w:r w:rsidR="003D4BA3">
        <w:t>)</w:t>
      </w:r>
      <w:r>
        <w:t>.</w:t>
      </w:r>
    </w:p>
    <w:p w14:paraId="749EEAA5" w14:textId="782F6447" w:rsidR="004E4C13" w:rsidRDefault="004E4C13" w:rsidP="004E4C13">
      <w:pPr>
        <w:pStyle w:val="2"/>
      </w:pPr>
      <w:bookmarkStart w:id="33" w:name="_Toc48750332"/>
      <w:r>
        <w:t>Добавление формы в решение</w:t>
      </w:r>
      <w:bookmarkEnd w:id="33"/>
    </w:p>
    <w:p w14:paraId="0F9CB747" w14:textId="3CCC0560" w:rsidR="004E4C13" w:rsidRDefault="004E4C13" w:rsidP="004E4C13">
      <w:r>
        <w:t>Для добавления формы в решение:</w:t>
      </w:r>
    </w:p>
    <w:p w14:paraId="0A2FD1AC" w14:textId="2402AAD2" w:rsidR="004E4C13" w:rsidRDefault="004E4C13" w:rsidP="004E4C13">
      <w:pPr>
        <w:pStyle w:val="a4"/>
        <w:numPr>
          <w:ilvl w:val="0"/>
          <w:numId w:val="118"/>
        </w:numPr>
      </w:pPr>
      <w:r>
        <w:t xml:space="preserve">На вкладке «Формы» редактора решений нажмите </w:t>
      </w:r>
      <w:r w:rsidR="00332BEF">
        <w:t xml:space="preserve">на </w:t>
      </w:r>
      <w:r>
        <w:t>кнопку «Добавить». Откроется всплывающее окно «Добавление формы» (</w:t>
      </w:r>
      <w:r>
        <w:fldChar w:fldCharType="begin"/>
      </w:r>
      <w:r>
        <w:instrText xml:space="preserve"> REF _Ref509412588 \h </w:instrText>
      </w:r>
      <w:r>
        <w:fldChar w:fldCharType="separate"/>
      </w:r>
      <w:r w:rsidR="00B07E07">
        <w:t xml:space="preserve">Рис. </w:t>
      </w:r>
      <w:r w:rsidR="00B07E07">
        <w:rPr>
          <w:noProof/>
        </w:rPr>
        <w:t>12</w:t>
      </w:r>
      <w:r>
        <w:fldChar w:fldCharType="end"/>
      </w:r>
      <w:r>
        <w:t>).</w:t>
      </w:r>
    </w:p>
    <w:p w14:paraId="678B73C5" w14:textId="79DA2899" w:rsidR="004E4C13" w:rsidRDefault="004E4C13" w:rsidP="004E4C13">
      <w:pPr>
        <w:pStyle w:val="a6"/>
      </w:pPr>
      <w:r>
        <w:lastRenderedPageBreak/>
        <w:drawing>
          <wp:inline distT="0" distB="0" distL="0" distR="0" wp14:anchorId="41546C1E" wp14:editId="5D2FFD41">
            <wp:extent cx="4124325" cy="1435154"/>
            <wp:effectExtent l="19050" t="19050" r="9525" b="1270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3_4.JPG"/>
                    <pic:cNvPicPr/>
                  </pic:nvPicPr>
                  <pic:blipFill>
                    <a:blip r:embed="rId22">
                      <a:extLst>
                        <a:ext uri="{28A0092B-C50C-407E-A947-70E740481C1C}">
                          <a14:useLocalDpi xmlns:a14="http://schemas.microsoft.com/office/drawing/2010/main" val="0"/>
                        </a:ext>
                      </a:extLst>
                    </a:blip>
                    <a:stretch>
                      <a:fillRect/>
                    </a:stretch>
                  </pic:blipFill>
                  <pic:spPr>
                    <a:xfrm>
                      <a:off x="0" y="0"/>
                      <a:ext cx="4137700" cy="1439808"/>
                    </a:xfrm>
                    <a:prstGeom prst="rect">
                      <a:avLst/>
                    </a:prstGeom>
                    <a:ln>
                      <a:solidFill>
                        <a:schemeClr val="tx1"/>
                      </a:solidFill>
                    </a:ln>
                  </pic:spPr>
                </pic:pic>
              </a:graphicData>
            </a:graphic>
          </wp:inline>
        </w:drawing>
      </w:r>
    </w:p>
    <w:p w14:paraId="6BE546EC" w14:textId="45E3CF3C" w:rsidR="004E4C13" w:rsidRDefault="004E4C13" w:rsidP="004E4C13">
      <w:pPr>
        <w:pStyle w:val="a8"/>
      </w:pPr>
      <w:bookmarkStart w:id="34" w:name="_Ref509412588"/>
      <w:r>
        <w:t xml:space="preserve">Рис. </w:t>
      </w:r>
      <w:r>
        <w:fldChar w:fldCharType="begin"/>
      </w:r>
      <w:r>
        <w:instrText xml:space="preserve"> SEQ Рис. \* ARABIC </w:instrText>
      </w:r>
      <w:r>
        <w:fldChar w:fldCharType="separate"/>
      </w:r>
      <w:r w:rsidR="008300D9">
        <w:t>12</w:t>
      </w:r>
      <w:r>
        <w:fldChar w:fldCharType="end"/>
      </w:r>
      <w:bookmarkEnd w:id="34"/>
      <w:r>
        <w:t xml:space="preserve">. Добавление формы </w:t>
      </w:r>
    </w:p>
    <w:p w14:paraId="55DEBD53" w14:textId="4084EE61" w:rsidR="004E4C13" w:rsidRDefault="004E4C13" w:rsidP="004E4C13">
      <w:pPr>
        <w:pStyle w:val="a4"/>
        <w:numPr>
          <w:ilvl w:val="0"/>
          <w:numId w:val="118"/>
        </w:numPr>
      </w:pPr>
      <w:r>
        <w:t>В поле «Форма» введите название формы, которую необходимо добавить в решение. При необходимости последовательно добавьте в поле несколько форм.</w:t>
      </w:r>
    </w:p>
    <w:p w14:paraId="3D51C423" w14:textId="59E155AA" w:rsidR="004E4C13" w:rsidRDefault="004E4C13" w:rsidP="004E4C13">
      <w:pPr>
        <w:pStyle w:val="a4"/>
        <w:numPr>
          <w:ilvl w:val="0"/>
          <w:numId w:val="118"/>
        </w:numPr>
      </w:pPr>
      <w:r>
        <w:t xml:space="preserve">Нажмите </w:t>
      </w:r>
      <w:r w:rsidR="00332BEF">
        <w:t xml:space="preserve">на </w:t>
      </w:r>
      <w:r>
        <w:t>кнопку «Добавить». Форма (формы) будет добавлена в решение. Вместе с формой в решение будут добавлены все источники данных, связанные с данной формой (контекст формы, а также источники данных, связанные с элементами формы: графиками, таблицами, связями). В решение не добавляются источники данных, связанные со вложенными формами</w:t>
      </w:r>
      <w:r w:rsidR="00B6158C">
        <w:t xml:space="preserve"> и детализациями.</w:t>
      </w:r>
    </w:p>
    <w:p w14:paraId="080387D8" w14:textId="77777777" w:rsidR="00AA6B6A" w:rsidRDefault="00AA6B6A" w:rsidP="004F772F">
      <w:pPr>
        <w:pStyle w:val="2"/>
      </w:pPr>
      <w:bookmarkStart w:id="35" w:name="_Ref428184290"/>
      <w:bookmarkStart w:id="36" w:name="_Toc48750333"/>
      <w:r>
        <w:t>Редактор формы</w:t>
      </w:r>
      <w:bookmarkEnd w:id="35"/>
      <w:bookmarkEnd w:id="36"/>
    </w:p>
    <w:p w14:paraId="0A7F2EEE" w14:textId="50E354B8" w:rsidR="00AA6B6A" w:rsidRDefault="00AA6B6A" w:rsidP="00AA6B6A">
      <w:r>
        <w:t>Редактор формы обеспечивает редактирование общей информации, выполнение настройки значений, поведения, оформления элементов формы.</w:t>
      </w:r>
    </w:p>
    <w:p w14:paraId="174FD6CD" w14:textId="1714F616" w:rsidR="003D4BA3" w:rsidRDefault="003D4BA3" w:rsidP="003D4BA3">
      <w:r>
        <w:t>Для перехода к странице редактора формы (</w:t>
      </w:r>
      <w:r>
        <w:fldChar w:fldCharType="begin"/>
      </w:r>
      <w:r>
        <w:instrText xml:space="preserve"> REF _Ref417030880 \h </w:instrText>
      </w:r>
      <w:r>
        <w:fldChar w:fldCharType="separate"/>
      </w:r>
      <w:r w:rsidR="00B07E07">
        <w:t xml:space="preserve">Рис. </w:t>
      </w:r>
      <w:r w:rsidR="00B07E07">
        <w:rPr>
          <w:noProof/>
        </w:rPr>
        <w:t>13</w:t>
      </w:r>
      <w:r>
        <w:fldChar w:fldCharType="end"/>
      </w:r>
      <w:r>
        <w:t xml:space="preserve">) на вкладке «Формы» редактора решений воспользуйтесь пиктограммой </w:t>
      </w:r>
      <w:r>
        <w:rPr>
          <w:noProof/>
          <w:lang w:eastAsia="ru-RU"/>
        </w:rPr>
        <w:drawing>
          <wp:inline distT="0" distB="0" distL="0" distR="0" wp14:anchorId="6CF03423" wp14:editId="560D0F5C">
            <wp:extent cx="142857" cy="142857"/>
            <wp:effectExtent l="19050" t="19050" r="10160" b="1016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формы, которую необходимо редактировать. При создании новой формы окно редактора формы открывается автоматически после ввода основных параметров формы: названия и описания.</w:t>
      </w:r>
    </w:p>
    <w:p w14:paraId="4C38228C" w14:textId="4B4F9EC3" w:rsidR="00AA6B6A" w:rsidRDefault="008705B4" w:rsidP="00BA1122">
      <w:pPr>
        <w:pStyle w:val="a6"/>
      </w:pPr>
      <w:r>
        <w:lastRenderedPageBreak/>
        <w:drawing>
          <wp:inline distT="0" distB="0" distL="0" distR="0" wp14:anchorId="55FC74D9" wp14:editId="66521050">
            <wp:extent cx="5940425" cy="3353435"/>
            <wp:effectExtent l="19050" t="19050" r="22225" b="18415"/>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3353435"/>
                    </a:xfrm>
                    <a:prstGeom prst="rect">
                      <a:avLst/>
                    </a:prstGeom>
                    <a:ln>
                      <a:solidFill>
                        <a:schemeClr val="tx1"/>
                      </a:solidFill>
                    </a:ln>
                  </pic:spPr>
                </pic:pic>
              </a:graphicData>
            </a:graphic>
          </wp:inline>
        </w:drawing>
      </w:r>
    </w:p>
    <w:p w14:paraId="209236A5" w14:textId="4DC4D007" w:rsidR="00AA6B6A" w:rsidRDefault="00AA6B6A" w:rsidP="00AA6B6A">
      <w:pPr>
        <w:pStyle w:val="a8"/>
      </w:pPr>
      <w:bookmarkStart w:id="37" w:name="_Ref417030880"/>
      <w:r>
        <w:t xml:space="preserve">Рис. </w:t>
      </w:r>
      <w:r w:rsidR="00140E98">
        <w:fldChar w:fldCharType="begin"/>
      </w:r>
      <w:r w:rsidR="00140E98">
        <w:instrText xml:space="preserve"> SEQ Рис. \* ARABIC </w:instrText>
      </w:r>
      <w:r w:rsidR="00140E98">
        <w:fldChar w:fldCharType="separate"/>
      </w:r>
      <w:r w:rsidR="008300D9">
        <w:t>13</w:t>
      </w:r>
      <w:r w:rsidR="00140E98">
        <w:fldChar w:fldCharType="end"/>
      </w:r>
      <w:bookmarkEnd w:id="37"/>
      <w:r>
        <w:t>. Редактор формы</w:t>
      </w:r>
    </w:p>
    <w:p w14:paraId="24470CFE" w14:textId="77777777" w:rsidR="00AA6B6A" w:rsidRDefault="00AA6B6A" w:rsidP="00AA6B6A">
      <w:r>
        <w:t>Редактор разделен на зоны:</w:t>
      </w:r>
    </w:p>
    <w:p w14:paraId="54CA36D3" w14:textId="7CA0E092" w:rsidR="00AA6B6A" w:rsidRDefault="00AA6B6A" w:rsidP="00B77A3E">
      <w:pPr>
        <w:pStyle w:val="a4"/>
        <w:numPr>
          <w:ilvl w:val="0"/>
          <w:numId w:val="9"/>
        </w:numPr>
      </w:pPr>
      <w:r w:rsidRPr="00BA1122">
        <w:rPr>
          <w:i/>
        </w:rPr>
        <w:t>Панель инструментов</w:t>
      </w:r>
      <w:r w:rsidR="00BA1122">
        <w:t>.</w:t>
      </w:r>
      <w:r>
        <w:t xml:space="preserve"> </w:t>
      </w:r>
      <w:r w:rsidR="00BA1122">
        <w:t>С</w:t>
      </w:r>
      <w:r>
        <w:t xml:space="preserve">одержит список элементов, </w:t>
      </w:r>
      <w:r w:rsidR="0002714A">
        <w:t>доступных для расположения на</w:t>
      </w:r>
      <w:r>
        <w:t xml:space="preserve"> форм</w:t>
      </w:r>
      <w:r w:rsidR="0002714A">
        <w:t>е</w:t>
      </w:r>
      <w:r>
        <w:t>.</w:t>
      </w:r>
    </w:p>
    <w:p w14:paraId="6CA63296" w14:textId="58D5E7DC" w:rsidR="00AA6B6A" w:rsidRDefault="00AA6B6A" w:rsidP="00B77A3E">
      <w:pPr>
        <w:pStyle w:val="a4"/>
        <w:numPr>
          <w:ilvl w:val="0"/>
          <w:numId w:val="9"/>
        </w:numPr>
      </w:pPr>
      <w:r w:rsidRPr="00BA1122">
        <w:rPr>
          <w:i/>
        </w:rPr>
        <w:t>Сервисная панель</w:t>
      </w:r>
      <w:r w:rsidR="00BA1122">
        <w:t>.</w:t>
      </w:r>
      <w:r>
        <w:t xml:space="preserve"> </w:t>
      </w:r>
      <w:r w:rsidR="00BA1122">
        <w:t>С</w:t>
      </w:r>
      <w:r w:rsidRPr="00680EAE">
        <w:t>одержит</w:t>
      </w:r>
      <w:r>
        <w:t xml:space="preserve"> функциональные</w:t>
      </w:r>
      <w:r w:rsidRPr="00680EAE">
        <w:t xml:space="preserve"> кнопки, позволяющие сохранить</w:t>
      </w:r>
      <w:r>
        <w:t xml:space="preserve"> или</w:t>
      </w:r>
      <w:r w:rsidRPr="00680EAE">
        <w:t xml:space="preserve"> обновить форму</w:t>
      </w:r>
      <w:r w:rsidR="00565388">
        <w:t>, перейти к окну редактора свойств формы</w:t>
      </w:r>
      <w:r w:rsidR="0002714A">
        <w:t>,</w:t>
      </w:r>
      <w:r w:rsidRPr="00680EAE">
        <w:t xml:space="preserve"> удалить, копировать, вставить</w:t>
      </w:r>
      <w:r w:rsidR="00E9479F">
        <w:t xml:space="preserve"> элемент, о</w:t>
      </w:r>
      <w:r w:rsidRPr="00680EAE">
        <w:t xml:space="preserve">тменить </w:t>
      </w:r>
      <w:r w:rsidR="00E9479F">
        <w:t xml:space="preserve">или вернуть </w:t>
      </w:r>
      <w:r>
        <w:t xml:space="preserve">изменения </w:t>
      </w:r>
      <w:r w:rsidR="0002714A">
        <w:t>на форме</w:t>
      </w:r>
      <w:r>
        <w:t>.</w:t>
      </w:r>
    </w:p>
    <w:p w14:paraId="3EEFA0F3" w14:textId="3B297F1E" w:rsidR="00AA6B6A" w:rsidRPr="00680EAE" w:rsidRDefault="00500FC5" w:rsidP="00B77A3E">
      <w:pPr>
        <w:pStyle w:val="a4"/>
        <w:numPr>
          <w:ilvl w:val="0"/>
          <w:numId w:val="9"/>
        </w:numPr>
      </w:pPr>
      <w:r w:rsidRPr="00BA1122">
        <w:rPr>
          <w:i/>
        </w:rPr>
        <w:t>Область редактирования формы</w:t>
      </w:r>
      <w:r w:rsidR="00BA1122">
        <w:rPr>
          <w:i/>
        </w:rPr>
        <w:t>.</w:t>
      </w:r>
      <w:r w:rsidR="00AA6B6A">
        <w:t xml:space="preserve"> </w:t>
      </w:r>
      <w:r w:rsidR="00BA1122">
        <w:t>Ш</w:t>
      </w:r>
      <w:r w:rsidR="00AA6B6A">
        <w:t>аблон</w:t>
      </w:r>
      <w:r w:rsidR="00BA1122">
        <w:t xml:space="preserve"> формы</w:t>
      </w:r>
      <w:r w:rsidR="00AA6B6A">
        <w:t>, на котором располагается набор элементов.</w:t>
      </w:r>
    </w:p>
    <w:p w14:paraId="5F5DA438" w14:textId="77777777" w:rsidR="002A2E0A" w:rsidRDefault="00AA6B6A" w:rsidP="00AA6B6A">
      <w:r>
        <w:t xml:space="preserve">Добавление новых элементов осуществляется путем перетаскивания элементов из панели инструментов на </w:t>
      </w:r>
      <w:r w:rsidR="00565388">
        <w:t>шаблон формы</w:t>
      </w:r>
      <w:r>
        <w:t xml:space="preserve">. </w:t>
      </w:r>
      <w:r w:rsidR="002A2E0A">
        <w:t>Для удаления элемента существует несколько способов:</w:t>
      </w:r>
    </w:p>
    <w:p w14:paraId="13B6BF0B" w14:textId="67018A32" w:rsidR="002A2E0A" w:rsidRDefault="00AA6B6A" w:rsidP="002A2E0A">
      <w:pPr>
        <w:pStyle w:val="a4"/>
        <w:numPr>
          <w:ilvl w:val="0"/>
          <w:numId w:val="106"/>
        </w:numPr>
      </w:pPr>
      <w:r>
        <w:t xml:space="preserve">перетаскивание элемента с </w:t>
      </w:r>
      <w:r w:rsidR="00565388">
        <w:t xml:space="preserve">шаблона </w:t>
      </w:r>
      <w:r>
        <w:t>формы на кнопку удаления</w:t>
      </w:r>
      <w:r w:rsidR="002A2E0A">
        <w:t>;</w:t>
      </w:r>
    </w:p>
    <w:p w14:paraId="09FE58E1" w14:textId="78E8AC7C" w:rsidR="00AA6B6A" w:rsidRDefault="00AA6B6A" w:rsidP="002A2E0A">
      <w:pPr>
        <w:pStyle w:val="a4"/>
        <w:numPr>
          <w:ilvl w:val="0"/>
          <w:numId w:val="106"/>
        </w:numPr>
      </w:pPr>
      <w:r>
        <w:t xml:space="preserve">выделение элемента и нажатие </w:t>
      </w:r>
      <w:r w:rsidR="00332BEF">
        <w:t>на кнопку</w:t>
      </w:r>
      <w:r>
        <w:t xml:space="preserve"> удаления в сервисной панели</w:t>
      </w:r>
      <w:r w:rsidR="002A2E0A">
        <w:t xml:space="preserve"> либо </w:t>
      </w:r>
      <w:r w:rsidR="007D31BD">
        <w:t>на кнопку</w:t>
      </w:r>
      <w:r w:rsidR="002A2E0A">
        <w:t xml:space="preserve"> </w:t>
      </w:r>
      <w:r w:rsidR="002A2E0A" w:rsidRPr="002A2E0A">
        <w:rPr>
          <w:lang w:val="en-US"/>
        </w:rPr>
        <w:t>Delete</w:t>
      </w:r>
      <w:r w:rsidR="002A2E0A" w:rsidRPr="002A2E0A">
        <w:t xml:space="preserve"> </w:t>
      </w:r>
      <w:r w:rsidR="002A2E0A">
        <w:t>на клавиатуре;</w:t>
      </w:r>
    </w:p>
    <w:p w14:paraId="19570BBC" w14:textId="3D89A563" w:rsidR="002A2E0A" w:rsidRDefault="002A2E0A" w:rsidP="002A2E0A">
      <w:pPr>
        <w:pStyle w:val="a4"/>
        <w:numPr>
          <w:ilvl w:val="0"/>
          <w:numId w:val="106"/>
        </w:numPr>
      </w:pPr>
      <w:r>
        <w:t>выбор пункта «Удалить» в контекстном меню элемента, вызываемом кликом правой клавишей мыши</w:t>
      </w:r>
      <w:r w:rsidR="008705B4">
        <w:t xml:space="preserve"> на элементе</w:t>
      </w:r>
      <w:r w:rsidR="001B57F4">
        <w:t>.</w:t>
      </w:r>
    </w:p>
    <w:p w14:paraId="24649388" w14:textId="76FA3FFD" w:rsidR="00D44AAD" w:rsidRDefault="00AA6B6A" w:rsidP="00D44AAD">
      <w:r>
        <w:t xml:space="preserve">Для настройки значения, поведения, оформления элемента используется редактор </w:t>
      </w:r>
      <w:r w:rsidR="00D44AAD">
        <w:t xml:space="preserve">свойств </w:t>
      </w:r>
      <w:r>
        <w:t xml:space="preserve">элемента. Редактор </w:t>
      </w:r>
      <w:r w:rsidR="00D44AAD">
        <w:t>свойств э</w:t>
      </w:r>
      <w:r>
        <w:t>лемента открывается двойным кликом мыши по элементу</w:t>
      </w:r>
      <w:r w:rsidR="00565388">
        <w:t xml:space="preserve"> или с помощью контекстного меню, вызываемого кликом правой </w:t>
      </w:r>
      <w:r w:rsidR="009E5643">
        <w:t xml:space="preserve">клавишей </w:t>
      </w:r>
      <w:r w:rsidR="00565388">
        <w:lastRenderedPageBreak/>
        <w:t>мыши.</w:t>
      </w:r>
      <w:r w:rsidR="00D44AAD">
        <w:t xml:space="preserve"> Редактор свойств формы открывается с помощью пиктограммы </w:t>
      </w:r>
      <w:r w:rsidR="00D44AAD">
        <w:rPr>
          <w:noProof/>
          <w:lang w:eastAsia="ru-RU"/>
        </w:rPr>
        <w:drawing>
          <wp:inline distT="0" distB="0" distL="0" distR="0" wp14:anchorId="49CBBF87" wp14:editId="287F67D9">
            <wp:extent cx="192950" cy="198000"/>
            <wp:effectExtent l="19050" t="19050" r="17145" b="12065"/>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png"/>
                    <pic:cNvPicPr/>
                  </pic:nvPicPr>
                  <pic:blipFill rotWithShape="1">
                    <a:blip r:embed="rId24">
                      <a:extLst>
                        <a:ext uri="{28A0092B-C50C-407E-A947-70E740481C1C}">
                          <a14:useLocalDpi xmlns:a14="http://schemas.microsoft.com/office/drawing/2010/main" val="0"/>
                        </a:ext>
                      </a:extLst>
                    </a:blip>
                    <a:srcRect l="-1" t="4580" r="-1" b="4580"/>
                    <a:stretch/>
                  </pic:blipFill>
                  <pic:spPr bwMode="auto">
                    <a:xfrm>
                      <a:off x="0" y="0"/>
                      <a:ext cx="194400" cy="199488"/>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02714A">
        <w:t xml:space="preserve"> или двойным кликом мыши на пустой области редактирования формы</w:t>
      </w:r>
      <w:r w:rsidR="00D44AAD">
        <w:t>.</w:t>
      </w:r>
    </w:p>
    <w:p w14:paraId="7C86231E" w14:textId="437D81AF" w:rsidR="00D44AAD" w:rsidRDefault="00AF76B2" w:rsidP="00D44AAD">
      <w:r>
        <w:t>Для работы в редакторе формы можно использовать горячие клавиши. Список горячих клавиш и их сочетаний с указанием выполняемых ими действий приведен в таблице ниже (</w:t>
      </w:r>
      <w:r w:rsidR="004557F2">
        <w:fldChar w:fldCharType="begin"/>
      </w:r>
      <w:r w:rsidR="004557F2">
        <w:instrText xml:space="preserve"> REF _Ref453336844 \h </w:instrText>
      </w:r>
      <w:r w:rsidR="004557F2">
        <w:fldChar w:fldCharType="separate"/>
      </w:r>
      <w:r w:rsidR="00B07E07">
        <w:t xml:space="preserve">Таблица </w:t>
      </w:r>
      <w:r w:rsidR="00B07E07">
        <w:rPr>
          <w:noProof/>
        </w:rPr>
        <w:t>1</w:t>
      </w:r>
      <w:r w:rsidR="004557F2">
        <w:fldChar w:fldCharType="end"/>
      </w:r>
      <w:r>
        <w:t>).</w:t>
      </w:r>
    </w:p>
    <w:p w14:paraId="114410E9" w14:textId="77C11C25" w:rsidR="00AF76B2" w:rsidRDefault="004557F2" w:rsidP="00750679">
      <w:pPr>
        <w:pStyle w:val="affc"/>
        <w:jc w:val="both"/>
      </w:pPr>
      <w:bookmarkStart w:id="38" w:name="_Ref453336844"/>
      <w:r>
        <w:t xml:space="preserve">Таблица </w:t>
      </w:r>
      <w:r w:rsidR="00E206E0">
        <w:rPr>
          <w:noProof/>
        </w:rPr>
        <w:fldChar w:fldCharType="begin"/>
      </w:r>
      <w:r w:rsidR="00E206E0">
        <w:rPr>
          <w:noProof/>
        </w:rPr>
        <w:instrText xml:space="preserve"> SEQ Таблица \* ARABIC </w:instrText>
      </w:r>
      <w:r w:rsidR="00E206E0">
        <w:rPr>
          <w:noProof/>
        </w:rPr>
        <w:fldChar w:fldCharType="separate"/>
      </w:r>
      <w:r w:rsidR="00B07E07">
        <w:rPr>
          <w:noProof/>
        </w:rPr>
        <w:t>1</w:t>
      </w:r>
      <w:r w:rsidR="00E206E0">
        <w:rPr>
          <w:noProof/>
        </w:rPr>
        <w:fldChar w:fldCharType="end"/>
      </w:r>
      <w:bookmarkEnd w:id="38"/>
      <w:r>
        <w:t>. Горячие клавиши для работы с редактором формы</w:t>
      </w:r>
    </w:p>
    <w:tbl>
      <w:tblPr>
        <w:tblStyle w:val="af6"/>
        <w:tblW w:w="0" w:type="auto"/>
        <w:tblLook w:val="04A0" w:firstRow="1" w:lastRow="0" w:firstColumn="1" w:lastColumn="0" w:noHBand="0" w:noVBand="1"/>
      </w:tblPr>
      <w:tblGrid>
        <w:gridCol w:w="3114"/>
        <w:gridCol w:w="6231"/>
      </w:tblGrid>
      <w:tr w:rsidR="00AF76B2" w14:paraId="79B18823" w14:textId="77777777" w:rsidTr="0002714A">
        <w:tc>
          <w:tcPr>
            <w:tcW w:w="3114" w:type="dxa"/>
            <w:vAlign w:val="center"/>
          </w:tcPr>
          <w:p w14:paraId="1DFD8E84" w14:textId="0F543DF2" w:rsidR="00AF76B2" w:rsidRDefault="00AF76B2" w:rsidP="0002714A">
            <w:pPr>
              <w:ind w:firstLine="0"/>
              <w:jc w:val="center"/>
            </w:pPr>
            <w:r>
              <w:t>Сочетание клавиш</w:t>
            </w:r>
          </w:p>
        </w:tc>
        <w:tc>
          <w:tcPr>
            <w:tcW w:w="6231" w:type="dxa"/>
            <w:vAlign w:val="center"/>
          </w:tcPr>
          <w:p w14:paraId="23511C25" w14:textId="2DD91A8C" w:rsidR="00AF76B2" w:rsidRDefault="00AF76B2" w:rsidP="0002714A">
            <w:pPr>
              <w:ind w:firstLine="0"/>
              <w:jc w:val="center"/>
            </w:pPr>
            <w:r>
              <w:t>Выполняемое действие</w:t>
            </w:r>
          </w:p>
        </w:tc>
      </w:tr>
      <w:tr w:rsidR="00AF76B2" w14:paraId="7C1F1944" w14:textId="77777777" w:rsidTr="00AF76B2">
        <w:tc>
          <w:tcPr>
            <w:tcW w:w="3114" w:type="dxa"/>
          </w:tcPr>
          <w:p w14:paraId="2AC0989C" w14:textId="084F9FFB" w:rsidR="00AF76B2" w:rsidRDefault="00AF76B2" w:rsidP="00D44AAD">
            <w:pPr>
              <w:ind w:firstLine="0"/>
            </w:pPr>
            <w:proofErr w:type="spellStart"/>
            <w:r>
              <w:t>Ctrl</w:t>
            </w:r>
            <w:proofErr w:type="spellEnd"/>
            <w:r>
              <w:t xml:space="preserve"> + S</w:t>
            </w:r>
          </w:p>
        </w:tc>
        <w:tc>
          <w:tcPr>
            <w:tcW w:w="6231" w:type="dxa"/>
          </w:tcPr>
          <w:p w14:paraId="39AB4FBF" w14:textId="16B7F0BB" w:rsidR="00AF76B2" w:rsidRDefault="00AF76B2" w:rsidP="00AF76B2">
            <w:pPr>
              <w:ind w:firstLine="0"/>
            </w:pPr>
            <w:r>
              <w:t>Сохранение формы</w:t>
            </w:r>
          </w:p>
        </w:tc>
      </w:tr>
      <w:tr w:rsidR="00AF76B2" w14:paraId="06BC054F" w14:textId="77777777" w:rsidTr="00AF76B2">
        <w:tc>
          <w:tcPr>
            <w:tcW w:w="3114" w:type="dxa"/>
          </w:tcPr>
          <w:p w14:paraId="50193F76" w14:textId="75536A4C" w:rsidR="00AF76B2" w:rsidRDefault="00AF76B2" w:rsidP="00D44AAD">
            <w:pPr>
              <w:ind w:firstLine="0"/>
            </w:pPr>
            <w:proofErr w:type="spellStart"/>
            <w:r>
              <w:t>Ctrl</w:t>
            </w:r>
            <w:proofErr w:type="spellEnd"/>
            <w:r>
              <w:t xml:space="preserve"> + R</w:t>
            </w:r>
          </w:p>
        </w:tc>
        <w:tc>
          <w:tcPr>
            <w:tcW w:w="6231" w:type="dxa"/>
          </w:tcPr>
          <w:p w14:paraId="73A47226" w14:textId="1B93A32B" w:rsidR="00AF76B2" w:rsidRDefault="00AF76B2" w:rsidP="00AF76B2">
            <w:pPr>
              <w:ind w:firstLine="0"/>
            </w:pPr>
            <w:r>
              <w:t>Обновление (загрузка последнего сохранения)</w:t>
            </w:r>
          </w:p>
        </w:tc>
      </w:tr>
      <w:tr w:rsidR="00AF76B2" w14:paraId="340E6A5A" w14:textId="77777777" w:rsidTr="00AF76B2">
        <w:tc>
          <w:tcPr>
            <w:tcW w:w="3114" w:type="dxa"/>
          </w:tcPr>
          <w:p w14:paraId="76245195" w14:textId="3EBC2BF5" w:rsidR="00AF76B2" w:rsidRDefault="00AF76B2" w:rsidP="00D44AAD">
            <w:pPr>
              <w:ind w:firstLine="0"/>
            </w:pPr>
            <w:proofErr w:type="spellStart"/>
            <w:r>
              <w:t>Ctrl</w:t>
            </w:r>
            <w:proofErr w:type="spellEnd"/>
            <w:r>
              <w:t xml:space="preserve"> + </w:t>
            </w:r>
            <w:proofErr w:type="spellStart"/>
            <w:r>
              <w:t>Enter</w:t>
            </w:r>
            <w:proofErr w:type="spellEnd"/>
          </w:p>
        </w:tc>
        <w:tc>
          <w:tcPr>
            <w:tcW w:w="6231" w:type="dxa"/>
          </w:tcPr>
          <w:p w14:paraId="6A5AAF92" w14:textId="604B7623" w:rsidR="00AF76B2" w:rsidRDefault="00AF76B2" w:rsidP="00AF76B2">
            <w:pPr>
              <w:ind w:firstLine="0"/>
            </w:pPr>
            <w:r>
              <w:t>Открытие редактора свойств элемента</w:t>
            </w:r>
          </w:p>
        </w:tc>
      </w:tr>
      <w:tr w:rsidR="00AF76B2" w14:paraId="2906960C" w14:textId="77777777" w:rsidTr="00AF76B2">
        <w:tc>
          <w:tcPr>
            <w:tcW w:w="3114" w:type="dxa"/>
          </w:tcPr>
          <w:p w14:paraId="2812D145" w14:textId="6C79B9BD" w:rsidR="00AF76B2" w:rsidRDefault="00AF76B2" w:rsidP="00D44AAD">
            <w:pPr>
              <w:ind w:firstLine="0"/>
            </w:pPr>
            <w:proofErr w:type="spellStart"/>
            <w:r>
              <w:t>Shift</w:t>
            </w:r>
            <w:proofErr w:type="spellEnd"/>
            <w:r>
              <w:t xml:space="preserve"> + </w:t>
            </w:r>
            <w:proofErr w:type="spellStart"/>
            <w:r>
              <w:t>Enter</w:t>
            </w:r>
            <w:proofErr w:type="spellEnd"/>
          </w:p>
        </w:tc>
        <w:tc>
          <w:tcPr>
            <w:tcW w:w="6231" w:type="dxa"/>
          </w:tcPr>
          <w:p w14:paraId="74F2FDFC" w14:textId="3C5958F2" w:rsidR="00AF76B2" w:rsidRDefault="00AF76B2" w:rsidP="00D44AAD">
            <w:pPr>
              <w:ind w:firstLine="0"/>
            </w:pPr>
            <w:r>
              <w:t>Открытие редактора свойств формы</w:t>
            </w:r>
          </w:p>
        </w:tc>
      </w:tr>
      <w:tr w:rsidR="00AF76B2" w14:paraId="5531AE10" w14:textId="77777777" w:rsidTr="00AF76B2">
        <w:tc>
          <w:tcPr>
            <w:tcW w:w="3114" w:type="dxa"/>
          </w:tcPr>
          <w:p w14:paraId="7CB71A9B" w14:textId="264F12E1" w:rsidR="00AF76B2" w:rsidRDefault="00AF76B2" w:rsidP="00D44AAD">
            <w:pPr>
              <w:ind w:firstLine="0"/>
            </w:pPr>
            <w:proofErr w:type="spellStart"/>
            <w:r>
              <w:t>Ctrl</w:t>
            </w:r>
            <w:proofErr w:type="spellEnd"/>
            <w:r>
              <w:t xml:space="preserve"> + C, </w:t>
            </w:r>
            <w:proofErr w:type="spellStart"/>
            <w:r>
              <w:t>Ctrl</w:t>
            </w:r>
            <w:proofErr w:type="spellEnd"/>
            <w:r>
              <w:t xml:space="preserve"> + </w:t>
            </w:r>
            <w:proofErr w:type="spellStart"/>
            <w:r>
              <w:t>Ins</w:t>
            </w:r>
            <w:proofErr w:type="spellEnd"/>
          </w:p>
        </w:tc>
        <w:tc>
          <w:tcPr>
            <w:tcW w:w="6231" w:type="dxa"/>
          </w:tcPr>
          <w:p w14:paraId="17849AC1" w14:textId="3409F5D9" w:rsidR="00AF76B2" w:rsidRDefault="00AF76B2" w:rsidP="00D44AAD">
            <w:pPr>
              <w:ind w:firstLine="0"/>
            </w:pPr>
            <w:r>
              <w:t>Копирование</w:t>
            </w:r>
          </w:p>
        </w:tc>
      </w:tr>
      <w:tr w:rsidR="00AF76B2" w14:paraId="329F18AD" w14:textId="77777777" w:rsidTr="00AF76B2">
        <w:tc>
          <w:tcPr>
            <w:tcW w:w="3114" w:type="dxa"/>
          </w:tcPr>
          <w:p w14:paraId="6DEF6E62" w14:textId="08154754" w:rsidR="00AF76B2" w:rsidRDefault="00AF76B2" w:rsidP="00D44AAD">
            <w:pPr>
              <w:ind w:firstLine="0"/>
            </w:pPr>
            <w:proofErr w:type="spellStart"/>
            <w:r>
              <w:t>Ctrl</w:t>
            </w:r>
            <w:proofErr w:type="spellEnd"/>
            <w:r>
              <w:t xml:space="preserve"> + V, </w:t>
            </w:r>
            <w:proofErr w:type="spellStart"/>
            <w:r>
              <w:t>Shift</w:t>
            </w:r>
            <w:proofErr w:type="spellEnd"/>
            <w:r>
              <w:t xml:space="preserve"> + </w:t>
            </w:r>
            <w:proofErr w:type="spellStart"/>
            <w:r>
              <w:t>Ins</w:t>
            </w:r>
            <w:proofErr w:type="spellEnd"/>
          </w:p>
        </w:tc>
        <w:tc>
          <w:tcPr>
            <w:tcW w:w="6231" w:type="dxa"/>
          </w:tcPr>
          <w:p w14:paraId="156A85E3" w14:textId="335E227B" w:rsidR="00AF76B2" w:rsidRDefault="00AF76B2" w:rsidP="00D44AAD">
            <w:pPr>
              <w:ind w:firstLine="0"/>
            </w:pPr>
            <w:r>
              <w:t>Вставка</w:t>
            </w:r>
          </w:p>
        </w:tc>
      </w:tr>
      <w:tr w:rsidR="00AF76B2" w14:paraId="71817AE3" w14:textId="77777777" w:rsidTr="00AF76B2">
        <w:tc>
          <w:tcPr>
            <w:tcW w:w="3114" w:type="dxa"/>
          </w:tcPr>
          <w:p w14:paraId="1C827C11" w14:textId="13FE894B" w:rsidR="00AF76B2" w:rsidRDefault="00AF76B2" w:rsidP="00D44AAD">
            <w:pPr>
              <w:ind w:firstLine="0"/>
            </w:pPr>
            <w:proofErr w:type="spellStart"/>
            <w:r>
              <w:t>Ctrl</w:t>
            </w:r>
            <w:proofErr w:type="spellEnd"/>
            <w:r>
              <w:t xml:space="preserve"> + Z</w:t>
            </w:r>
          </w:p>
        </w:tc>
        <w:tc>
          <w:tcPr>
            <w:tcW w:w="6231" w:type="dxa"/>
          </w:tcPr>
          <w:p w14:paraId="54DE5C23" w14:textId="32F80043" w:rsidR="00AF76B2" w:rsidRDefault="00AF76B2" w:rsidP="00AF76B2">
            <w:pPr>
              <w:ind w:firstLine="0"/>
            </w:pPr>
            <w:r>
              <w:t>Отмена последнего действия</w:t>
            </w:r>
          </w:p>
        </w:tc>
      </w:tr>
      <w:tr w:rsidR="00AF76B2" w14:paraId="62CCD1B1" w14:textId="77777777" w:rsidTr="00AF76B2">
        <w:tc>
          <w:tcPr>
            <w:tcW w:w="3114" w:type="dxa"/>
          </w:tcPr>
          <w:p w14:paraId="03F3F20E" w14:textId="60B48F83" w:rsidR="00AF76B2" w:rsidRDefault="00AF76B2" w:rsidP="00D44AAD">
            <w:pPr>
              <w:ind w:firstLine="0"/>
            </w:pPr>
            <w:proofErr w:type="spellStart"/>
            <w:r>
              <w:t>Ctrl</w:t>
            </w:r>
            <w:proofErr w:type="spellEnd"/>
            <w:r>
              <w:t xml:space="preserve"> + Y</w:t>
            </w:r>
          </w:p>
        </w:tc>
        <w:tc>
          <w:tcPr>
            <w:tcW w:w="6231" w:type="dxa"/>
          </w:tcPr>
          <w:p w14:paraId="4099AE9F" w14:textId="387BE2B1" w:rsidR="00AF76B2" w:rsidRDefault="00AF76B2" w:rsidP="00AF76B2">
            <w:pPr>
              <w:ind w:firstLine="0"/>
            </w:pPr>
            <w:r>
              <w:t>Возврат последнего отмененного действия</w:t>
            </w:r>
          </w:p>
        </w:tc>
      </w:tr>
      <w:tr w:rsidR="00AF76B2" w14:paraId="11AD1D26" w14:textId="77777777" w:rsidTr="00AF76B2">
        <w:tc>
          <w:tcPr>
            <w:tcW w:w="3114" w:type="dxa"/>
          </w:tcPr>
          <w:p w14:paraId="66955B86" w14:textId="490F3428" w:rsidR="00AF76B2" w:rsidRDefault="00AF76B2" w:rsidP="00D44AAD">
            <w:pPr>
              <w:ind w:firstLine="0"/>
            </w:pPr>
            <w:r>
              <w:t>Стрелка</w:t>
            </w:r>
          </w:p>
        </w:tc>
        <w:tc>
          <w:tcPr>
            <w:tcW w:w="6231" w:type="dxa"/>
          </w:tcPr>
          <w:p w14:paraId="0AE516EC" w14:textId="190CEA1D" w:rsidR="00AF76B2" w:rsidRDefault="00AF76B2" w:rsidP="00AF76B2">
            <w:pPr>
              <w:ind w:firstLine="0"/>
            </w:pPr>
            <w:r>
              <w:t>Перемещение элемента на 10 точек (после перемещения позиция элемента будет кратна 10)</w:t>
            </w:r>
            <w:r w:rsidR="003C45BF">
              <w:t xml:space="preserve"> в направлении стрелки</w:t>
            </w:r>
          </w:p>
        </w:tc>
      </w:tr>
      <w:tr w:rsidR="00AF76B2" w14:paraId="5964FD5E" w14:textId="77777777" w:rsidTr="00AF76B2">
        <w:tc>
          <w:tcPr>
            <w:tcW w:w="3114" w:type="dxa"/>
          </w:tcPr>
          <w:p w14:paraId="3944043C" w14:textId="6ADEAB89" w:rsidR="00AF76B2" w:rsidRDefault="00AF76B2" w:rsidP="00D44AAD">
            <w:pPr>
              <w:ind w:firstLine="0"/>
            </w:pPr>
            <w:proofErr w:type="spellStart"/>
            <w:r>
              <w:t>Сtrl</w:t>
            </w:r>
            <w:proofErr w:type="spellEnd"/>
            <w:r>
              <w:t xml:space="preserve"> + Стрелка</w:t>
            </w:r>
          </w:p>
        </w:tc>
        <w:tc>
          <w:tcPr>
            <w:tcW w:w="6231" w:type="dxa"/>
          </w:tcPr>
          <w:p w14:paraId="01634BF1" w14:textId="7F2E1407" w:rsidR="00AF76B2" w:rsidRDefault="00AF76B2" w:rsidP="00AF76B2">
            <w:pPr>
              <w:ind w:firstLine="0"/>
            </w:pPr>
            <w:r>
              <w:t>Изменение размера элемента на 10 точек (после изменения размер будет кратен 10)</w:t>
            </w:r>
            <w:r w:rsidR="003C45BF">
              <w:t xml:space="preserve"> в направлении стрелки</w:t>
            </w:r>
          </w:p>
        </w:tc>
      </w:tr>
      <w:tr w:rsidR="00AF76B2" w14:paraId="5FEECD76" w14:textId="77777777" w:rsidTr="00AF76B2">
        <w:tc>
          <w:tcPr>
            <w:tcW w:w="3114" w:type="dxa"/>
          </w:tcPr>
          <w:p w14:paraId="1258EE6C" w14:textId="05A1C8D0" w:rsidR="00AF76B2" w:rsidRDefault="00AF76B2" w:rsidP="00D44AAD">
            <w:pPr>
              <w:ind w:firstLine="0"/>
            </w:pPr>
            <w:proofErr w:type="spellStart"/>
            <w:r>
              <w:t>Alt</w:t>
            </w:r>
            <w:proofErr w:type="spellEnd"/>
            <w:r>
              <w:t xml:space="preserve"> + Стрелка</w:t>
            </w:r>
          </w:p>
        </w:tc>
        <w:tc>
          <w:tcPr>
            <w:tcW w:w="6231" w:type="dxa"/>
          </w:tcPr>
          <w:p w14:paraId="78BF5A0E" w14:textId="0BE24DA4" w:rsidR="00AF76B2" w:rsidRDefault="00AF76B2" w:rsidP="002D237C">
            <w:pPr>
              <w:ind w:firstLine="0"/>
            </w:pPr>
            <w:r>
              <w:t>Выравнивание позици</w:t>
            </w:r>
            <w:r w:rsidR="006E4519">
              <w:t>и</w:t>
            </w:r>
            <w:r>
              <w:t xml:space="preserve"> элемента</w:t>
            </w:r>
            <w:r w:rsidR="003C45BF">
              <w:t xml:space="preserve"> </w:t>
            </w:r>
            <w:r w:rsidR="003C45BF" w:rsidRPr="003C45BF">
              <w:t>в направлении стрелки</w:t>
            </w:r>
            <w:r>
              <w:t xml:space="preserve"> по ближайшему </w:t>
            </w:r>
            <w:r w:rsidR="003C45BF">
              <w:t>элементу</w:t>
            </w:r>
          </w:p>
        </w:tc>
      </w:tr>
      <w:tr w:rsidR="00AF76B2" w14:paraId="2A4C19ED" w14:textId="77777777" w:rsidTr="00AF76B2">
        <w:tc>
          <w:tcPr>
            <w:tcW w:w="3114" w:type="dxa"/>
          </w:tcPr>
          <w:p w14:paraId="674D03CD" w14:textId="093C067C" w:rsidR="00AF76B2" w:rsidRDefault="00AF76B2" w:rsidP="00D44AAD">
            <w:pPr>
              <w:ind w:firstLine="0"/>
            </w:pPr>
            <w:proofErr w:type="spellStart"/>
            <w:r>
              <w:t>Ctrl</w:t>
            </w:r>
            <w:proofErr w:type="spellEnd"/>
            <w:r>
              <w:t xml:space="preserve"> + </w:t>
            </w:r>
            <w:proofErr w:type="spellStart"/>
            <w:r>
              <w:t>Alt</w:t>
            </w:r>
            <w:proofErr w:type="spellEnd"/>
            <w:r>
              <w:t xml:space="preserve"> + стрелка</w:t>
            </w:r>
          </w:p>
        </w:tc>
        <w:tc>
          <w:tcPr>
            <w:tcW w:w="6231" w:type="dxa"/>
          </w:tcPr>
          <w:p w14:paraId="1097CACF" w14:textId="46487731" w:rsidR="00AF76B2" w:rsidRPr="002D237C" w:rsidRDefault="00AF76B2" w:rsidP="002D237C">
            <w:pPr>
              <w:ind w:firstLine="0"/>
            </w:pPr>
            <w:r>
              <w:t xml:space="preserve">Выравнивание размера элемента </w:t>
            </w:r>
            <w:r w:rsidR="003C45BF" w:rsidRPr="003C45BF">
              <w:t xml:space="preserve">в </w:t>
            </w:r>
            <w:r w:rsidR="004316D7">
              <w:t>большую/меньшую сторону</w:t>
            </w:r>
            <w:r w:rsidR="003C45BF" w:rsidRPr="003C45BF">
              <w:t xml:space="preserve"> </w:t>
            </w:r>
            <w:r>
              <w:t xml:space="preserve">по </w:t>
            </w:r>
            <w:r w:rsidR="004316D7">
              <w:t>следующему по порядку размеру другого элемента на форме</w:t>
            </w:r>
          </w:p>
        </w:tc>
      </w:tr>
    </w:tbl>
    <w:p w14:paraId="299B42D5" w14:textId="0C6D133E" w:rsidR="00AA6B6A" w:rsidRPr="00830F48" w:rsidRDefault="00AA6B6A" w:rsidP="00F64C8B">
      <w:pPr>
        <w:pStyle w:val="2"/>
      </w:pPr>
      <w:bookmarkStart w:id="39" w:name="_Toc48750334"/>
      <w:r w:rsidRPr="00830F48">
        <w:t>Редактирование настроек формы</w:t>
      </w:r>
      <w:bookmarkEnd w:id="39"/>
    </w:p>
    <w:p w14:paraId="445FA1D9" w14:textId="3416DA8C" w:rsidR="00AA6B6A" w:rsidRDefault="00AA6B6A" w:rsidP="00AA6B6A">
      <w:r>
        <w:t>Окно редактирования настроек формы</w:t>
      </w:r>
      <w:r w:rsidR="00565388">
        <w:t xml:space="preserve"> (</w:t>
      </w:r>
      <w:r w:rsidR="00565388">
        <w:fldChar w:fldCharType="begin"/>
      </w:r>
      <w:r w:rsidR="00565388">
        <w:instrText xml:space="preserve"> REF _Ref417030943 \h </w:instrText>
      </w:r>
      <w:r w:rsidR="00565388">
        <w:fldChar w:fldCharType="separate"/>
      </w:r>
      <w:r w:rsidR="00B07E07">
        <w:t xml:space="preserve">Рис. </w:t>
      </w:r>
      <w:r w:rsidR="00B07E07">
        <w:rPr>
          <w:noProof/>
        </w:rPr>
        <w:t>14</w:t>
      </w:r>
      <w:r w:rsidR="00565388">
        <w:fldChar w:fldCharType="end"/>
      </w:r>
      <w:r w:rsidR="00565388">
        <w:t>)</w:t>
      </w:r>
      <w:r>
        <w:t xml:space="preserve"> </w:t>
      </w:r>
      <w:r w:rsidRPr="000E4617">
        <w:t xml:space="preserve">открывается </w:t>
      </w:r>
      <w:r w:rsidR="00565388">
        <w:t xml:space="preserve">с помощью кнопки </w:t>
      </w:r>
      <w:r w:rsidR="00565388">
        <w:rPr>
          <w:noProof/>
          <w:lang w:eastAsia="ru-RU"/>
        </w:rPr>
        <w:drawing>
          <wp:inline distT="0" distB="0" distL="0" distR="0" wp14:anchorId="1AD598E2" wp14:editId="442C8F47">
            <wp:extent cx="192950" cy="198000"/>
            <wp:effectExtent l="19050" t="19050" r="17145" b="1206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png"/>
                    <pic:cNvPicPr/>
                  </pic:nvPicPr>
                  <pic:blipFill rotWithShape="1">
                    <a:blip r:embed="rId24">
                      <a:extLst>
                        <a:ext uri="{28A0092B-C50C-407E-A947-70E740481C1C}">
                          <a14:useLocalDpi xmlns:a14="http://schemas.microsoft.com/office/drawing/2010/main" val="0"/>
                        </a:ext>
                      </a:extLst>
                    </a:blip>
                    <a:srcRect l="-1" t="4580" r="-1" b="4580"/>
                    <a:stretch/>
                  </pic:blipFill>
                  <pic:spPr bwMode="auto">
                    <a:xfrm>
                      <a:off x="0" y="0"/>
                      <a:ext cx="194400" cy="199488"/>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0101A4">
        <w:t xml:space="preserve"> в сервисной панели</w:t>
      </w:r>
      <w:r w:rsidRPr="000E4617">
        <w:t>.</w:t>
      </w:r>
    </w:p>
    <w:p w14:paraId="23D0CBB7" w14:textId="14BFB62A" w:rsidR="00AA6B6A" w:rsidRDefault="0002714A" w:rsidP="00AA6B6A">
      <w:pPr>
        <w:pStyle w:val="a8"/>
      </w:pPr>
      <w:r>
        <w:lastRenderedPageBreak/>
        <w:drawing>
          <wp:inline distT="0" distB="0" distL="0" distR="0" wp14:anchorId="19BC152B" wp14:editId="090C39A8">
            <wp:extent cx="5651790" cy="3397425"/>
            <wp:effectExtent l="19050" t="19050" r="25400" b="1270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3_14.PNG"/>
                    <pic:cNvPicPr/>
                  </pic:nvPicPr>
                  <pic:blipFill>
                    <a:blip r:embed="rId25">
                      <a:extLst>
                        <a:ext uri="{28A0092B-C50C-407E-A947-70E740481C1C}">
                          <a14:useLocalDpi xmlns:a14="http://schemas.microsoft.com/office/drawing/2010/main" val="0"/>
                        </a:ext>
                      </a:extLst>
                    </a:blip>
                    <a:stretch>
                      <a:fillRect/>
                    </a:stretch>
                  </pic:blipFill>
                  <pic:spPr>
                    <a:xfrm>
                      <a:off x="0" y="0"/>
                      <a:ext cx="5651790" cy="3397425"/>
                    </a:xfrm>
                    <a:prstGeom prst="rect">
                      <a:avLst/>
                    </a:prstGeom>
                    <a:ln>
                      <a:solidFill>
                        <a:schemeClr val="tx1"/>
                      </a:solidFill>
                    </a:ln>
                  </pic:spPr>
                </pic:pic>
              </a:graphicData>
            </a:graphic>
          </wp:inline>
        </w:drawing>
      </w:r>
      <w:r w:rsidR="00AA6B6A">
        <w:t xml:space="preserve"> </w:t>
      </w:r>
    </w:p>
    <w:p w14:paraId="1C23E2B5" w14:textId="6F64943B" w:rsidR="00AA6B6A" w:rsidRDefault="00AA6B6A" w:rsidP="00AA6B6A">
      <w:pPr>
        <w:pStyle w:val="a8"/>
      </w:pPr>
      <w:bookmarkStart w:id="40" w:name="_Ref417030943"/>
      <w:r>
        <w:t xml:space="preserve">Рис. </w:t>
      </w:r>
      <w:r w:rsidR="00140E98">
        <w:fldChar w:fldCharType="begin"/>
      </w:r>
      <w:r w:rsidR="00140E98">
        <w:instrText xml:space="preserve"> SEQ Рис. \* ARABIC </w:instrText>
      </w:r>
      <w:r w:rsidR="00140E98">
        <w:fldChar w:fldCharType="separate"/>
      </w:r>
      <w:r w:rsidR="008300D9">
        <w:t>14</w:t>
      </w:r>
      <w:r w:rsidR="00140E98">
        <w:fldChar w:fldCharType="end"/>
      </w:r>
      <w:bookmarkEnd w:id="40"/>
      <w:r>
        <w:t>. Редактирование настроек формы</w:t>
      </w:r>
    </w:p>
    <w:p w14:paraId="27BCE836" w14:textId="433B8ABE" w:rsidR="00AA6B6A" w:rsidRDefault="00AA6B6A" w:rsidP="00FB136A">
      <w:r>
        <w:t>Окно редактирования настроек формы содержит следующие вкладки:</w:t>
      </w:r>
    </w:p>
    <w:p w14:paraId="15252AC6" w14:textId="53B0BF43" w:rsidR="00AA6B6A" w:rsidRDefault="0055068E" w:rsidP="00B77A3E">
      <w:pPr>
        <w:pStyle w:val="a8"/>
        <w:keepNext w:val="0"/>
        <w:numPr>
          <w:ilvl w:val="0"/>
          <w:numId w:val="29"/>
        </w:numPr>
        <w:jc w:val="left"/>
      </w:pPr>
      <w:r w:rsidRPr="0002714A">
        <w:rPr>
          <w:i/>
        </w:rPr>
        <w:t>Настройки</w:t>
      </w:r>
      <w:r>
        <w:t>. Настройка основных параметров формы.</w:t>
      </w:r>
    </w:p>
    <w:p w14:paraId="4DE6A886" w14:textId="0B676880" w:rsidR="00AA6B6A" w:rsidRDefault="0055068E" w:rsidP="00B77A3E">
      <w:pPr>
        <w:pStyle w:val="a8"/>
        <w:keepNext w:val="0"/>
        <w:numPr>
          <w:ilvl w:val="0"/>
          <w:numId w:val="29"/>
        </w:numPr>
        <w:jc w:val="left"/>
      </w:pPr>
      <w:r w:rsidRPr="0002714A">
        <w:rPr>
          <w:i/>
        </w:rPr>
        <w:t>Фильтры</w:t>
      </w:r>
      <w:r>
        <w:t>. Настройка фильтров выборки данных для формы с контекстом.</w:t>
      </w:r>
    </w:p>
    <w:p w14:paraId="24DBF82B" w14:textId="148D5459" w:rsidR="00AA6B6A" w:rsidRDefault="0055068E" w:rsidP="00B77A3E">
      <w:pPr>
        <w:pStyle w:val="a8"/>
        <w:keepNext w:val="0"/>
        <w:numPr>
          <w:ilvl w:val="0"/>
          <w:numId w:val="29"/>
        </w:numPr>
        <w:jc w:val="left"/>
      </w:pPr>
      <w:r w:rsidRPr="0002714A">
        <w:rPr>
          <w:i/>
        </w:rPr>
        <w:t>Детализация</w:t>
      </w:r>
      <w:r>
        <w:t>. Настройка перехода в другую форму, настроенную в данном решении.</w:t>
      </w:r>
    </w:p>
    <w:p w14:paraId="25CC5B25" w14:textId="7ADD42BC" w:rsidR="00AA6B6A" w:rsidRDefault="0055068E" w:rsidP="00B77A3E">
      <w:pPr>
        <w:pStyle w:val="a8"/>
        <w:keepNext w:val="0"/>
        <w:numPr>
          <w:ilvl w:val="0"/>
          <w:numId w:val="29"/>
        </w:numPr>
        <w:jc w:val="left"/>
      </w:pPr>
      <w:r w:rsidRPr="0002714A">
        <w:rPr>
          <w:i/>
        </w:rPr>
        <w:t>Отображение</w:t>
      </w:r>
      <w:r>
        <w:t>. Настрояка парам</w:t>
      </w:r>
      <w:r w:rsidR="0002714A">
        <w:t>ет</w:t>
      </w:r>
      <w:r>
        <w:t>ров отображения формы.</w:t>
      </w:r>
    </w:p>
    <w:p w14:paraId="2BD165E5" w14:textId="222D0F90" w:rsidR="00AA6B6A" w:rsidRDefault="0055068E" w:rsidP="00B77A3E">
      <w:pPr>
        <w:pStyle w:val="a8"/>
        <w:keepNext w:val="0"/>
        <w:numPr>
          <w:ilvl w:val="0"/>
          <w:numId w:val="29"/>
        </w:numPr>
        <w:jc w:val="left"/>
      </w:pPr>
      <w:r w:rsidRPr="0002714A">
        <w:rPr>
          <w:i/>
        </w:rPr>
        <w:t>Выражения</w:t>
      </w:r>
      <w:r>
        <w:t>. Настройка выражений для условного форматирования элементов формы.</w:t>
      </w:r>
    </w:p>
    <w:p w14:paraId="1B3ED8A9" w14:textId="57604BC5" w:rsidR="00AA6B6A" w:rsidRDefault="0055068E" w:rsidP="00B77A3E">
      <w:pPr>
        <w:pStyle w:val="a8"/>
        <w:keepNext w:val="0"/>
        <w:numPr>
          <w:ilvl w:val="0"/>
          <w:numId w:val="29"/>
        </w:numPr>
        <w:jc w:val="left"/>
      </w:pPr>
      <w:r w:rsidRPr="0002714A">
        <w:rPr>
          <w:i/>
        </w:rPr>
        <w:t>Переменные</w:t>
      </w:r>
      <w:r>
        <w:t>. Настройка переменных для построения графиков.</w:t>
      </w:r>
    </w:p>
    <w:p w14:paraId="550A9666" w14:textId="35509C26" w:rsidR="00AA6B6A" w:rsidRPr="00830F48" w:rsidRDefault="00693A6A" w:rsidP="00650F04">
      <w:pPr>
        <w:pStyle w:val="3"/>
      </w:pPr>
      <w:bookmarkStart w:id="41" w:name="_Ref481077482"/>
      <w:bookmarkStart w:id="42" w:name="_Ref481077494"/>
      <w:bookmarkStart w:id="43" w:name="_Toc48750335"/>
      <w:r>
        <w:t>Настройка основных параметров формы</w:t>
      </w:r>
      <w:bookmarkEnd w:id="41"/>
      <w:bookmarkEnd w:id="42"/>
      <w:bookmarkEnd w:id="43"/>
    </w:p>
    <w:p w14:paraId="12389A14" w14:textId="0CCEDC31" w:rsidR="00AA6B6A" w:rsidRDefault="00693A6A" w:rsidP="00AA6B6A">
      <w:r>
        <w:t xml:space="preserve">Настройка основных параметров формы </w:t>
      </w:r>
      <w:r w:rsidR="000E7BFF">
        <w:t xml:space="preserve">выполняется </w:t>
      </w:r>
      <w:r>
        <w:t>на</w:t>
      </w:r>
      <w:r w:rsidR="00AA6B6A">
        <w:t xml:space="preserve"> вкладке «Настройки» </w:t>
      </w:r>
      <w:r>
        <w:t>редактора формы (</w:t>
      </w:r>
      <w:r>
        <w:fldChar w:fldCharType="begin"/>
      </w:r>
      <w:r>
        <w:instrText xml:space="preserve"> REF _Ref417030943 \h </w:instrText>
      </w:r>
      <w:r>
        <w:fldChar w:fldCharType="separate"/>
      </w:r>
      <w:r w:rsidR="00B07E07">
        <w:t xml:space="preserve">Рис. </w:t>
      </w:r>
      <w:r w:rsidR="00B07E07">
        <w:rPr>
          <w:noProof/>
        </w:rPr>
        <w:t>14</w:t>
      </w:r>
      <w:r>
        <w:fldChar w:fldCharType="end"/>
      </w:r>
      <w:r>
        <w:t>). На вкладке содержатся следующие поля</w:t>
      </w:r>
      <w:r w:rsidR="00AA6B6A">
        <w:t xml:space="preserve">, разделенные на </w:t>
      </w:r>
      <w:r>
        <w:t>группы</w:t>
      </w:r>
      <w:r w:rsidR="00AA6B6A">
        <w:t>:</w:t>
      </w:r>
    </w:p>
    <w:p w14:paraId="207BAEA2" w14:textId="7D835910" w:rsidR="00AA6B6A" w:rsidRPr="003C0E83" w:rsidRDefault="003C0E83" w:rsidP="00B77A3E">
      <w:pPr>
        <w:pStyle w:val="a4"/>
        <w:numPr>
          <w:ilvl w:val="0"/>
          <w:numId w:val="32"/>
        </w:numPr>
        <w:rPr>
          <w:i/>
        </w:rPr>
      </w:pPr>
      <w:r w:rsidRPr="003C0E83">
        <w:rPr>
          <w:i/>
        </w:rPr>
        <w:t>Группа «</w:t>
      </w:r>
      <w:r w:rsidR="00AA6B6A" w:rsidRPr="003C0E83">
        <w:rPr>
          <w:i/>
        </w:rPr>
        <w:t>Форма</w:t>
      </w:r>
      <w:r w:rsidRPr="003C0E83">
        <w:rPr>
          <w:i/>
        </w:rPr>
        <w:t>»</w:t>
      </w:r>
      <w:r w:rsidR="00AA6B6A" w:rsidRPr="003C0E83">
        <w:rPr>
          <w:i/>
        </w:rPr>
        <w:t>.</w:t>
      </w:r>
    </w:p>
    <w:p w14:paraId="43E74DA0" w14:textId="4872BE35" w:rsidR="00AA6B6A" w:rsidRDefault="00AA6B6A" w:rsidP="00B77A3E">
      <w:pPr>
        <w:pStyle w:val="a4"/>
        <w:numPr>
          <w:ilvl w:val="0"/>
          <w:numId w:val="10"/>
        </w:numPr>
      </w:pPr>
      <w:r w:rsidRPr="003C0E83">
        <w:rPr>
          <w:i/>
        </w:rPr>
        <w:t>Имя</w:t>
      </w:r>
      <w:r w:rsidR="003C0E83">
        <w:rPr>
          <w:i/>
        </w:rPr>
        <w:t>.</w:t>
      </w:r>
      <w:r>
        <w:t xml:space="preserve"> </w:t>
      </w:r>
      <w:r w:rsidR="003C0E83">
        <w:t>Н</w:t>
      </w:r>
      <w:r>
        <w:t>азвание формы. Отображается в списке форм, ме</w:t>
      </w:r>
      <w:r w:rsidR="00D549F4">
        <w:t>ню, заголовке окна при открытии.</w:t>
      </w:r>
    </w:p>
    <w:p w14:paraId="1B99C5A0" w14:textId="52FAC2B5" w:rsidR="00AA6B6A" w:rsidRDefault="00AA6B6A" w:rsidP="00B77A3E">
      <w:pPr>
        <w:pStyle w:val="a4"/>
        <w:numPr>
          <w:ilvl w:val="0"/>
          <w:numId w:val="10"/>
        </w:numPr>
      </w:pPr>
      <w:r w:rsidRPr="003C0E83">
        <w:rPr>
          <w:i/>
        </w:rPr>
        <w:t>Отображать в меню</w:t>
      </w:r>
      <w:r>
        <w:t>. Параметр определяет</w:t>
      </w:r>
      <w:r w:rsidRPr="002D0276">
        <w:t xml:space="preserve"> </w:t>
      </w:r>
      <w:r>
        <w:t xml:space="preserve">возможность добавления формы в основное (левое) меню. </w:t>
      </w:r>
      <w:r w:rsidR="00371229">
        <w:t xml:space="preserve">Не рекомендуется использовать для форм, </w:t>
      </w:r>
      <w:r w:rsidR="00371229">
        <w:lastRenderedPageBreak/>
        <w:t>предназначенных для отображения данных полей одной записи источника данных.</w:t>
      </w:r>
    </w:p>
    <w:p w14:paraId="790C7071" w14:textId="75165586" w:rsidR="004D3E26" w:rsidRDefault="004D3E26" w:rsidP="00B77A3E">
      <w:pPr>
        <w:pStyle w:val="a4"/>
        <w:numPr>
          <w:ilvl w:val="0"/>
          <w:numId w:val="10"/>
        </w:numPr>
      </w:pPr>
      <w:r>
        <w:rPr>
          <w:i/>
        </w:rPr>
        <w:t>Отслеживать изменения</w:t>
      </w:r>
      <w:r w:rsidRPr="004D3E26">
        <w:t>.</w:t>
      </w:r>
      <w:r>
        <w:t xml:space="preserve"> Параметр определяет, отслеживаются ли изменения данных на форме в режиме просмотра пользователем. При отключенной настройке изменения не отслеживаются и при переходе с формы не появляется диалоговое окно подтверждения перехода без сохранения данных.</w:t>
      </w:r>
    </w:p>
    <w:p w14:paraId="753F3E13" w14:textId="21343C9E" w:rsidR="00AA6B6A" w:rsidRDefault="00AA6B6A" w:rsidP="00B77A3E">
      <w:pPr>
        <w:pStyle w:val="a4"/>
        <w:numPr>
          <w:ilvl w:val="0"/>
          <w:numId w:val="10"/>
        </w:numPr>
      </w:pPr>
      <w:r w:rsidRPr="003C0E83">
        <w:rPr>
          <w:i/>
        </w:rPr>
        <w:t>Описание</w:t>
      </w:r>
      <w:r w:rsidR="003C0E83">
        <w:rPr>
          <w:i/>
        </w:rPr>
        <w:t xml:space="preserve">. </w:t>
      </w:r>
      <w:r w:rsidR="003C0E83" w:rsidRPr="003C0E83">
        <w:t xml:space="preserve">Текстовое </w:t>
      </w:r>
      <w:r w:rsidRPr="003C0E83">
        <w:t>о</w:t>
      </w:r>
      <w:r>
        <w:t>писание формы для документации.</w:t>
      </w:r>
    </w:p>
    <w:p w14:paraId="163D4C86" w14:textId="7EC40943" w:rsidR="00AA6B6A" w:rsidRDefault="003C0E83" w:rsidP="00B77A3E">
      <w:pPr>
        <w:pStyle w:val="a4"/>
        <w:numPr>
          <w:ilvl w:val="0"/>
          <w:numId w:val="33"/>
        </w:numPr>
      </w:pPr>
      <w:r w:rsidRPr="003C0E83">
        <w:rPr>
          <w:i/>
        </w:rPr>
        <w:t>Группа «</w:t>
      </w:r>
      <w:r w:rsidR="00AA6B6A" w:rsidRPr="003C0E83">
        <w:rPr>
          <w:i/>
        </w:rPr>
        <w:t>Контекст</w:t>
      </w:r>
      <w:r w:rsidRPr="003C0E83">
        <w:rPr>
          <w:i/>
        </w:rPr>
        <w:t>»</w:t>
      </w:r>
      <w:r w:rsidR="00AA6B6A" w:rsidRPr="003C0E83">
        <w:rPr>
          <w:i/>
        </w:rPr>
        <w:t>.</w:t>
      </w:r>
      <w:r>
        <w:t xml:space="preserve"> Поля, входящие в группу</w:t>
      </w:r>
      <w:r w:rsidR="00AA6B6A">
        <w:t xml:space="preserve"> контекст, заполняются для форм, настраиваемых </w:t>
      </w:r>
      <w:r w:rsidR="009B4662">
        <w:t>для отображения полей источника данных</w:t>
      </w:r>
      <w:r w:rsidR="00AA6B6A">
        <w:t>.</w:t>
      </w:r>
    </w:p>
    <w:p w14:paraId="48AD80A1" w14:textId="59578AD9" w:rsidR="00AA6B6A" w:rsidRDefault="00AA6B6A" w:rsidP="00B77A3E">
      <w:pPr>
        <w:pStyle w:val="a4"/>
        <w:numPr>
          <w:ilvl w:val="0"/>
          <w:numId w:val="10"/>
        </w:numPr>
      </w:pPr>
      <w:r w:rsidRPr="003C0E83">
        <w:rPr>
          <w:i/>
        </w:rPr>
        <w:t>Источник</w:t>
      </w:r>
      <w:r w:rsidR="003C0E83">
        <w:rPr>
          <w:b/>
        </w:rPr>
        <w:t>.</w:t>
      </w:r>
      <w:r w:rsidRPr="001448C2">
        <w:rPr>
          <w:b/>
        </w:rPr>
        <w:t xml:space="preserve"> </w:t>
      </w:r>
      <w:r w:rsidR="003C0E83" w:rsidRPr="003C0E83">
        <w:t>П</w:t>
      </w:r>
      <w:r w:rsidRPr="003C0E83">
        <w:t>р</w:t>
      </w:r>
      <w:r>
        <w:t>иложение или провайдер данных, входящие в решение. После определения данной настройки значения полей указанного источника данных доступны для использования в элементах формы.</w:t>
      </w:r>
    </w:p>
    <w:p w14:paraId="0E76846C" w14:textId="396D1563" w:rsidR="0002714A" w:rsidRDefault="0002714A" w:rsidP="00B77A3E">
      <w:pPr>
        <w:pStyle w:val="a4"/>
        <w:numPr>
          <w:ilvl w:val="0"/>
          <w:numId w:val="10"/>
        </w:numPr>
      </w:pPr>
      <w:r>
        <w:rPr>
          <w:i/>
        </w:rPr>
        <w:t>Множественные значения.</w:t>
      </w:r>
      <w:r>
        <w:t xml:space="preserve"> Флаг, </w:t>
      </w:r>
      <w:r w:rsidR="001D3BAA">
        <w:t>определяющий возможность отображения на форме значений полей нескольких записей выбранного источника.</w:t>
      </w:r>
    </w:p>
    <w:p w14:paraId="634849F0" w14:textId="588BF554" w:rsidR="00D549F4" w:rsidRDefault="00D549F4" w:rsidP="00B77A3E">
      <w:pPr>
        <w:pStyle w:val="a4"/>
        <w:numPr>
          <w:ilvl w:val="0"/>
          <w:numId w:val="10"/>
        </w:numPr>
      </w:pPr>
      <w:r>
        <w:rPr>
          <w:i/>
        </w:rPr>
        <w:t>Тип блокировки.</w:t>
      </w:r>
      <w:r>
        <w:t xml:space="preserve"> Параметр используется, если указан источник. Применяется для указания типа блокировк</w:t>
      </w:r>
      <w:r w:rsidR="001D3BAA">
        <w:t>и</w:t>
      </w:r>
      <w:r>
        <w:t xml:space="preserve"> при редактировании записи несколькими пользователями.</w:t>
      </w:r>
    </w:p>
    <w:p w14:paraId="0550EDD1" w14:textId="79BB5B37" w:rsidR="00E317B0" w:rsidRPr="00E317B0" w:rsidRDefault="00E317B0" w:rsidP="00E317B0">
      <w:pPr>
        <w:pStyle w:val="a4"/>
        <w:numPr>
          <w:ilvl w:val="1"/>
          <w:numId w:val="10"/>
        </w:numPr>
      </w:pPr>
      <w:r>
        <w:rPr>
          <w:i/>
        </w:rPr>
        <w:t xml:space="preserve">Нет. </w:t>
      </w:r>
      <w:r w:rsidRPr="00E317B0">
        <w:t>Блокировка записи отсутствует.</w:t>
      </w:r>
    </w:p>
    <w:p w14:paraId="23A73A74" w14:textId="55509093" w:rsidR="00E317B0" w:rsidRPr="00E317B0" w:rsidRDefault="00E317B0" w:rsidP="00E317B0">
      <w:pPr>
        <w:pStyle w:val="a4"/>
        <w:numPr>
          <w:ilvl w:val="1"/>
          <w:numId w:val="10"/>
        </w:numPr>
      </w:pPr>
      <w:r>
        <w:rPr>
          <w:i/>
        </w:rPr>
        <w:t xml:space="preserve">Ручной. </w:t>
      </w:r>
      <w:r w:rsidRPr="00E317B0">
        <w:t>При открытии формы все поля заблокированы для редактирования. При нажатии на пиктограмму «заблокировать» рядом с заголовком формы данному пользователю разрешено редактировать поля на форме</w:t>
      </w:r>
      <w:r w:rsidR="00FD354B">
        <w:t xml:space="preserve"> для данной записи</w:t>
      </w:r>
      <w:r w:rsidRPr="00E317B0">
        <w:t>. Остальным пользователям редактирование запрещено.</w:t>
      </w:r>
    </w:p>
    <w:p w14:paraId="4A79A65D" w14:textId="112B58AC" w:rsidR="00E317B0" w:rsidRDefault="00E317B0" w:rsidP="00E317B0">
      <w:pPr>
        <w:pStyle w:val="a4"/>
        <w:numPr>
          <w:ilvl w:val="1"/>
          <w:numId w:val="10"/>
        </w:numPr>
      </w:pPr>
      <w:r>
        <w:rPr>
          <w:i/>
        </w:rPr>
        <w:t xml:space="preserve">Автоматический. </w:t>
      </w:r>
      <w:r w:rsidRPr="00E317B0">
        <w:t>При открытии формы все поля доступны для редактирования. Пользователь, первым начавший редактировать запись, блокирует форму</w:t>
      </w:r>
      <w:r w:rsidR="00FD354B">
        <w:t xml:space="preserve"> для данной записи</w:t>
      </w:r>
      <w:r w:rsidRPr="00E317B0">
        <w:t xml:space="preserve"> от редактирования другими пользователями до первого сохранения.</w:t>
      </w:r>
    </w:p>
    <w:p w14:paraId="0A0E7D70" w14:textId="22D69119" w:rsidR="00AA6B6A" w:rsidRPr="002E65DC" w:rsidRDefault="003C0E83" w:rsidP="00B77A3E">
      <w:pPr>
        <w:pStyle w:val="a4"/>
        <w:numPr>
          <w:ilvl w:val="0"/>
          <w:numId w:val="6"/>
        </w:numPr>
      </w:pPr>
      <w:r>
        <w:rPr>
          <w:i/>
        </w:rPr>
        <w:t>Группа</w:t>
      </w:r>
      <w:r w:rsidRPr="003C0E83">
        <w:rPr>
          <w:i/>
        </w:rPr>
        <w:t xml:space="preserve"> </w:t>
      </w:r>
      <w:r>
        <w:rPr>
          <w:i/>
        </w:rPr>
        <w:t>«</w:t>
      </w:r>
      <w:r w:rsidR="00AA6B6A" w:rsidRPr="003C0E83">
        <w:rPr>
          <w:i/>
        </w:rPr>
        <w:t>Автоматическое обновление</w:t>
      </w:r>
      <w:r>
        <w:rPr>
          <w:i/>
        </w:rPr>
        <w:t>»</w:t>
      </w:r>
      <w:r w:rsidR="00AA6B6A">
        <w:t xml:space="preserve">. </w:t>
      </w:r>
      <w:r>
        <w:t xml:space="preserve">Содержит поле для указания </w:t>
      </w:r>
      <w:r w:rsidR="00AA6B6A">
        <w:t>количеств</w:t>
      </w:r>
      <w:r>
        <w:t>а</w:t>
      </w:r>
      <w:r w:rsidR="00AA6B6A">
        <w:t xml:space="preserve"> </w:t>
      </w:r>
      <w:r w:rsidR="001D3BAA">
        <w:t>секунд (периода)</w:t>
      </w:r>
      <w:r w:rsidR="00AA6B6A">
        <w:t xml:space="preserve">, через которое форма будет </w:t>
      </w:r>
      <w:r w:rsidR="001D3BAA">
        <w:t xml:space="preserve">автоматически </w:t>
      </w:r>
      <w:r w:rsidR="00AA6B6A">
        <w:t>обновляться.</w:t>
      </w:r>
    </w:p>
    <w:p w14:paraId="68EEDB92" w14:textId="52B9B072" w:rsidR="00AA6B6A" w:rsidRDefault="003C0E83" w:rsidP="00B77A3E">
      <w:pPr>
        <w:pStyle w:val="a4"/>
        <w:numPr>
          <w:ilvl w:val="0"/>
          <w:numId w:val="6"/>
        </w:numPr>
      </w:pPr>
      <w:r>
        <w:rPr>
          <w:i/>
        </w:rPr>
        <w:t>Группа «</w:t>
      </w:r>
      <w:r w:rsidR="00AA6B6A" w:rsidRPr="003C0E83">
        <w:rPr>
          <w:i/>
        </w:rPr>
        <w:t>Процессы</w:t>
      </w:r>
      <w:r>
        <w:rPr>
          <w:i/>
        </w:rPr>
        <w:t>»</w:t>
      </w:r>
      <w:r w:rsidR="00AA6B6A">
        <w:t xml:space="preserve">. </w:t>
      </w:r>
      <w:r>
        <w:t>В группе формируется список процессов</w:t>
      </w:r>
      <w:r w:rsidR="00166DCE">
        <w:t xml:space="preserve">. </w:t>
      </w:r>
      <w:r w:rsidR="00AA6B6A">
        <w:t>Вычислительные процессы на форме добавляются для изменения значений полей приложения до того, как запись будет сохранена в базу.</w:t>
      </w:r>
    </w:p>
    <w:p w14:paraId="5FDBC9C0" w14:textId="437EC1A2" w:rsidR="00DC66AE" w:rsidRDefault="00D960F5" w:rsidP="00DC66AE">
      <w:r>
        <w:lastRenderedPageBreak/>
        <w:t xml:space="preserve">Добавление </w:t>
      </w:r>
      <w:r w:rsidR="005C40E3" w:rsidRPr="005C40E3">
        <w:t xml:space="preserve">процессов </w:t>
      </w:r>
      <w:r>
        <w:t xml:space="preserve">на форму и </w:t>
      </w:r>
      <w:r w:rsidR="005C40E3">
        <w:t xml:space="preserve">их </w:t>
      </w:r>
      <w:r>
        <w:t>настройка выполня</w:t>
      </w:r>
      <w:r w:rsidR="005C40E3">
        <w:t>ю</w:t>
      </w:r>
      <w:r>
        <w:t>тся на вкладке «Настройки» редактора формы в группе «Процессы»</w:t>
      </w:r>
      <w:r w:rsidR="005C40E3">
        <w:t xml:space="preserve"> </w:t>
      </w:r>
      <w:r w:rsidR="00DC66AE">
        <w:t>(</w:t>
      </w:r>
      <w:r w:rsidR="00DC66AE">
        <w:fldChar w:fldCharType="begin"/>
      </w:r>
      <w:r w:rsidR="00DC66AE">
        <w:instrText xml:space="preserve"> REF _Ref428541327 \h </w:instrText>
      </w:r>
      <w:r w:rsidR="00DC66AE">
        <w:fldChar w:fldCharType="separate"/>
      </w:r>
      <w:r w:rsidR="00B07E07">
        <w:t xml:space="preserve">Рис. </w:t>
      </w:r>
      <w:r w:rsidR="00B07E07">
        <w:rPr>
          <w:noProof/>
        </w:rPr>
        <w:t>15</w:t>
      </w:r>
      <w:r w:rsidR="00DC66AE">
        <w:fldChar w:fldCharType="end"/>
      </w:r>
      <w:r w:rsidR="00DC66AE">
        <w:t>).</w:t>
      </w:r>
    </w:p>
    <w:p w14:paraId="0DD7BBE5" w14:textId="31FE5185" w:rsidR="00DC66AE" w:rsidRDefault="00871719" w:rsidP="00DC66AE">
      <w:pPr>
        <w:pStyle w:val="a6"/>
      </w:pPr>
      <w:r>
        <w:drawing>
          <wp:inline distT="0" distB="0" distL="0" distR="0" wp14:anchorId="048A32D6" wp14:editId="44C7F112">
            <wp:extent cx="5940425" cy="1614170"/>
            <wp:effectExtent l="19050" t="19050" r="22225" b="2413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Снимок.PNG"/>
                    <pic:cNvPicPr/>
                  </pic:nvPicPr>
                  <pic:blipFill>
                    <a:blip r:embed="rId26">
                      <a:extLst>
                        <a:ext uri="{28A0092B-C50C-407E-A947-70E740481C1C}">
                          <a14:useLocalDpi xmlns:a14="http://schemas.microsoft.com/office/drawing/2010/main" val="0"/>
                        </a:ext>
                      </a:extLst>
                    </a:blip>
                    <a:stretch>
                      <a:fillRect/>
                    </a:stretch>
                  </pic:blipFill>
                  <pic:spPr>
                    <a:xfrm>
                      <a:off x="0" y="0"/>
                      <a:ext cx="5940425" cy="1614170"/>
                    </a:xfrm>
                    <a:prstGeom prst="rect">
                      <a:avLst/>
                    </a:prstGeom>
                    <a:ln w="6350">
                      <a:solidFill>
                        <a:schemeClr val="tx1"/>
                      </a:solidFill>
                    </a:ln>
                  </pic:spPr>
                </pic:pic>
              </a:graphicData>
            </a:graphic>
          </wp:inline>
        </w:drawing>
      </w:r>
    </w:p>
    <w:p w14:paraId="284FFE4F" w14:textId="7FA20C61" w:rsidR="00DC66AE" w:rsidRPr="0095071C" w:rsidRDefault="00DC66AE" w:rsidP="00DC66AE">
      <w:pPr>
        <w:pStyle w:val="a8"/>
      </w:pPr>
      <w:bookmarkStart w:id="44" w:name="_Ref428541327"/>
      <w:bookmarkStart w:id="45" w:name="_Ref428541323"/>
      <w:r>
        <w:t xml:space="preserve">Рис. </w:t>
      </w:r>
      <w:r w:rsidR="00140E98">
        <w:fldChar w:fldCharType="begin"/>
      </w:r>
      <w:r w:rsidR="00140E98">
        <w:instrText xml:space="preserve"> SEQ Рис. \* ARABIC </w:instrText>
      </w:r>
      <w:r w:rsidR="00140E98">
        <w:fldChar w:fldCharType="separate"/>
      </w:r>
      <w:r w:rsidR="008300D9">
        <w:t>15</w:t>
      </w:r>
      <w:r w:rsidR="00140E98">
        <w:fldChar w:fldCharType="end"/>
      </w:r>
      <w:bookmarkEnd w:id="44"/>
      <w:r>
        <w:t xml:space="preserve">. </w:t>
      </w:r>
      <w:r w:rsidR="005C40E3">
        <w:t>Добавление и н</w:t>
      </w:r>
      <w:r>
        <w:t xml:space="preserve">астройка процессов для </w:t>
      </w:r>
      <w:bookmarkEnd w:id="45"/>
      <w:r w:rsidR="008F4051">
        <w:t>формы</w:t>
      </w:r>
    </w:p>
    <w:p w14:paraId="1FDBE66E" w14:textId="4E7B1950" w:rsidR="00DC66AE" w:rsidRDefault="00DC66AE" w:rsidP="00DC66AE">
      <w:r>
        <w:t xml:space="preserve">В группе отображается список процессов, добавленных </w:t>
      </w:r>
      <w:r w:rsidR="001D3BAA">
        <w:t>на</w:t>
      </w:r>
      <w:r>
        <w:t xml:space="preserve"> </w:t>
      </w:r>
      <w:r w:rsidR="008F4051">
        <w:t>форм</w:t>
      </w:r>
      <w:r w:rsidR="001D3BAA">
        <w:t>у</w:t>
      </w:r>
      <w:r>
        <w:t>. В последнем столбце таблицы расположены следующие пиктограммы:</w:t>
      </w:r>
    </w:p>
    <w:p w14:paraId="5223D99C" w14:textId="5B91F2EB" w:rsidR="00DC66AE" w:rsidRDefault="00DC66AE" w:rsidP="00B77A3E">
      <w:pPr>
        <w:pStyle w:val="a4"/>
        <w:numPr>
          <w:ilvl w:val="0"/>
          <w:numId w:val="31"/>
        </w:numPr>
      </w:pPr>
      <w:r>
        <w:rPr>
          <w:noProof/>
          <w:lang w:eastAsia="ru-RU"/>
        </w:rPr>
        <w:drawing>
          <wp:inline distT="0" distB="0" distL="0" distR="0" wp14:anchorId="2FE2DA84" wp14:editId="2CE5C243">
            <wp:extent cx="142857" cy="142857"/>
            <wp:effectExtent l="19050" t="19050" r="10160" b="1016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окну настроек процесса;</w:t>
      </w:r>
    </w:p>
    <w:p w14:paraId="446012BC" w14:textId="77777777" w:rsidR="00DC66AE" w:rsidRDefault="00DC66AE" w:rsidP="00B77A3E">
      <w:pPr>
        <w:pStyle w:val="a4"/>
        <w:numPr>
          <w:ilvl w:val="0"/>
          <w:numId w:val="31"/>
        </w:numPr>
      </w:pPr>
      <w:r>
        <w:rPr>
          <w:noProof/>
          <w:lang w:eastAsia="ru-RU"/>
        </w:rPr>
        <w:drawing>
          <wp:inline distT="0" distB="0" distL="0" distR="0" wp14:anchorId="055A42AF" wp14:editId="72BCEBD8">
            <wp:extent cx="142857" cy="142857"/>
            <wp:effectExtent l="19050" t="19050" r="10160" b="1016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процесса.</w:t>
      </w:r>
    </w:p>
    <w:p w14:paraId="08AC7C1A" w14:textId="77777777" w:rsidR="00166DCE" w:rsidRDefault="00166DCE" w:rsidP="00FB136A">
      <w:r w:rsidRPr="00166DCE">
        <w:t>Для добавления процесса</w:t>
      </w:r>
      <w:r>
        <w:t xml:space="preserve"> на форму:</w:t>
      </w:r>
    </w:p>
    <w:p w14:paraId="05EDA441" w14:textId="4B4580E2" w:rsidR="002466D1" w:rsidRDefault="00166DCE" w:rsidP="00B77A3E">
      <w:pPr>
        <w:pStyle w:val="a4"/>
        <w:numPr>
          <w:ilvl w:val="0"/>
          <w:numId w:val="65"/>
        </w:numPr>
      </w:pPr>
      <w:r>
        <w:t>На вкладке «Настройки» редактора формы нажмите</w:t>
      </w:r>
      <w:r w:rsidR="00332BEF">
        <w:t xml:space="preserve"> на</w:t>
      </w:r>
      <w:r>
        <w:t xml:space="preserve"> кнопку </w:t>
      </w:r>
      <w:r w:rsidR="00A77B06">
        <w:t>добавления</w:t>
      </w:r>
      <w:r w:rsidR="002466D1">
        <w:t>. В списке процессов появится новая строка.</w:t>
      </w:r>
    </w:p>
    <w:p w14:paraId="38B2D55D" w14:textId="5D407AC6" w:rsidR="00166DCE" w:rsidRDefault="002466D1" w:rsidP="00B77A3E">
      <w:pPr>
        <w:pStyle w:val="a4"/>
        <w:numPr>
          <w:ilvl w:val="0"/>
          <w:numId w:val="65"/>
        </w:numPr>
      </w:pPr>
      <w:r>
        <w:t>В</w:t>
      </w:r>
      <w:r w:rsidR="00166DCE">
        <w:t xml:space="preserve"> появившейся строк</w:t>
      </w:r>
      <w:r>
        <w:t>е</w:t>
      </w:r>
      <w:r w:rsidR="00166DCE">
        <w:t xml:space="preserve"> воспользуйтесь пиктограммой </w:t>
      </w:r>
      <w:r w:rsidR="00166DCE">
        <w:rPr>
          <w:noProof/>
          <w:lang w:eastAsia="ru-RU"/>
        </w:rPr>
        <w:drawing>
          <wp:inline distT="0" distB="0" distL="0" distR="0" wp14:anchorId="15B19A0B" wp14:editId="596F43E7">
            <wp:extent cx="142857" cy="142857"/>
            <wp:effectExtent l="19050" t="19050" r="10160" b="1016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166DCE">
        <w:t>. Откроется</w:t>
      </w:r>
      <w:r>
        <w:t xml:space="preserve"> всплывающее окно «</w:t>
      </w:r>
      <w:r w:rsidR="001D3BAA">
        <w:t>Настройки процесса</w:t>
      </w:r>
      <w:r>
        <w:t>»</w:t>
      </w:r>
      <w:r w:rsidR="00840B7C" w:rsidRPr="00172B61">
        <w:t xml:space="preserve"> (</w:t>
      </w:r>
      <w:r w:rsidR="001D3BAA">
        <w:fldChar w:fldCharType="begin"/>
      </w:r>
      <w:r w:rsidR="001D3BAA">
        <w:instrText xml:space="preserve"> REF _Ref14791180 \h </w:instrText>
      </w:r>
      <w:r w:rsidR="001D3BAA">
        <w:fldChar w:fldCharType="separate"/>
      </w:r>
      <w:r w:rsidR="00B07E07">
        <w:t xml:space="preserve">Рис. </w:t>
      </w:r>
      <w:r w:rsidR="00B07E07">
        <w:rPr>
          <w:noProof/>
        </w:rPr>
        <w:t>16</w:t>
      </w:r>
      <w:r w:rsidR="001D3BAA">
        <w:fldChar w:fldCharType="end"/>
      </w:r>
      <w:r w:rsidR="00840B7C">
        <w:t>)</w:t>
      </w:r>
      <w:r>
        <w:t>.</w:t>
      </w:r>
    </w:p>
    <w:p w14:paraId="52580DD9" w14:textId="6A7639D8" w:rsidR="001D3BAA" w:rsidRDefault="001D3BAA" w:rsidP="001D3BAA">
      <w:pPr>
        <w:pStyle w:val="a6"/>
      </w:pPr>
      <w:r>
        <w:drawing>
          <wp:inline distT="0" distB="0" distL="0" distR="0" wp14:anchorId="549600F0" wp14:editId="39C924A1">
            <wp:extent cx="5613689" cy="1720938"/>
            <wp:effectExtent l="19050" t="19050" r="25400" b="1270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3_16.PNG"/>
                    <pic:cNvPicPr/>
                  </pic:nvPicPr>
                  <pic:blipFill>
                    <a:blip r:embed="rId27">
                      <a:extLst>
                        <a:ext uri="{28A0092B-C50C-407E-A947-70E740481C1C}">
                          <a14:useLocalDpi xmlns:a14="http://schemas.microsoft.com/office/drawing/2010/main" val="0"/>
                        </a:ext>
                      </a:extLst>
                    </a:blip>
                    <a:stretch>
                      <a:fillRect/>
                    </a:stretch>
                  </pic:blipFill>
                  <pic:spPr>
                    <a:xfrm>
                      <a:off x="0" y="0"/>
                      <a:ext cx="5613689" cy="1720938"/>
                    </a:xfrm>
                    <a:prstGeom prst="rect">
                      <a:avLst/>
                    </a:prstGeom>
                    <a:ln>
                      <a:solidFill>
                        <a:schemeClr val="tx1"/>
                      </a:solidFill>
                    </a:ln>
                  </pic:spPr>
                </pic:pic>
              </a:graphicData>
            </a:graphic>
          </wp:inline>
        </w:drawing>
      </w:r>
    </w:p>
    <w:p w14:paraId="171824C9" w14:textId="419C1FD0" w:rsidR="001D3BAA" w:rsidRPr="0095071C" w:rsidRDefault="001D3BAA" w:rsidP="001D3BAA">
      <w:pPr>
        <w:pStyle w:val="a8"/>
      </w:pPr>
      <w:bookmarkStart w:id="46" w:name="_Ref14791180"/>
      <w:r>
        <w:t xml:space="preserve">Рис. </w:t>
      </w:r>
      <w:r>
        <w:fldChar w:fldCharType="begin"/>
      </w:r>
      <w:r>
        <w:instrText xml:space="preserve"> SEQ Рис. \* ARABIC </w:instrText>
      </w:r>
      <w:r>
        <w:fldChar w:fldCharType="separate"/>
      </w:r>
      <w:r w:rsidR="008300D9">
        <w:t>16</w:t>
      </w:r>
      <w:r>
        <w:fldChar w:fldCharType="end"/>
      </w:r>
      <w:bookmarkEnd w:id="46"/>
      <w:r>
        <w:t>. Окно настроек процесса</w:t>
      </w:r>
    </w:p>
    <w:p w14:paraId="6A9806C0" w14:textId="230AEDD5" w:rsidR="00840B7C" w:rsidRDefault="0033013E" w:rsidP="00B77A3E">
      <w:pPr>
        <w:pStyle w:val="a4"/>
        <w:numPr>
          <w:ilvl w:val="0"/>
          <w:numId w:val="65"/>
        </w:numPr>
      </w:pPr>
      <w:r>
        <w:t>В раскрывающемся списке «Процесс» выберите процесс, который необходимо добавить на форму</w:t>
      </w:r>
      <w:r w:rsidR="00840B7C">
        <w:t xml:space="preserve"> (</w:t>
      </w:r>
      <w:r w:rsidR="001D3BAA">
        <w:fldChar w:fldCharType="begin"/>
      </w:r>
      <w:r w:rsidR="001D3BAA">
        <w:instrText xml:space="preserve"> REF _Ref14791281 \h </w:instrText>
      </w:r>
      <w:r w:rsidR="001D3BAA">
        <w:fldChar w:fldCharType="separate"/>
      </w:r>
      <w:r w:rsidR="00B07E07">
        <w:t xml:space="preserve">Рис. </w:t>
      </w:r>
      <w:r w:rsidR="00B07E07">
        <w:rPr>
          <w:noProof/>
        </w:rPr>
        <w:t>17</w:t>
      </w:r>
      <w:r w:rsidR="001D3BAA">
        <w:fldChar w:fldCharType="end"/>
      </w:r>
      <w:r w:rsidR="001D3BAA">
        <w:t>)</w:t>
      </w:r>
      <w:r>
        <w:t>.</w:t>
      </w:r>
    </w:p>
    <w:p w14:paraId="5D0711AD" w14:textId="2B39C7E1" w:rsidR="00840B7C" w:rsidRDefault="008B4B6A" w:rsidP="00172B61">
      <w:pPr>
        <w:pStyle w:val="a6"/>
      </w:pPr>
      <w:r>
        <w:lastRenderedPageBreak/>
        <w:drawing>
          <wp:inline distT="0" distB="0" distL="0" distR="0" wp14:anchorId="62B5DE13" wp14:editId="14286820">
            <wp:extent cx="3130906" cy="2649974"/>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51966" cy="2667799"/>
                    </a:xfrm>
                    <a:prstGeom prst="rect">
                      <a:avLst/>
                    </a:prstGeom>
                  </pic:spPr>
                </pic:pic>
              </a:graphicData>
            </a:graphic>
          </wp:inline>
        </w:drawing>
      </w:r>
    </w:p>
    <w:p w14:paraId="733E0824" w14:textId="7735A010" w:rsidR="00840B7C" w:rsidRDefault="00840B7C" w:rsidP="00172B61">
      <w:pPr>
        <w:pStyle w:val="aa"/>
        <w:ind w:firstLine="0"/>
      </w:pPr>
      <w:bookmarkStart w:id="47" w:name="_Ref14791281"/>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17</w:t>
      </w:r>
      <w:r w:rsidR="00E206E0">
        <w:rPr>
          <w:noProof/>
        </w:rPr>
        <w:fldChar w:fldCharType="end"/>
      </w:r>
      <w:bookmarkEnd w:id="47"/>
      <w:r>
        <w:t>. Добавление процесса на форму</w:t>
      </w:r>
    </w:p>
    <w:p w14:paraId="0B50051C" w14:textId="30E7345B" w:rsidR="00166DCE" w:rsidRDefault="0033013E" w:rsidP="00172B61">
      <w:pPr>
        <w:ind w:left="1276" w:firstLine="0"/>
      </w:pPr>
      <w:r>
        <w:t xml:space="preserve">При необходимости отредактировать процесс </w:t>
      </w:r>
      <w:r w:rsidR="000D6CA8">
        <w:t>воспользуй</w:t>
      </w:r>
      <w:r>
        <w:t>тесь гиперссылкой «Перейти в редактор процесса».</w:t>
      </w:r>
    </w:p>
    <w:p w14:paraId="4691553D" w14:textId="59E0E311" w:rsidR="007D1F6F" w:rsidRDefault="007D1F6F" w:rsidP="00FB136A">
      <w:pPr>
        <w:ind w:left="1287" w:firstLine="0"/>
      </w:pPr>
      <w:r>
        <w:t xml:space="preserve">В таблице «Параметры» автоматически появится список </w:t>
      </w:r>
      <w:r w:rsidR="001D3BAA">
        <w:t>входных аргументов</w:t>
      </w:r>
      <w:r>
        <w:t xml:space="preserve"> процесса, которые были заданы при создании вычислительного процесса.</w:t>
      </w:r>
    </w:p>
    <w:p w14:paraId="2373EF99" w14:textId="042B9DE7" w:rsidR="00664D54" w:rsidRPr="00664D54" w:rsidRDefault="00664D54" w:rsidP="00664D54">
      <w:pPr>
        <w:ind w:left="1287" w:firstLine="0"/>
        <w:rPr>
          <w:i/>
        </w:rPr>
      </w:pPr>
      <w:r w:rsidRPr="00A84B17">
        <w:rPr>
          <w:i/>
        </w:rPr>
        <w:t xml:space="preserve">Примечание: </w:t>
      </w:r>
      <w:r>
        <w:rPr>
          <w:i/>
        </w:rPr>
        <w:t xml:space="preserve">выполнение </w:t>
      </w:r>
      <w:r w:rsidRPr="00A84B17">
        <w:rPr>
          <w:i/>
        </w:rPr>
        <w:t>процесс</w:t>
      </w:r>
      <w:r>
        <w:rPr>
          <w:i/>
        </w:rPr>
        <w:t>а</w:t>
      </w:r>
      <w:r w:rsidRPr="00A84B17">
        <w:rPr>
          <w:i/>
        </w:rPr>
        <w:t xml:space="preserve"> на форме </w:t>
      </w:r>
      <w:r>
        <w:rPr>
          <w:i/>
        </w:rPr>
        <w:t>начинается</w:t>
      </w:r>
      <w:r w:rsidRPr="00A84B17">
        <w:rPr>
          <w:i/>
        </w:rPr>
        <w:t xml:space="preserve"> после изменения значения в поле </w:t>
      </w:r>
      <w:r>
        <w:rPr>
          <w:i/>
        </w:rPr>
        <w:t>на</w:t>
      </w:r>
      <w:r w:rsidRPr="00A84B17">
        <w:rPr>
          <w:i/>
        </w:rPr>
        <w:t xml:space="preserve"> форм</w:t>
      </w:r>
      <w:r>
        <w:rPr>
          <w:i/>
        </w:rPr>
        <w:t>е. Поэтому для корректной настройки процесса на форме в этом процессе должен быть хотя бы один входной аргумент типа «Поле источника данных».</w:t>
      </w:r>
    </w:p>
    <w:p w14:paraId="4746C043" w14:textId="18555EF8" w:rsidR="0033013E" w:rsidRDefault="007D1F6F" w:rsidP="00B77A3E">
      <w:pPr>
        <w:pStyle w:val="a4"/>
        <w:numPr>
          <w:ilvl w:val="0"/>
          <w:numId w:val="65"/>
        </w:numPr>
      </w:pPr>
      <w:r>
        <w:t xml:space="preserve">Для настройки конкретных значений </w:t>
      </w:r>
      <w:r w:rsidR="001D3BAA">
        <w:t>аргументов (</w:t>
      </w:r>
      <w:r>
        <w:t>параметров</w:t>
      </w:r>
      <w:r w:rsidR="001D3BAA">
        <w:t>)</w:t>
      </w:r>
      <w:r>
        <w:t xml:space="preserve">, необходимых для работы экземпляра вычислительного процесса, созданного для данной формы, </w:t>
      </w:r>
      <w:r w:rsidR="001D3BAA">
        <w:t>укажите значение для данного аргумента в колонке «Значение»</w:t>
      </w:r>
      <w:r w:rsidR="007B2774">
        <w:t>.</w:t>
      </w:r>
    </w:p>
    <w:p w14:paraId="1E28FE7A" w14:textId="5BAAB77E" w:rsidR="00664D54" w:rsidRDefault="00664D54" w:rsidP="00B77A3E">
      <w:pPr>
        <w:pStyle w:val="a4"/>
        <w:numPr>
          <w:ilvl w:val="0"/>
          <w:numId w:val="65"/>
        </w:numPr>
      </w:pPr>
      <w:r>
        <w:t>В первом столбце таблицы с параметрами процесса установите флаг напротив того поля, изменение значения в котором запустит выполнение процесса (</w:t>
      </w:r>
      <w:r>
        <w:fldChar w:fldCharType="begin"/>
      </w:r>
      <w:r>
        <w:instrText xml:space="preserve"> REF _Ref14791281 \h </w:instrText>
      </w:r>
      <w:r>
        <w:fldChar w:fldCharType="separate"/>
      </w:r>
      <w:r w:rsidR="00B07E07">
        <w:t xml:space="preserve">Рис. </w:t>
      </w:r>
      <w:r w:rsidR="00B07E07">
        <w:rPr>
          <w:noProof/>
        </w:rPr>
        <w:t>17</w:t>
      </w:r>
      <w:r>
        <w:fldChar w:fldCharType="end"/>
      </w:r>
      <w:r>
        <w:t>).</w:t>
      </w:r>
    </w:p>
    <w:p w14:paraId="7BD964DF" w14:textId="740286B8" w:rsidR="007B2774" w:rsidRPr="007B2774" w:rsidRDefault="007B2774" w:rsidP="00B77A3E">
      <w:pPr>
        <w:pStyle w:val="a4"/>
        <w:numPr>
          <w:ilvl w:val="0"/>
          <w:numId w:val="65"/>
        </w:numPr>
      </w:pPr>
      <w:r>
        <w:t xml:space="preserve">Нажмите </w:t>
      </w:r>
      <w:r w:rsidR="00332BEF">
        <w:t xml:space="preserve">на </w:t>
      </w:r>
      <w:r>
        <w:t>кнопку «Ок». Процесс будет добавлен на форму. В списке процессов в столбце «Название» отобразится название добавленного процесса.</w:t>
      </w:r>
    </w:p>
    <w:p w14:paraId="2E6A5E7C" w14:textId="73471483" w:rsidR="00AA6B6A" w:rsidRDefault="00693A6A" w:rsidP="00650F04">
      <w:pPr>
        <w:pStyle w:val="3"/>
      </w:pPr>
      <w:bookmarkStart w:id="48" w:name="_Ref428353049"/>
      <w:bookmarkStart w:id="49" w:name="_Toc48750336"/>
      <w:r>
        <w:t>Настройка фильтров выборки данных для формы</w:t>
      </w:r>
      <w:bookmarkEnd w:id="48"/>
      <w:bookmarkEnd w:id="49"/>
    </w:p>
    <w:p w14:paraId="41B78AD9" w14:textId="3A9984DE" w:rsidR="00AA6B6A" w:rsidRDefault="000E7BFF" w:rsidP="00AA6B6A">
      <w:r>
        <w:t>Фильтрация данных используется для форм с контекстом. Настройка фильтров выборки данных для формы выполняется н</w:t>
      </w:r>
      <w:r w:rsidR="00AA6B6A">
        <w:t xml:space="preserve">а вкладке «Фильтры» </w:t>
      </w:r>
      <w:r>
        <w:t xml:space="preserve">редактора формы </w:t>
      </w:r>
      <w:r w:rsidR="00AA6B6A">
        <w:t>(</w:t>
      </w:r>
      <w:r w:rsidR="00AA6B6A">
        <w:fldChar w:fldCharType="begin"/>
      </w:r>
      <w:r w:rsidR="00AA6B6A">
        <w:instrText xml:space="preserve"> REF _Ref417031263 \h </w:instrText>
      </w:r>
      <w:r w:rsidR="00AA6B6A">
        <w:fldChar w:fldCharType="separate"/>
      </w:r>
      <w:r w:rsidR="00B07E07">
        <w:t xml:space="preserve">Рис. </w:t>
      </w:r>
      <w:r w:rsidR="00B07E07">
        <w:rPr>
          <w:noProof/>
        </w:rPr>
        <w:t>18</w:t>
      </w:r>
      <w:r w:rsidR="00AA6B6A">
        <w:fldChar w:fldCharType="end"/>
      </w:r>
      <w:r w:rsidR="00AA6B6A">
        <w:t>).</w:t>
      </w:r>
    </w:p>
    <w:p w14:paraId="39566B78" w14:textId="114E2AFE" w:rsidR="00AA6B6A" w:rsidRDefault="00B17CA3" w:rsidP="00AA6B6A">
      <w:pPr>
        <w:pStyle w:val="a8"/>
      </w:pPr>
      <w:r>
        <w:lastRenderedPageBreak/>
        <w:drawing>
          <wp:inline distT="0" distB="0" distL="0" distR="0" wp14:anchorId="5A1181AE" wp14:editId="73761328">
            <wp:extent cx="5330825" cy="3335826"/>
            <wp:effectExtent l="0" t="0" r="3175"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Фильтры.PNG"/>
                    <pic:cNvPicPr/>
                  </pic:nvPicPr>
                  <pic:blipFill>
                    <a:blip r:embed="rId29">
                      <a:extLst>
                        <a:ext uri="{28A0092B-C50C-407E-A947-70E740481C1C}">
                          <a14:useLocalDpi xmlns:a14="http://schemas.microsoft.com/office/drawing/2010/main" val="0"/>
                        </a:ext>
                      </a:extLst>
                    </a:blip>
                    <a:stretch>
                      <a:fillRect/>
                    </a:stretch>
                  </pic:blipFill>
                  <pic:spPr>
                    <a:xfrm>
                      <a:off x="0" y="0"/>
                      <a:ext cx="5335909" cy="3339007"/>
                    </a:xfrm>
                    <a:prstGeom prst="rect">
                      <a:avLst/>
                    </a:prstGeom>
                  </pic:spPr>
                </pic:pic>
              </a:graphicData>
            </a:graphic>
          </wp:inline>
        </w:drawing>
      </w:r>
    </w:p>
    <w:p w14:paraId="43659CC1" w14:textId="2C2E32A4" w:rsidR="00AA6B6A" w:rsidRDefault="00AA6B6A" w:rsidP="00AA6B6A">
      <w:pPr>
        <w:pStyle w:val="a8"/>
      </w:pPr>
      <w:bookmarkStart w:id="50" w:name="_Ref417031263"/>
      <w:r>
        <w:t xml:space="preserve">Рис. </w:t>
      </w:r>
      <w:r w:rsidR="00140E98">
        <w:fldChar w:fldCharType="begin"/>
      </w:r>
      <w:r w:rsidR="00140E98">
        <w:instrText xml:space="preserve"> SEQ Рис. \* ARABIC </w:instrText>
      </w:r>
      <w:r w:rsidR="00140E98">
        <w:fldChar w:fldCharType="separate"/>
      </w:r>
      <w:r w:rsidR="008300D9">
        <w:t>18</w:t>
      </w:r>
      <w:r w:rsidR="00140E98">
        <w:fldChar w:fldCharType="end"/>
      </w:r>
      <w:bookmarkEnd w:id="50"/>
      <w:r>
        <w:t>. Настройка фильтров для формы</w:t>
      </w:r>
    </w:p>
    <w:p w14:paraId="2C3B80DD" w14:textId="41A91E58" w:rsidR="00AA6B6A" w:rsidRDefault="007A0F7B" w:rsidP="00AA6B6A">
      <w:r>
        <w:t xml:space="preserve">Фильтры формы формируются с помощью </w:t>
      </w:r>
      <w:r w:rsidR="00AA6B6A">
        <w:t xml:space="preserve">полей </w:t>
      </w:r>
      <w:r w:rsidR="00D92388">
        <w:t>контекста формы</w:t>
      </w:r>
      <w:r w:rsidR="00AA6B6A">
        <w:t xml:space="preserve"> </w:t>
      </w:r>
      <w:r w:rsidR="00D92388">
        <w:t>как</w:t>
      </w:r>
      <w:r w:rsidR="00AA6B6A">
        <w:t xml:space="preserve"> выражение в виде набора условий, связанных логическими операторами «И» и «ИЛИ».</w:t>
      </w:r>
    </w:p>
    <w:p w14:paraId="01CB7595" w14:textId="77777777" w:rsidR="00AA6B6A" w:rsidRDefault="00AA6B6A" w:rsidP="00FB136A">
      <w:pPr>
        <w:keepNext/>
      </w:pPr>
      <w:r>
        <w:t>Типы фильтрации:</w:t>
      </w:r>
    </w:p>
    <w:p w14:paraId="756A79B1" w14:textId="3A5BF522" w:rsidR="00AA6B6A" w:rsidRDefault="00E511DF" w:rsidP="00B77A3E">
      <w:pPr>
        <w:pStyle w:val="a4"/>
        <w:numPr>
          <w:ilvl w:val="0"/>
          <w:numId w:val="11"/>
        </w:numPr>
      </w:pPr>
      <w:r w:rsidRPr="00E511DF">
        <w:rPr>
          <w:i/>
        </w:rPr>
        <w:t>«</w:t>
      </w:r>
      <w:r w:rsidR="00AA6B6A" w:rsidRPr="00E511DF">
        <w:rPr>
          <w:i/>
        </w:rPr>
        <w:t>Константа</w:t>
      </w:r>
      <w:r w:rsidRPr="00E511DF">
        <w:rPr>
          <w:i/>
        </w:rPr>
        <w:t>»</w:t>
      </w:r>
      <w:r w:rsidR="00AA6B6A">
        <w:t>. Используется для фильтрации записи по определенному значению данных. Тип данных значения константы соответствует типу поля, выбранному для фильтрации. Для полей типа «</w:t>
      </w:r>
      <w:r w:rsidR="00D92388">
        <w:t>Связь</w:t>
      </w:r>
      <w:r w:rsidR="00AA6B6A">
        <w:t>» в качестве значения константы выбирается конкретная запись приложения,</w:t>
      </w:r>
      <w:r w:rsidR="004B3F0D">
        <w:t xml:space="preserve"> </w:t>
      </w:r>
      <w:r w:rsidR="00D92388">
        <w:t>с которым установлена связь</w:t>
      </w:r>
      <w:r w:rsidR="004B3F0D">
        <w:t>.</w:t>
      </w:r>
    </w:p>
    <w:p w14:paraId="10CB6DB9" w14:textId="10211D69" w:rsidR="00AA6B6A" w:rsidRDefault="00AA6B6A" w:rsidP="0098042E">
      <w:pPr>
        <w:pStyle w:val="a4"/>
        <w:ind w:left="927"/>
      </w:pPr>
      <w:r>
        <w:t xml:space="preserve">Если значение константы для поля «Идентификатор» </w:t>
      </w:r>
      <w:r w:rsidR="00D92388">
        <w:t xml:space="preserve">контекста формы </w:t>
      </w:r>
      <w:r>
        <w:t xml:space="preserve">не заполнено, то </w:t>
      </w:r>
      <w:r w:rsidR="00E511DF">
        <w:t>содержим</w:t>
      </w:r>
      <w:r w:rsidR="002459CC">
        <w:t>ым</w:t>
      </w:r>
      <w:r w:rsidR="00E511DF">
        <w:t xml:space="preserve"> формы всегда будет новая запись (пустое значение)</w:t>
      </w:r>
      <w:r>
        <w:t>. Для полей других типов данных в таком случае осуществляется фильтрация по пустому полю.</w:t>
      </w:r>
    </w:p>
    <w:p w14:paraId="673D0455" w14:textId="4E26A92A" w:rsidR="00AA6B6A" w:rsidRDefault="00E511DF" w:rsidP="00B77A3E">
      <w:pPr>
        <w:pStyle w:val="a4"/>
        <w:numPr>
          <w:ilvl w:val="0"/>
          <w:numId w:val="11"/>
        </w:numPr>
      </w:pPr>
      <w:r w:rsidRPr="00E511DF">
        <w:rPr>
          <w:i/>
        </w:rPr>
        <w:t>«</w:t>
      </w:r>
      <w:r w:rsidR="005B4A74">
        <w:rPr>
          <w:i/>
        </w:rPr>
        <w:t>Контекст формы</w:t>
      </w:r>
      <w:r w:rsidRPr="00E511DF">
        <w:rPr>
          <w:i/>
        </w:rPr>
        <w:t>»</w:t>
      </w:r>
      <w:r w:rsidR="00AA6B6A">
        <w:t>. Задает равенство между полями приложения, которое используется как источник данных.</w:t>
      </w:r>
    </w:p>
    <w:p w14:paraId="2ADC1E93" w14:textId="73F4A99B" w:rsidR="00AA6B6A" w:rsidRDefault="00E511DF" w:rsidP="00B77A3E">
      <w:pPr>
        <w:pStyle w:val="a4"/>
        <w:numPr>
          <w:ilvl w:val="0"/>
          <w:numId w:val="11"/>
        </w:numPr>
      </w:pPr>
      <w:r w:rsidRPr="00E511DF">
        <w:rPr>
          <w:i/>
        </w:rPr>
        <w:t>«</w:t>
      </w:r>
      <w:r w:rsidR="005B4A74">
        <w:rPr>
          <w:i/>
        </w:rPr>
        <w:t>Текущий п</w:t>
      </w:r>
      <w:r w:rsidR="00AA6B6A" w:rsidRPr="00E511DF">
        <w:rPr>
          <w:i/>
        </w:rPr>
        <w:t>ользователь</w:t>
      </w:r>
      <w:r w:rsidRPr="00E511DF">
        <w:rPr>
          <w:i/>
        </w:rPr>
        <w:t>»</w:t>
      </w:r>
      <w:r w:rsidR="00AA6B6A">
        <w:t>. Используется для фильтрации по текущему пользователю. Поле источника данных, установленное в равенстве, должно ссылаться на приложение «Пользователи».</w:t>
      </w:r>
    </w:p>
    <w:p w14:paraId="50E94FBC" w14:textId="6ACAC158" w:rsidR="00E511DF" w:rsidRDefault="00E511DF" w:rsidP="00B77A3E">
      <w:pPr>
        <w:pStyle w:val="a4"/>
        <w:numPr>
          <w:ilvl w:val="0"/>
          <w:numId w:val="11"/>
        </w:numPr>
      </w:pPr>
      <w:r w:rsidRPr="00E511DF">
        <w:rPr>
          <w:i/>
        </w:rPr>
        <w:t>«Роль»</w:t>
      </w:r>
      <w:r>
        <w:t>. Используется для ф</w:t>
      </w:r>
      <w:r w:rsidR="004B3F0D">
        <w:t>ильтрации по роли пользователя.</w:t>
      </w:r>
    </w:p>
    <w:p w14:paraId="46E68E1B" w14:textId="05787563" w:rsidR="00493A68" w:rsidRDefault="00493A68" w:rsidP="00B77A3E">
      <w:pPr>
        <w:pStyle w:val="a4"/>
        <w:numPr>
          <w:ilvl w:val="0"/>
          <w:numId w:val="11"/>
        </w:numPr>
      </w:pPr>
      <w:r>
        <w:rPr>
          <w:i/>
        </w:rPr>
        <w:t>«Карта»</w:t>
      </w:r>
      <w:r w:rsidRPr="00172B61">
        <w:t>.</w:t>
      </w:r>
      <w:r>
        <w:t xml:space="preserve"> Используется при фильтрации </w:t>
      </w:r>
      <w:r w:rsidR="00A50B12">
        <w:t>по широте, долготе или масштабу объектов на карте.</w:t>
      </w:r>
    </w:p>
    <w:p w14:paraId="598DC43E" w14:textId="55FF1F90" w:rsidR="00AA6B6A" w:rsidRDefault="00AA6B6A" w:rsidP="00AA6B6A">
      <w:r>
        <w:lastRenderedPageBreak/>
        <w:t xml:space="preserve">Если </w:t>
      </w:r>
      <w:r w:rsidR="00E511DF">
        <w:t xml:space="preserve">для формы не установлен флаг «Множественные значения» и </w:t>
      </w:r>
      <w:r>
        <w:t xml:space="preserve">под условия фильтрации попадает более одной записи, </w:t>
      </w:r>
      <w:r w:rsidR="00D92388">
        <w:t>будет открыта пустая форма</w:t>
      </w:r>
      <w:r>
        <w:t>.</w:t>
      </w:r>
      <w:r w:rsidR="00D92388">
        <w:t xml:space="preserve"> Для возможности отладки таких ситуаций на форме в данном случае присутствует надпись, состоящая из символа точки.</w:t>
      </w:r>
    </w:p>
    <w:p w14:paraId="2EAE6C5F" w14:textId="31D639C0" w:rsidR="00AA6B6A" w:rsidRDefault="000B44A7" w:rsidP="00650F04">
      <w:pPr>
        <w:pStyle w:val="3"/>
      </w:pPr>
      <w:bookmarkStart w:id="51" w:name="_Ref428357348"/>
      <w:bookmarkStart w:id="52" w:name="_Toc48750337"/>
      <w:r>
        <w:t>Настройка детализации для формы</w:t>
      </w:r>
      <w:bookmarkEnd w:id="51"/>
      <w:bookmarkEnd w:id="52"/>
    </w:p>
    <w:p w14:paraId="25B9F398" w14:textId="5506B3FF" w:rsidR="00083C86" w:rsidRDefault="00515E02" w:rsidP="00AA6B6A">
      <w:r>
        <w:t>Детализация — переход в другую форму, настроенную в данном решении</w:t>
      </w:r>
      <w:r w:rsidR="003556AA">
        <w:t>, или запуск процесса, созданного в данном решении.</w:t>
      </w:r>
    </w:p>
    <w:p w14:paraId="219FBCA5" w14:textId="24E98695" w:rsidR="001225A8" w:rsidRDefault="000B44A7" w:rsidP="00AA6B6A">
      <w:r>
        <w:t xml:space="preserve">Настройка </w:t>
      </w:r>
      <w:r w:rsidR="001225A8">
        <w:t>детализации для формы выполняется н</w:t>
      </w:r>
      <w:r w:rsidR="00AA6B6A">
        <w:t>а вкла</w:t>
      </w:r>
      <w:r w:rsidR="00AA6B6A" w:rsidRPr="00C654AF">
        <w:t>д</w:t>
      </w:r>
      <w:r w:rsidR="00AA6B6A">
        <w:t xml:space="preserve">ке «Детализация» </w:t>
      </w:r>
      <w:r w:rsidR="001225A8">
        <w:t>редактора формы</w:t>
      </w:r>
      <w:r w:rsidR="00B62EF2">
        <w:t xml:space="preserve"> (</w:t>
      </w:r>
      <w:r w:rsidR="00B62EF2">
        <w:fldChar w:fldCharType="begin"/>
      </w:r>
      <w:r w:rsidR="00B62EF2">
        <w:instrText xml:space="preserve"> REF _Ref417031462 \h </w:instrText>
      </w:r>
      <w:r w:rsidR="00B62EF2">
        <w:fldChar w:fldCharType="separate"/>
      </w:r>
      <w:r w:rsidR="00B07E07">
        <w:t xml:space="preserve">Рис. </w:t>
      </w:r>
      <w:r w:rsidR="00B07E07">
        <w:rPr>
          <w:noProof/>
        </w:rPr>
        <w:t>19</w:t>
      </w:r>
      <w:r w:rsidR="00B62EF2">
        <w:fldChar w:fldCharType="end"/>
      </w:r>
      <w:r w:rsidR="00B62EF2">
        <w:t>)</w:t>
      </w:r>
      <w:r w:rsidR="004B3F0D">
        <w:t>.</w:t>
      </w:r>
    </w:p>
    <w:p w14:paraId="39D6D5DF" w14:textId="5A6F7C95" w:rsidR="00B62EF2" w:rsidRDefault="008D0447" w:rsidP="00B62EF2">
      <w:pPr>
        <w:pStyle w:val="a6"/>
      </w:pPr>
      <w:r>
        <w:drawing>
          <wp:inline distT="0" distB="0" distL="0" distR="0" wp14:anchorId="020B4A4E" wp14:editId="346CC298">
            <wp:extent cx="5177536" cy="1974714"/>
            <wp:effectExtent l="0" t="0" r="4445" b="698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91263" cy="1979949"/>
                    </a:xfrm>
                    <a:prstGeom prst="rect">
                      <a:avLst/>
                    </a:prstGeom>
                  </pic:spPr>
                </pic:pic>
              </a:graphicData>
            </a:graphic>
          </wp:inline>
        </w:drawing>
      </w:r>
    </w:p>
    <w:p w14:paraId="01D7AF5F" w14:textId="14F9A76C" w:rsidR="00B62EF2" w:rsidRPr="004E61D1" w:rsidRDefault="00B62EF2" w:rsidP="00B62EF2">
      <w:pPr>
        <w:pStyle w:val="a8"/>
      </w:pPr>
      <w:bookmarkStart w:id="53" w:name="_Ref417031462"/>
      <w:r>
        <w:t xml:space="preserve">Рис. </w:t>
      </w:r>
      <w:r w:rsidR="00140E98">
        <w:fldChar w:fldCharType="begin"/>
      </w:r>
      <w:r w:rsidR="00140E98">
        <w:instrText xml:space="preserve"> SEQ Рис. \* ARABIC </w:instrText>
      </w:r>
      <w:r w:rsidR="00140E98">
        <w:fldChar w:fldCharType="separate"/>
      </w:r>
      <w:r w:rsidR="008300D9">
        <w:t>19</w:t>
      </w:r>
      <w:r w:rsidR="00140E98">
        <w:fldChar w:fldCharType="end"/>
      </w:r>
      <w:bookmarkEnd w:id="53"/>
      <w:r>
        <w:t xml:space="preserve">. </w:t>
      </w:r>
      <w:r w:rsidR="00D92388">
        <w:t>Список детализаций формы</w:t>
      </w:r>
    </w:p>
    <w:p w14:paraId="0F232613" w14:textId="41795659" w:rsidR="00E617B0" w:rsidRDefault="00E617B0" w:rsidP="00E617B0">
      <w:r>
        <w:t>На вкладке отображается список всех детализаций, добавленных для формы. В последнем столбце таблицы расположены следующие пиктограммы:</w:t>
      </w:r>
    </w:p>
    <w:p w14:paraId="52785B20" w14:textId="77777777" w:rsidR="00E617B0" w:rsidRDefault="00E617B0" w:rsidP="00B77A3E">
      <w:pPr>
        <w:pStyle w:val="a4"/>
        <w:numPr>
          <w:ilvl w:val="0"/>
          <w:numId w:val="31"/>
        </w:numPr>
      </w:pPr>
      <w:r>
        <w:rPr>
          <w:noProof/>
          <w:lang w:eastAsia="ru-RU"/>
        </w:rPr>
        <w:drawing>
          <wp:inline distT="0" distB="0" distL="0" distR="0" wp14:anchorId="2410E999" wp14:editId="37DE6873">
            <wp:extent cx="142857" cy="142857"/>
            <wp:effectExtent l="19050" t="19050" r="10160" b="1016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окну настроек детализации (см. ниже);</w:t>
      </w:r>
    </w:p>
    <w:p w14:paraId="6E4CCB9D" w14:textId="77777777" w:rsidR="00E617B0" w:rsidRDefault="00E617B0" w:rsidP="00B77A3E">
      <w:pPr>
        <w:pStyle w:val="a4"/>
        <w:numPr>
          <w:ilvl w:val="0"/>
          <w:numId w:val="31"/>
        </w:numPr>
      </w:pPr>
      <w:r>
        <w:rPr>
          <w:noProof/>
          <w:lang w:eastAsia="ru-RU"/>
        </w:rPr>
        <w:drawing>
          <wp:inline distT="0" distB="0" distL="0" distR="0" wp14:anchorId="6A59E3C2" wp14:editId="15837D78">
            <wp:extent cx="142857" cy="142857"/>
            <wp:effectExtent l="19050" t="19050" r="10160" b="1016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детализации.</w:t>
      </w:r>
    </w:p>
    <w:p w14:paraId="0130E36C" w14:textId="727FDCA1" w:rsidR="00B62EF2" w:rsidRDefault="00B62EF2" w:rsidP="00FB136A">
      <w:pPr>
        <w:ind w:left="567" w:firstLine="0"/>
      </w:pPr>
      <w:r w:rsidRPr="00166DCE">
        <w:t xml:space="preserve">Для добавления </w:t>
      </w:r>
      <w:r>
        <w:t>детализации на форму:</w:t>
      </w:r>
    </w:p>
    <w:p w14:paraId="117AB711" w14:textId="522F66E0" w:rsidR="00C83860" w:rsidRDefault="00B62EF2" w:rsidP="00B77A3E">
      <w:pPr>
        <w:pStyle w:val="a4"/>
        <w:numPr>
          <w:ilvl w:val="0"/>
          <w:numId w:val="66"/>
        </w:numPr>
      </w:pPr>
      <w:r>
        <w:t xml:space="preserve">На вкладке «Детализация» редактора формы нажмите </w:t>
      </w:r>
      <w:r w:rsidR="00332BEF">
        <w:t xml:space="preserve">на </w:t>
      </w:r>
      <w:r>
        <w:t xml:space="preserve">кнопку </w:t>
      </w:r>
      <w:r w:rsidR="00A77B06">
        <w:t>добавления</w:t>
      </w:r>
      <w:r w:rsidR="00A77B06">
        <w:rPr>
          <w:noProof/>
          <w:lang w:eastAsia="ru-RU"/>
        </w:rPr>
        <w:t xml:space="preserve"> </w:t>
      </w:r>
      <w:r>
        <w:rPr>
          <w:noProof/>
          <w:lang w:eastAsia="ru-RU"/>
        </w:rPr>
        <w:drawing>
          <wp:inline distT="0" distB="0" distL="0" distR="0" wp14:anchorId="2E6A63F3" wp14:editId="42893785">
            <wp:extent cx="208800" cy="208800"/>
            <wp:effectExtent l="19050" t="19050" r="20320" b="203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xml:space="preserve">. В списке </w:t>
      </w:r>
      <w:r w:rsidR="00495400">
        <w:t>детализаций</w:t>
      </w:r>
      <w:r>
        <w:t xml:space="preserve"> появится новая строка.</w:t>
      </w:r>
    </w:p>
    <w:p w14:paraId="2059C1BE" w14:textId="2BCDD301" w:rsidR="00B62EF2" w:rsidRDefault="00B62EF2" w:rsidP="00B77A3E">
      <w:pPr>
        <w:pStyle w:val="a4"/>
        <w:numPr>
          <w:ilvl w:val="0"/>
          <w:numId w:val="66"/>
        </w:numPr>
      </w:pPr>
      <w:r>
        <w:t xml:space="preserve">В появившейся строке воспользуйтесь пиктограммой </w:t>
      </w:r>
      <w:r>
        <w:rPr>
          <w:noProof/>
          <w:lang w:eastAsia="ru-RU"/>
        </w:rPr>
        <w:drawing>
          <wp:inline distT="0" distB="0" distL="0" distR="0" wp14:anchorId="2523C5C8" wp14:editId="686742AD">
            <wp:extent cx="142857" cy="142857"/>
            <wp:effectExtent l="19050" t="19050" r="10160" b="1016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Откроется всплывающее окно «Детализация».</w:t>
      </w:r>
    </w:p>
    <w:p w14:paraId="1CB259EF" w14:textId="03D7F727" w:rsidR="00B62EF2" w:rsidRDefault="00DF469C" w:rsidP="000101A4">
      <w:pPr>
        <w:pStyle w:val="a6"/>
      </w:pPr>
      <w:r>
        <w:lastRenderedPageBreak/>
        <w:drawing>
          <wp:inline distT="0" distB="0" distL="0" distR="0" wp14:anchorId="55D5EA33" wp14:editId="2EC5F53A">
            <wp:extent cx="5940425" cy="2618740"/>
            <wp:effectExtent l="19050" t="19050" r="22225" b="1016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0425" cy="2618740"/>
                    </a:xfrm>
                    <a:prstGeom prst="rect">
                      <a:avLst/>
                    </a:prstGeom>
                    <a:ln>
                      <a:solidFill>
                        <a:schemeClr val="tx1"/>
                      </a:solidFill>
                    </a:ln>
                  </pic:spPr>
                </pic:pic>
              </a:graphicData>
            </a:graphic>
          </wp:inline>
        </w:drawing>
      </w:r>
    </w:p>
    <w:p w14:paraId="4ED644F4" w14:textId="61EECA12" w:rsidR="00495400" w:rsidRDefault="00495400" w:rsidP="00495400">
      <w:pPr>
        <w:pStyle w:val="a8"/>
      </w:pPr>
      <w:bookmarkStart w:id="54" w:name="_Ref417031569"/>
      <w:r>
        <w:t xml:space="preserve">Рис. </w:t>
      </w:r>
      <w:r w:rsidR="00140E98">
        <w:fldChar w:fldCharType="begin"/>
      </w:r>
      <w:r w:rsidR="00140E98">
        <w:instrText xml:space="preserve"> SEQ Рис. \* ARABIC </w:instrText>
      </w:r>
      <w:r w:rsidR="00140E98">
        <w:fldChar w:fldCharType="separate"/>
      </w:r>
      <w:r w:rsidR="008300D9">
        <w:t>20</w:t>
      </w:r>
      <w:r w:rsidR="00140E98">
        <w:fldChar w:fldCharType="end"/>
      </w:r>
      <w:bookmarkEnd w:id="54"/>
      <w:r>
        <w:t>. Настройки детализации для формы</w:t>
      </w:r>
    </w:p>
    <w:p w14:paraId="49E8B102" w14:textId="52EEDF09" w:rsidR="00495400" w:rsidRDefault="00495400" w:rsidP="00B77A3E">
      <w:pPr>
        <w:pStyle w:val="a4"/>
        <w:numPr>
          <w:ilvl w:val="0"/>
          <w:numId w:val="66"/>
        </w:numPr>
      </w:pPr>
      <w:r>
        <w:t>В поле «Название»</w:t>
      </w:r>
      <w:r w:rsidR="00502957">
        <w:t xml:space="preserve"> введите название детализации. П</w:t>
      </w:r>
      <w:r>
        <w:t>ри заполнении поля «Цель» в «Название» подстав</w:t>
      </w:r>
      <w:r w:rsidR="004B3F0D">
        <w:t>ляется наименование формы-цели.</w:t>
      </w:r>
    </w:p>
    <w:p w14:paraId="666E22AB" w14:textId="2439E697" w:rsidR="00495400" w:rsidRDefault="00495400" w:rsidP="00B77A3E">
      <w:pPr>
        <w:pStyle w:val="a4"/>
        <w:numPr>
          <w:ilvl w:val="0"/>
          <w:numId w:val="66"/>
        </w:numPr>
      </w:pPr>
      <w:r>
        <w:t>В раскрывающемся списке «Цель» выберите форму, которая будет открываться в результате детализации</w:t>
      </w:r>
      <w:r w:rsidR="00FB136A">
        <w:t>.</w:t>
      </w:r>
    </w:p>
    <w:p w14:paraId="5C4FEF98" w14:textId="714CD7BB" w:rsidR="00DF469C" w:rsidRDefault="00DF469C" w:rsidP="00DF469C">
      <w:pPr>
        <w:pStyle w:val="a4"/>
        <w:numPr>
          <w:ilvl w:val="0"/>
          <w:numId w:val="66"/>
        </w:numPr>
      </w:pPr>
      <w:r w:rsidRPr="00DF469C">
        <w:t>В раскрывающемся списке</w:t>
      </w:r>
      <w:r>
        <w:t xml:space="preserve"> «Настройки отображения» выберите способ отображения формы с детализацией. При выборе «Открывать во вкладке» ниже выберите тип вкладки, в которой необходимо открыть форму детализации. При выборе «Открывать во вложенной форме»</w:t>
      </w:r>
      <w:r w:rsidR="00386F7D">
        <w:t xml:space="preserve"> ниже выберите название вложенной формы, добавленной на форму.</w:t>
      </w:r>
    </w:p>
    <w:p w14:paraId="32E73DD0" w14:textId="30EF3E80" w:rsidR="004D47B5" w:rsidRDefault="004D47B5" w:rsidP="00B77A3E">
      <w:pPr>
        <w:pStyle w:val="a4"/>
        <w:numPr>
          <w:ilvl w:val="0"/>
          <w:numId w:val="66"/>
        </w:numPr>
      </w:pPr>
      <w:r>
        <w:t xml:space="preserve">Для сохранения настроек детализации нажмите </w:t>
      </w:r>
      <w:r w:rsidR="00332BEF">
        <w:t xml:space="preserve">на </w:t>
      </w:r>
      <w:r>
        <w:t>кнопку «</w:t>
      </w:r>
      <w:r>
        <w:rPr>
          <w:lang w:val="en-US"/>
        </w:rPr>
        <w:t>Ok</w:t>
      </w:r>
      <w:r>
        <w:t>»</w:t>
      </w:r>
      <w:r w:rsidR="004B3F0D">
        <w:t>.</w:t>
      </w:r>
    </w:p>
    <w:p w14:paraId="4071DC90" w14:textId="37372D08" w:rsidR="00140E98" w:rsidRDefault="00140E98" w:rsidP="00FE585A">
      <w:r>
        <w:t>Для добавления на форму детализации, запускающей процесс, необходимо выполнить следующие действия.</w:t>
      </w:r>
    </w:p>
    <w:p w14:paraId="00F1C3F7" w14:textId="5F4B32D2" w:rsidR="00140E98" w:rsidRDefault="00140E98" w:rsidP="00140E98">
      <w:pPr>
        <w:pStyle w:val="a4"/>
        <w:numPr>
          <w:ilvl w:val="0"/>
          <w:numId w:val="115"/>
        </w:numPr>
      </w:pPr>
      <w:r>
        <w:t xml:space="preserve">На вкладке «Детализация» редактора формы нажмите </w:t>
      </w:r>
      <w:r w:rsidR="00332BEF">
        <w:t xml:space="preserve">на </w:t>
      </w:r>
      <w:r>
        <w:t>кнопку добавления</w:t>
      </w:r>
      <w:r>
        <w:rPr>
          <w:noProof/>
          <w:lang w:eastAsia="ru-RU"/>
        </w:rPr>
        <w:t xml:space="preserve"> </w:t>
      </w:r>
      <w:r>
        <w:rPr>
          <w:noProof/>
          <w:lang w:eastAsia="ru-RU"/>
        </w:rPr>
        <w:drawing>
          <wp:inline distT="0" distB="0" distL="0" distR="0" wp14:anchorId="158A53C2" wp14:editId="76BBEC93">
            <wp:extent cx="208800" cy="208800"/>
            <wp:effectExtent l="19050" t="19050" r="20320" b="20320"/>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детализаций появится новая строка.</w:t>
      </w:r>
    </w:p>
    <w:p w14:paraId="55F79134" w14:textId="6E14A833" w:rsidR="00140E98" w:rsidRDefault="00140E98" w:rsidP="00140E98">
      <w:pPr>
        <w:pStyle w:val="a4"/>
        <w:numPr>
          <w:ilvl w:val="0"/>
          <w:numId w:val="115"/>
        </w:numPr>
      </w:pPr>
      <w:r>
        <w:t xml:space="preserve">В появившейся строке воспользуйтесь пиктограммой </w:t>
      </w:r>
      <w:r>
        <w:rPr>
          <w:noProof/>
          <w:lang w:eastAsia="ru-RU"/>
        </w:rPr>
        <w:drawing>
          <wp:inline distT="0" distB="0" distL="0" distR="0" wp14:anchorId="226FBEF6" wp14:editId="33FDAB13">
            <wp:extent cx="142857" cy="142857"/>
            <wp:effectExtent l="19050" t="19050" r="10160" b="1016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Откроется всплывающее окно «Детализация»</w:t>
      </w:r>
      <w:r w:rsidR="00D92388">
        <w:t xml:space="preserve"> (</w:t>
      </w:r>
      <w:r w:rsidR="00D92388">
        <w:fldChar w:fldCharType="begin"/>
      </w:r>
      <w:r w:rsidR="00D92388">
        <w:instrText xml:space="preserve"> REF _Ref473642591 \h </w:instrText>
      </w:r>
      <w:r w:rsidR="00D92388">
        <w:fldChar w:fldCharType="separate"/>
      </w:r>
      <w:r w:rsidR="00B07E07">
        <w:t xml:space="preserve">Рис. </w:t>
      </w:r>
      <w:r w:rsidR="00B07E07">
        <w:rPr>
          <w:noProof/>
        </w:rPr>
        <w:t>21</w:t>
      </w:r>
      <w:r w:rsidR="00D92388">
        <w:fldChar w:fldCharType="end"/>
      </w:r>
      <w:r w:rsidR="00D92388">
        <w:t>)</w:t>
      </w:r>
      <w:r>
        <w:t>.</w:t>
      </w:r>
    </w:p>
    <w:p w14:paraId="22EF7FE8" w14:textId="46C494B4" w:rsidR="00140E98" w:rsidRDefault="00D92388" w:rsidP="00FE585A">
      <w:pPr>
        <w:pStyle w:val="a6"/>
      </w:pPr>
      <w:r>
        <w:lastRenderedPageBreak/>
        <w:drawing>
          <wp:inline distT="0" distB="0" distL="0" distR="0" wp14:anchorId="7E89A709" wp14:editId="3C39869E">
            <wp:extent cx="5620039" cy="2749691"/>
            <wp:effectExtent l="19050" t="19050" r="19050" b="1270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3_21.PNG"/>
                    <pic:cNvPicPr/>
                  </pic:nvPicPr>
                  <pic:blipFill>
                    <a:blip r:embed="rId33">
                      <a:extLst>
                        <a:ext uri="{28A0092B-C50C-407E-A947-70E740481C1C}">
                          <a14:useLocalDpi xmlns:a14="http://schemas.microsoft.com/office/drawing/2010/main" val="0"/>
                        </a:ext>
                      </a:extLst>
                    </a:blip>
                    <a:stretch>
                      <a:fillRect/>
                    </a:stretch>
                  </pic:blipFill>
                  <pic:spPr>
                    <a:xfrm>
                      <a:off x="0" y="0"/>
                      <a:ext cx="5620039" cy="2749691"/>
                    </a:xfrm>
                    <a:prstGeom prst="rect">
                      <a:avLst/>
                    </a:prstGeom>
                    <a:ln>
                      <a:solidFill>
                        <a:schemeClr val="tx1"/>
                      </a:solidFill>
                    </a:ln>
                  </pic:spPr>
                </pic:pic>
              </a:graphicData>
            </a:graphic>
          </wp:inline>
        </w:drawing>
      </w:r>
    </w:p>
    <w:p w14:paraId="39C74933" w14:textId="1758B3A5" w:rsidR="00140E98" w:rsidRDefault="00140E98" w:rsidP="00FE585A">
      <w:pPr>
        <w:pStyle w:val="a8"/>
      </w:pPr>
      <w:bookmarkStart w:id="55" w:name="_Ref473642591"/>
      <w:bookmarkStart w:id="56" w:name="_Ref429575283"/>
      <w:r>
        <w:t xml:space="preserve">Рис. </w:t>
      </w:r>
      <w:r>
        <w:fldChar w:fldCharType="begin"/>
      </w:r>
      <w:r>
        <w:instrText xml:space="preserve"> SEQ Рис. \* ARABIC </w:instrText>
      </w:r>
      <w:r>
        <w:fldChar w:fldCharType="separate"/>
      </w:r>
      <w:r w:rsidR="008300D9">
        <w:t>21</w:t>
      </w:r>
      <w:r>
        <w:fldChar w:fldCharType="end"/>
      </w:r>
      <w:bookmarkEnd w:id="55"/>
      <w:r>
        <w:t xml:space="preserve">. Настройка детализации формы </w:t>
      </w:r>
      <w:r w:rsidR="00D92388">
        <w:t xml:space="preserve">на </w:t>
      </w:r>
      <w:r>
        <w:t>процесс</w:t>
      </w:r>
    </w:p>
    <w:p w14:paraId="5B83CC5D" w14:textId="6DBD8410" w:rsidR="00140E98" w:rsidRDefault="00140E98" w:rsidP="00386F7D">
      <w:pPr>
        <w:pStyle w:val="a4"/>
        <w:numPr>
          <w:ilvl w:val="0"/>
          <w:numId w:val="115"/>
        </w:numPr>
      </w:pPr>
      <w:r>
        <w:t>В списке «Цель» выберите необходимый процесс (</w:t>
      </w:r>
      <w:r>
        <w:fldChar w:fldCharType="begin"/>
      </w:r>
      <w:r>
        <w:instrText xml:space="preserve"> REF _Ref473642591 \h </w:instrText>
      </w:r>
      <w:r>
        <w:fldChar w:fldCharType="separate"/>
      </w:r>
      <w:r w:rsidR="00B07E07">
        <w:t xml:space="preserve">Рис. </w:t>
      </w:r>
      <w:r w:rsidR="00B07E07">
        <w:rPr>
          <w:noProof/>
        </w:rPr>
        <w:t>21</w:t>
      </w:r>
      <w:r>
        <w:fldChar w:fldCharType="end"/>
      </w:r>
      <w:r>
        <w:t>).</w:t>
      </w:r>
      <w:r w:rsidR="00611DD8">
        <w:t xml:space="preserve"> </w:t>
      </w:r>
      <w:r w:rsidR="00D92388">
        <w:t>При необходимости установите флаг «Обновить таблицу после выполнения»</w:t>
      </w:r>
      <w:r w:rsidR="00386F7D">
        <w:t>.</w:t>
      </w:r>
    </w:p>
    <w:p w14:paraId="4AD6B724" w14:textId="563093E9" w:rsidR="00AA6B6A" w:rsidRDefault="004C5C95" w:rsidP="00650F04">
      <w:pPr>
        <w:pStyle w:val="3"/>
      </w:pPr>
      <w:bookmarkStart w:id="57" w:name="_Ref481077550"/>
      <w:bookmarkStart w:id="58" w:name="_Ref481077556"/>
      <w:bookmarkStart w:id="59" w:name="_Ref481077695"/>
      <w:bookmarkStart w:id="60" w:name="_Ref481077702"/>
      <w:bookmarkStart w:id="61" w:name="_Ref481077934"/>
      <w:bookmarkStart w:id="62" w:name="_Ref481077939"/>
      <w:bookmarkStart w:id="63" w:name="_Ref497984245"/>
      <w:bookmarkStart w:id="64" w:name="_Toc48750338"/>
      <w:r>
        <w:t>Настройка параметров отображения формы</w:t>
      </w:r>
      <w:bookmarkEnd w:id="56"/>
      <w:bookmarkEnd w:id="57"/>
      <w:bookmarkEnd w:id="58"/>
      <w:bookmarkEnd w:id="59"/>
      <w:bookmarkEnd w:id="60"/>
      <w:bookmarkEnd w:id="61"/>
      <w:bookmarkEnd w:id="62"/>
      <w:bookmarkEnd w:id="63"/>
      <w:bookmarkEnd w:id="64"/>
    </w:p>
    <w:p w14:paraId="2A3CADC8" w14:textId="54F1B4C9" w:rsidR="00AA6B6A" w:rsidRDefault="004C5C95" w:rsidP="00AA6B6A">
      <w:r>
        <w:t>Настройка параметров отображения формы выполняется на</w:t>
      </w:r>
      <w:r w:rsidR="00AA6B6A">
        <w:t xml:space="preserve"> вкладке «Отображение» </w:t>
      </w:r>
      <w:r>
        <w:t>редактора формы (</w:t>
      </w:r>
      <w:r>
        <w:fldChar w:fldCharType="begin"/>
      </w:r>
      <w:r>
        <w:instrText xml:space="preserve"> REF _Ref428264797 \h </w:instrText>
      </w:r>
      <w:r>
        <w:fldChar w:fldCharType="separate"/>
      </w:r>
      <w:r w:rsidR="00B07E07">
        <w:t xml:space="preserve">Рис. </w:t>
      </w:r>
      <w:r w:rsidR="00B07E07">
        <w:rPr>
          <w:noProof/>
        </w:rPr>
        <w:t>22</w:t>
      </w:r>
      <w:r>
        <w:fldChar w:fldCharType="end"/>
      </w:r>
      <w:r>
        <w:t>)</w:t>
      </w:r>
      <w:r w:rsidR="00AA6B6A">
        <w:t>.</w:t>
      </w:r>
    </w:p>
    <w:p w14:paraId="3FAA6D9F" w14:textId="1DAF486E" w:rsidR="004C5C95" w:rsidRDefault="00A13429" w:rsidP="004C5C95">
      <w:pPr>
        <w:pStyle w:val="a6"/>
      </w:pPr>
      <w:r>
        <w:lastRenderedPageBreak/>
        <w:drawing>
          <wp:inline distT="0" distB="0" distL="0" distR="0" wp14:anchorId="687A7063" wp14:editId="6A9BE702">
            <wp:extent cx="5940425" cy="5263515"/>
            <wp:effectExtent l="0" t="0" r="317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3_13.JPG"/>
                    <pic:cNvPicPr/>
                  </pic:nvPicPr>
                  <pic:blipFill>
                    <a:blip r:embed="rId34">
                      <a:extLst>
                        <a:ext uri="{28A0092B-C50C-407E-A947-70E740481C1C}">
                          <a14:useLocalDpi xmlns:a14="http://schemas.microsoft.com/office/drawing/2010/main" val="0"/>
                        </a:ext>
                      </a:extLst>
                    </a:blip>
                    <a:stretch>
                      <a:fillRect/>
                    </a:stretch>
                  </pic:blipFill>
                  <pic:spPr>
                    <a:xfrm>
                      <a:off x="0" y="0"/>
                      <a:ext cx="5940425" cy="5263515"/>
                    </a:xfrm>
                    <a:prstGeom prst="rect">
                      <a:avLst/>
                    </a:prstGeom>
                  </pic:spPr>
                </pic:pic>
              </a:graphicData>
            </a:graphic>
          </wp:inline>
        </w:drawing>
      </w:r>
    </w:p>
    <w:p w14:paraId="71897F55" w14:textId="785E098A" w:rsidR="004C5C95" w:rsidRDefault="004C5C95" w:rsidP="004C5C95">
      <w:pPr>
        <w:pStyle w:val="aa"/>
      </w:pPr>
      <w:bookmarkStart w:id="65" w:name="_Ref428264797"/>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22</w:t>
      </w:r>
      <w:r w:rsidR="00E206E0">
        <w:rPr>
          <w:noProof/>
        </w:rPr>
        <w:fldChar w:fldCharType="end"/>
      </w:r>
      <w:bookmarkEnd w:id="65"/>
      <w:r>
        <w:t>. Настройка параметров отображения формы</w:t>
      </w:r>
    </w:p>
    <w:p w14:paraId="56517D91" w14:textId="594526BB" w:rsidR="004C5C95" w:rsidRDefault="004C5C95" w:rsidP="00DD7A47">
      <w:pPr>
        <w:keepNext/>
      </w:pPr>
      <w:r>
        <w:t xml:space="preserve">На вкладке содержатся следующие </w:t>
      </w:r>
      <w:r w:rsidR="00F61C0A">
        <w:t>параметры</w:t>
      </w:r>
      <w:r>
        <w:t>, разделенные на группы:</w:t>
      </w:r>
    </w:p>
    <w:p w14:paraId="598B0319" w14:textId="1C89E74F" w:rsidR="00AA6B6A" w:rsidRDefault="007504CA" w:rsidP="00B77A3E">
      <w:pPr>
        <w:pStyle w:val="a4"/>
        <w:numPr>
          <w:ilvl w:val="0"/>
          <w:numId w:val="12"/>
        </w:numPr>
        <w:ind w:left="1068"/>
      </w:pPr>
      <w:r w:rsidRPr="007504CA">
        <w:rPr>
          <w:i/>
        </w:rPr>
        <w:t>Группа «</w:t>
      </w:r>
      <w:r w:rsidR="00AA6B6A" w:rsidRPr="007504CA">
        <w:rPr>
          <w:i/>
        </w:rPr>
        <w:t>Размеры</w:t>
      </w:r>
      <w:r w:rsidRPr="007504CA">
        <w:rPr>
          <w:i/>
        </w:rPr>
        <w:t>»</w:t>
      </w:r>
      <w:r w:rsidR="00AA6B6A">
        <w:t xml:space="preserve">. </w:t>
      </w:r>
      <w:r>
        <w:t xml:space="preserve">Содержит поля для указания </w:t>
      </w:r>
      <w:r w:rsidR="00386F7D">
        <w:t xml:space="preserve">отображаемой </w:t>
      </w:r>
      <w:r w:rsidR="00AA6B6A">
        <w:t>ширины и высоты формы</w:t>
      </w:r>
      <w:r w:rsidR="00386F7D">
        <w:t>, а также е</w:t>
      </w:r>
      <w:r w:rsidR="008A49BC">
        <w:t>е</w:t>
      </w:r>
      <w:r w:rsidR="00386F7D">
        <w:t xml:space="preserve"> минимальных размеров</w:t>
      </w:r>
      <w:r w:rsidR="002624F1">
        <w:t>, до которых форма будет сжиматься при масштабировании</w:t>
      </w:r>
      <w:r w:rsidR="00AA6B6A">
        <w:t>. Размеры задаются в пиксел</w:t>
      </w:r>
      <w:r w:rsidR="00386F7D">
        <w:t>я</w:t>
      </w:r>
      <w:r w:rsidR="00AA6B6A">
        <w:t>х.</w:t>
      </w:r>
    </w:p>
    <w:p w14:paraId="5F232F01" w14:textId="02D89D96" w:rsidR="00BE3587" w:rsidRDefault="007504CA" w:rsidP="00B77A3E">
      <w:pPr>
        <w:pStyle w:val="a4"/>
        <w:numPr>
          <w:ilvl w:val="0"/>
          <w:numId w:val="12"/>
        </w:numPr>
        <w:ind w:left="1068"/>
      </w:pPr>
      <w:r w:rsidRPr="007504CA">
        <w:rPr>
          <w:i/>
        </w:rPr>
        <w:t>Группа «О</w:t>
      </w:r>
      <w:r w:rsidR="00AA6B6A" w:rsidRPr="007504CA">
        <w:rPr>
          <w:i/>
        </w:rPr>
        <w:t>тображение</w:t>
      </w:r>
      <w:r w:rsidRPr="007504CA">
        <w:rPr>
          <w:i/>
        </w:rPr>
        <w:t>»</w:t>
      </w:r>
      <w:r w:rsidR="00AA6B6A">
        <w:t xml:space="preserve">. </w:t>
      </w:r>
      <w:r>
        <w:t>Содержит поля для указания смещения</w:t>
      </w:r>
      <w:r w:rsidR="00AA6B6A">
        <w:t xml:space="preserve"> формы от границ окна</w:t>
      </w:r>
      <w:r w:rsidR="006E6CAF">
        <w:t xml:space="preserve"> (</w:t>
      </w:r>
      <w:r w:rsidR="006E6CAF">
        <w:rPr>
          <w:lang w:val="en-US"/>
        </w:rPr>
        <w:t>X</w:t>
      </w:r>
      <w:r w:rsidR="006E6CAF" w:rsidRPr="006E6CAF">
        <w:t xml:space="preserve"> </w:t>
      </w:r>
      <w:r w:rsidR="006E6CAF">
        <w:t xml:space="preserve">и </w:t>
      </w:r>
      <w:r w:rsidR="006E6CAF">
        <w:rPr>
          <w:lang w:val="en-US"/>
        </w:rPr>
        <w:t>Y</w:t>
      </w:r>
      <w:r w:rsidR="006E6CAF">
        <w:t>)</w:t>
      </w:r>
      <w:r w:rsidR="00AA6B6A">
        <w:t>.</w:t>
      </w:r>
      <w:r w:rsidR="00BE3587">
        <w:t xml:space="preserve"> </w:t>
      </w:r>
      <w:r w:rsidR="00F8522F">
        <w:t>Также содержит поля (перечисленные ниже), которые</w:t>
      </w:r>
      <w:r w:rsidR="00BE3587">
        <w:t xml:space="preserve"> использу</w:t>
      </w:r>
      <w:r w:rsidR="00F8522F">
        <w:t>ю</w:t>
      </w:r>
      <w:r w:rsidR="00BE3587">
        <w:t>тся только для элементов формы и не влияют на отображение</w:t>
      </w:r>
      <w:r w:rsidR="002624F1">
        <w:t xml:space="preserve"> самой</w:t>
      </w:r>
      <w:r w:rsidR="00BE3587">
        <w:t xml:space="preserve"> формы</w:t>
      </w:r>
      <w:r w:rsidR="00DA002D">
        <w:t>.</w:t>
      </w:r>
    </w:p>
    <w:p w14:paraId="4502B46B" w14:textId="03DD73FE" w:rsidR="00AA6B6A" w:rsidRDefault="007504CA" w:rsidP="007F526E">
      <w:pPr>
        <w:pStyle w:val="a4"/>
        <w:numPr>
          <w:ilvl w:val="1"/>
          <w:numId w:val="111"/>
        </w:numPr>
      </w:pPr>
      <w:r w:rsidRPr="00172B61">
        <w:rPr>
          <w:i/>
        </w:rPr>
        <w:t>Флаг</w:t>
      </w:r>
      <w:r w:rsidR="00BE3587" w:rsidRPr="00172B61">
        <w:rPr>
          <w:i/>
        </w:rPr>
        <w:t xml:space="preserve"> «Не отображать»</w:t>
      </w:r>
      <w:r w:rsidR="00BE3587">
        <w:t>. Позволяет управлять видимостью элемента.</w:t>
      </w:r>
    </w:p>
    <w:p w14:paraId="78D247B6" w14:textId="7F6D637C" w:rsidR="00BE3587" w:rsidRDefault="00BE3587" w:rsidP="007F526E">
      <w:pPr>
        <w:pStyle w:val="a4"/>
        <w:numPr>
          <w:ilvl w:val="1"/>
          <w:numId w:val="111"/>
        </w:numPr>
      </w:pPr>
      <w:r w:rsidRPr="00172B61">
        <w:rPr>
          <w:i/>
        </w:rPr>
        <w:t>Порядок отрисовки</w:t>
      </w:r>
      <w:r>
        <w:t>. Параметр</w:t>
      </w:r>
      <w:r w:rsidR="002624F1">
        <w:t>,</w:t>
      </w:r>
      <w:r>
        <w:t xml:space="preserve"> определяющий порядок расположения элементов на форме. В случае, если элементы пересекаются, выше будет показываться элемент, имеющий большее значение этого параметра.</w:t>
      </w:r>
    </w:p>
    <w:p w14:paraId="437353E3" w14:textId="228E7A0B" w:rsidR="00BE3587" w:rsidRDefault="00BE3587" w:rsidP="007F526E">
      <w:pPr>
        <w:pStyle w:val="a4"/>
        <w:numPr>
          <w:ilvl w:val="1"/>
          <w:numId w:val="111"/>
        </w:numPr>
      </w:pPr>
      <w:r w:rsidRPr="00172B61">
        <w:rPr>
          <w:i/>
        </w:rPr>
        <w:t>Переполнение</w:t>
      </w:r>
      <w:r>
        <w:t xml:space="preserve">. Параметр, определяющий </w:t>
      </w:r>
      <w:r w:rsidR="00717FC3">
        <w:t>как будет отображаться содержимое элемента в случае</w:t>
      </w:r>
      <w:r w:rsidR="002624F1">
        <w:t>,</w:t>
      </w:r>
      <w:r w:rsidR="00717FC3">
        <w:t xml:space="preserve"> </w:t>
      </w:r>
      <w:r w:rsidR="00717FC3" w:rsidRPr="00717FC3">
        <w:t>если его размер превышае</w:t>
      </w:r>
      <w:r w:rsidR="00717FC3">
        <w:t xml:space="preserve">т размеры элемента </w:t>
      </w:r>
      <w:r w:rsidR="00116215">
        <w:lastRenderedPageBreak/>
        <w:t>(</w:t>
      </w:r>
      <w:r w:rsidR="00717FC3">
        <w:t>например, ширина таблицы превышает ширину формы, на которой она размещена</w:t>
      </w:r>
      <w:r w:rsidR="00116215">
        <w:t>). Возможны следующие варианты:</w:t>
      </w:r>
    </w:p>
    <w:p w14:paraId="3DBD6574" w14:textId="5D714444" w:rsidR="00116215" w:rsidRDefault="00116215" w:rsidP="00172B61">
      <w:pPr>
        <w:pStyle w:val="a4"/>
        <w:numPr>
          <w:ilvl w:val="2"/>
          <w:numId w:val="112"/>
        </w:numPr>
        <w:ind w:hanging="459"/>
      </w:pPr>
      <w:r w:rsidRPr="00116215">
        <w:rPr>
          <w:i/>
        </w:rPr>
        <w:t>По умолчанию</w:t>
      </w:r>
      <w:r>
        <w:t>.</w:t>
      </w:r>
      <w:r w:rsidR="009B25C4">
        <w:t xml:space="preserve"> По умолчанию применяется вариант «</w:t>
      </w:r>
      <w:r w:rsidR="009B25C4" w:rsidRPr="009B25C4">
        <w:t>Отображать все содержание</w:t>
      </w:r>
      <w:r w:rsidR="009B25C4">
        <w:t>».</w:t>
      </w:r>
    </w:p>
    <w:p w14:paraId="5D78F89A" w14:textId="0E76205C" w:rsidR="00116215" w:rsidRDefault="00116215" w:rsidP="00172B61">
      <w:pPr>
        <w:pStyle w:val="a4"/>
        <w:numPr>
          <w:ilvl w:val="2"/>
          <w:numId w:val="112"/>
        </w:numPr>
        <w:ind w:hanging="459"/>
      </w:pPr>
      <w:r w:rsidRPr="00116215">
        <w:rPr>
          <w:i/>
        </w:rPr>
        <w:t>Отображать все содержание</w:t>
      </w:r>
      <w:r>
        <w:t>.</w:t>
      </w:r>
      <w:r w:rsidR="00717FC3">
        <w:t xml:space="preserve"> </w:t>
      </w:r>
      <w:r w:rsidR="00FE7714">
        <w:t>С</w:t>
      </w:r>
      <w:r w:rsidR="00717FC3" w:rsidRPr="00717FC3">
        <w:t xml:space="preserve">одержимое отображается за границами </w:t>
      </w:r>
      <w:r w:rsidR="00FE7714">
        <w:t>элемента.</w:t>
      </w:r>
    </w:p>
    <w:p w14:paraId="6AF191F1" w14:textId="5C8BA6A3" w:rsidR="00116215" w:rsidRDefault="00116215" w:rsidP="00172B61">
      <w:pPr>
        <w:pStyle w:val="a4"/>
        <w:numPr>
          <w:ilvl w:val="2"/>
          <w:numId w:val="112"/>
        </w:numPr>
        <w:ind w:hanging="459"/>
      </w:pPr>
      <w:r w:rsidRPr="00116215">
        <w:rPr>
          <w:i/>
        </w:rPr>
        <w:t>Полосы прокрутки при необходимости</w:t>
      </w:r>
      <w:r>
        <w:t>.</w:t>
      </w:r>
      <w:r w:rsidR="00FE7714">
        <w:t xml:space="preserve"> Если содержимое выходит за границы формы, то отображаются полосы прокрутки для просмотра содержимого.</w:t>
      </w:r>
    </w:p>
    <w:p w14:paraId="3C123C23" w14:textId="74849D71" w:rsidR="00116215" w:rsidRDefault="00116215" w:rsidP="00172B61">
      <w:pPr>
        <w:pStyle w:val="a4"/>
        <w:numPr>
          <w:ilvl w:val="2"/>
          <w:numId w:val="112"/>
        </w:numPr>
        <w:ind w:hanging="459"/>
      </w:pPr>
      <w:r w:rsidRPr="00116215">
        <w:rPr>
          <w:i/>
        </w:rPr>
        <w:t>Полосы прокрутки всегда</w:t>
      </w:r>
      <w:r>
        <w:t>.</w:t>
      </w:r>
      <w:r w:rsidR="00FE7714">
        <w:t xml:space="preserve"> Полосы прокрутки отображаются всегда.</w:t>
      </w:r>
    </w:p>
    <w:p w14:paraId="13D03AA6" w14:textId="4A1835A9" w:rsidR="00AA6B6A" w:rsidRDefault="009C799C" w:rsidP="00B77A3E">
      <w:pPr>
        <w:pStyle w:val="a4"/>
        <w:numPr>
          <w:ilvl w:val="0"/>
          <w:numId w:val="12"/>
        </w:numPr>
        <w:ind w:left="1068"/>
      </w:pPr>
      <w:r w:rsidRPr="009C799C">
        <w:rPr>
          <w:i/>
        </w:rPr>
        <w:t>Группа «</w:t>
      </w:r>
      <w:r w:rsidR="00AA6B6A" w:rsidRPr="009C799C">
        <w:rPr>
          <w:i/>
        </w:rPr>
        <w:t>Закрепить</w:t>
      </w:r>
      <w:r w:rsidRPr="009C799C">
        <w:rPr>
          <w:i/>
        </w:rPr>
        <w:t>»</w:t>
      </w:r>
      <w:r w:rsidR="00AA6B6A">
        <w:t xml:space="preserve">. </w:t>
      </w:r>
      <w:r>
        <w:t>Содержит группу флагов для указания границ окна, к которым будет привязана ф</w:t>
      </w:r>
      <w:r w:rsidR="00AA6B6A">
        <w:t>орма</w:t>
      </w:r>
      <w:r>
        <w:t>.</w:t>
      </w:r>
      <w:r w:rsidR="00432EF9">
        <w:t xml:space="preserve"> Если ни одной границы не задано, отображается дополнительный флаг «Закрепить по центру» для закрепления формы со всем ее содержимым по центру экрана. Размер формы в этом случае не изменяется и при уменьшении размеров окна форма остается по центру. В случае если размеры формы становятся больше размеров окна – появляются </w:t>
      </w:r>
      <w:proofErr w:type="spellStart"/>
      <w:r w:rsidR="00432EF9">
        <w:t>скроллы</w:t>
      </w:r>
      <w:proofErr w:type="spellEnd"/>
      <w:r w:rsidR="00432EF9">
        <w:t>.</w:t>
      </w:r>
    </w:p>
    <w:p w14:paraId="3666BA9D" w14:textId="00972184" w:rsidR="00AA6B6A" w:rsidRDefault="009C799C" w:rsidP="00B77A3E">
      <w:pPr>
        <w:pStyle w:val="a4"/>
        <w:numPr>
          <w:ilvl w:val="0"/>
          <w:numId w:val="12"/>
        </w:numPr>
        <w:ind w:left="1068"/>
      </w:pPr>
      <w:r w:rsidRPr="009C799C">
        <w:rPr>
          <w:i/>
        </w:rPr>
        <w:t>Группа «</w:t>
      </w:r>
      <w:r w:rsidR="00AA6B6A" w:rsidRPr="009C799C">
        <w:rPr>
          <w:i/>
        </w:rPr>
        <w:t>Шрифт</w:t>
      </w:r>
      <w:r w:rsidRPr="009C799C">
        <w:rPr>
          <w:i/>
        </w:rPr>
        <w:t>»</w:t>
      </w:r>
      <w:r w:rsidR="00AA6B6A">
        <w:t>. Содержит</w:t>
      </w:r>
      <w:r>
        <w:t xml:space="preserve"> поля </w:t>
      </w:r>
      <w:r w:rsidR="00AA6B6A">
        <w:t>настройки</w:t>
      </w:r>
      <w:r w:rsidR="00DD7A47">
        <w:t xml:space="preserve"> </w:t>
      </w:r>
      <w:r w:rsidR="00AA6B6A">
        <w:t>шрифта для элементов формы.</w:t>
      </w:r>
    </w:p>
    <w:p w14:paraId="18A5C5A7" w14:textId="383CFA1D" w:rsidR="008E4B6E" w:rsidRDefault="008E4B6E" w:rsidP="00172B61">
      <w:pPr>
        <w:pStyle w:val="a4"/>
        <w:numPr>
          <w:ilvl w:val="0"/>
          <w:numId w:val="12"/>
        </w:numPr>
        <w:ind w:left="1418"/>
      </w:pPr>
      <w:r w:rsidRPr="00172B61">
        <w:rPr>
          <w:i/>
        </w:rPr>
        <w:t>Шрифт</w:t>
      </w:r>
      <w:r>
        <w:t>.</w:t>
      </w:r>
      <w:r w:rsidRPr="008E4B6E">
        <w:t xml:space="preserve"> </w:t>
      </w:r>
      <w:r>
        <w:t>Выбор параметров шрифта для текста</w:t>
      </w:r>
      <w:r w:rsidR="00C6079D">
        <w:t xml:space="preserve"> элементов формы</w:t>
      </w:r>
      <w:r>
        <w:t>. Возможны следующие варианты:</w:t>
      </w:r>
    </w:p>
    <w:p w14:paraId="2A9C4FCA" w14:textId="2C06278D" w:rsidR="008E4B6E" w:rsidRDefault="008E4B6E" w:rsidP="00172B61">
      <w:pPr>
        <w:pStyle w:val="a4"/>
        <w:numPr>
          <w:ilvl w:val="0"/>
          <w:numId w:val="12"/>
        </w:numPr>
        <w:ind w:left="2127" w:hanging="426"/>
      </w:pPr>
      <w:r w:rsidRPr="00172B61">
        <w:rPr>
          <w:i/>
        </w:rPr>
        <w:t>По умолчанию</w:t>
      </w:r>
      <w:r>
        <w:t xml:space="preserve">. </w:t>
      </w:r>
      <w:r w:rsidR="004C5D03">
        <w:t>П</w:t>
      </w:r>
      <w:r>
        <w:t xml:space="preserve">рименяется вариант, настроенный </w:t>
      </w:r>
      <w:r w:rsidR="00DA7906">
        <w:t>для определенного стиля элементов</w:t>
      </w:r>
      <w:r>
        <w:t xml:space="preserve"> формы</w:t>
      </w:r>
      <w:r w:rsidR="00CF79D7">
        <w:t>.</w:t>
      </w:r>
    </w:p>
    <w:p w14:paraId="2CAE8326" w14:textId="77777777" w:rsidR="008E4B6E" w:rsidRDefault="008E4B6E" w:rsidP="00172B61">
      <w:pPr>
        <w:pStyle w:val="a4"/>
        <w:numPr>
          <w:ilvl w:val="0"/>
          <w:numId w:val="12"/>
        </w:numPr>
        <w:ind w:left="2127" w:hanging="426"/>
      </w:pPr>
      <w:r w:rsidRPr="00172B61">
        <w:rPr>
          <w:i/>
        </w:rPr>
        <w:t>С засечками</w:t>
      </w:r>
      <w:r>
        <w:t>. Шрифт с перпендикулярными штрихами на концах символов.</w:t>
      </w:r>
    </w:p>
    <w:p w14:paraId="3DEA07E5" w14:textId="77777777" w:rsidR="008E4B6E" w:rsidRDefault="008E4B6E" w:rsidP="00172B61">
      <w:pPr>
        <w:pStyle w:val="a4"/>
        <w:numPr>
          <w:ilvl w:val="0"/>
          <w:numId w:val="12"/>
        </w:numPr>
        <w:ind w:left="2127" w:hanging="426"/>
      </w:pPr>
      <w:r w:rsidRPr="00172B61">
        <w:rPr>
          <w:i/>
        </w:rPr>
        <w:t>Без засечек</w:t>
      </w:r>
      <w:r>
        <w:t>. Шрифт без перпендикулярных штрихов на концах символов.</w:t>
      </w:r>
    </w:p>
    <w:p w14:paraId="563DB3C8" w14:textId="77777777" w:rsidR="008E4B6E" w:rsidRDefault="008E4B6E" w:rsidP="00172B61">
      <w:pPr>
        <w:pStyle w:val="a4"/>
        <w:numPr>
          <w:ilvl w:val="0"/>
          <w:numId w:val="12"/>
        </w:numPr>
        <w:ind w:left="2127" w:hanging="426"/>
      </w:pPr>
      <w:r w:rsidRPr="00172B61">
        <w:rPr>
          <w:i/>
        </w:rPr>
        <w:t>Курсив</w:t>
      </w:r>
      <w:r>
        <w:t>. Использование курсивного начертания символов.</w:t>
      </w:r>
    </w:p>
    <w:p w14:paraId="1826E676" w14:textId="77777777" w:rsidR="008E4B6E" w:rsidRDefault="008E4B6E" w:rsidP="00172B61">
      <w:pPr>
        <w:pStyle w:val="a4"/>
        <w:numPr>
          <w:ilvl w:val="0"/>
          <w:numId w:val="12"/>
        </w:numPr>
        <w:ind w:left="2127" w:hanging="426"/>
      </w:pPr>
      <w:r w:rsidRPr="00172B61">
        <w:rPr>
          <w:i/>
        </w:rPr>
        <w:t>Декоративный</w:t>
      </w:r>
      <w:r>
        <w:t>. Применяется шрифт с декоративным оформлением символов.</w:t>
      </w:r>
    </w:p>
    <w:p w14:paraId="7AF5461B" w14:textId="2763F870" w:rsidR="008E4B6E" w:rsidRDefault="008E4B6E" w:rsidP="00172B61">
      <w:pPr>
        <w:pStyle w:val="a4"/>
        <w:numPr>
          <w:ilvl w:val="0"/>
          <w:numId w:val="12"/>
        </w:numPr>
        <w:ind w:left="2127" w:hanging="426"/>
      </w:pPr>
      <w:r w:rsidRPr="00172B61">
        <w:rPr>
          <w:i/>
        </w:rPr>
        <w:t>Моноширинный</w:t>
      </w:r>
      <w:r>
        <w:t>. Применяется шрифт с равной шириной всех символов.</w:t>
      </w:r>
    </w:p>
    <w:p w14:paraId="72564FB5" w14:textId="524EC23B" w:rsidR="008E4B6E" w:rsidRDefault="008E4B6E" w:rsidP="00172B61">
      <w:pPr>
        <w:pStyle w:val="a4"/>
        <w:numPr>
          <w:ilvl w:val="0"/>
          <w:numId w:val="12"/>
        </w:numPr>
        <w:ind w:left="1418" w:hanging="284"/>
      </w:pPr>
      <w:r w:rsidRPr="00172B61">
        <w:rPr>
          <w:i/>
        </w:rPr>
        <w:t>Размер</w:t>
      </w:r>
      <w:r>
        <w:t>.</w:t>
      </w:r>
      <w:r w:rsidR="00DA7906">
        <w:t xml:space="preserve"> Настройка размера текста</w:t>
      </w:r>
      <w:r w:rsidR="00C6079D">
        <w:t xml:space="preserve"> элементов формы</w:t>
      </w:r>
      <w:r w:rsidR="00DA7906">
        <w:t>. Возможные варианты:</w:t>
      </w:r>
    </w:p>
    <w:p w14:paraId="2F5BDA98" w14:textId="450B03D2" w:rsidR="00DA7906" w:rsidRDefault="00DA7906" w:rsidP="00172B61">
      <w:pPr>
        <w:pStyle w:val="a4"/>
        <w:numPr>
          <w:ilvl w:val="0"/>
          <w:numId w:val="12"/>
        </w:numPr>
        <w:ind w:left="2127" w:hanging="426"/>
      </w:pPr>
      <w:r w:rsidRPr="00172B61">
        <w:rPr>
          <w:i/>
        </w:rPr>
        <w:t>По умолчанию</w:t>
      </w:r>
      <w:r>
        <w:t>.</w:t>
      </w:r>
      <w:r w:rsidR="004C5D03" w:rsidRPr="00172B61">
        <w:t xml:space="preserve"> </w:t>
      </w:r>
      <w:r w:rsidR="00727063">
        <w:t>Применяется вариант, настроенный для определенного стиля элементов формы</w:t>
      </w:r>
      <w:r w:rsidR="00CF79D7">
        <w:t>.</w:t>
      </w:r>
    </w:p>
    <w:p w14:paraId="335887E8" w14:textId="3D802469" w:rsidR="007B31D7" w:rsidRPr="007B31D7" w:rsidRDefault="00DA7906" w:rsidP="00172B61">
      <w:pPr>
        <w:pStyle w:val="a4"/>
        <w:numPr>
          <w:ilvl w:val="0"/>
          <w:numId w:val="12"/>
        </w:numPr>
        <w:ind w:left="2127" w:hanging="426"/>
      </w:pPr>
      <w:r w:rsidRPr="00172B61">
        <w:rPr>
          <w:i/>
        </w:rPr>
        <w:t>Меньше, чем у родителя</w:t>
      </w:r>
      <w:r>
        <w:t>.</w:t>
      </w:r>
      <w:r w:rsidR="00727063">
        <w:t xml:space="preserve"> Применяется размер текста меньший, </w:t>
      </w:r>
      <w:r w:rsidR="000F3AB3">
        <w:t>чем для варианта «по умолчанию»</w:t>
      </w:r>
      <w:r w:rsidR="007B31D7">
        <w:t>.</w:t>
      </w:r>
    </w:p>
    <w:p w14:paraId="580FC718" w14:textId="77B09237" w:rsidR="007B31D7" w:rsidRPr="007B31D7" w:rsidRDefault="00DA7906" w:rsidP="007B31D7">
      <w:pPr>
        <w:pStyle w:val="a4"/>
        <w:numPr>
          <w:ilvl w:val="0"/>
          <w:numId w:val="12"/>
        </w:numPr>
        <w:ind w:left="2127" w:hanging="426"/>
      </w:pPr>
      <w:r w:rsidRPr="00172B61">
        <w:rPr>
          <w:i/>
        </w:rPr>
        <w:lastRenderedPageBreak/>
        <w:t>Больше, чем у родителя</w:t>
      </w:r>
      <w:r>
        <w:t>.</w:t>
      </w:r>
      <w:r w:rsidR="007B31D7">
        <w:t xml:space="preserve"> </w:t>
      </w:r>
      <w:r w:rsidR="007B31D7" w:rsidRPr="007B31D7">
        <w:t xml:space="preserve">Применяется размер текста </w:t>
      </w:r>
      <w:r w:rsidR="007B31D7">
        <w:t>больший</w:t>
      </w:r>
      <w:r w:rsidR="007B31D7" w:rsidRPr="007B31D7">
        <w:t>, чем для варианта «по умолчанию».</w:t>
      </w:r>
    </w:p>
    <w:p w14:paraId="35D8BBE9" w14:textId="064B089E" w:rsidR="00DA7906" w:rsidRDefault="00DA7906" w:rsidP="00172B61">
      <w:pPr>
        <w:pStyle w:val="a4"/>
        <w:numPr>
          <w:ilvl w:val="0"/>
          <w:numId w:val="12"/>
        </w:numPr>
        <w:ind w:left="2127" w:hanging="426"/>
      </w:pPr>
      <w:r w:rsidRPr="00172B61">
        <w:rPr>
          <w:i/>
        </w:rPr>
        <w:t>Самый маленький, очень маленький, маленький, средний, большой, очень большой, самый большой</w:t>
      </w:r>
      <w:r w:rsidR="00727063">
        <w:rPr>
          <w:i/>
        </w:rPr>
        <w:t xml:space="preserve">. </w:t>
      </w:r>
      <w:r w:rsidR="00727063">
        <w:t>Использо</w:t>
      </w:r>
      <w:r w:rsidR="004B3F0D">
        <w:t>вание соответствующих размеров.</w:t>
      </w:r>
    </w:p>
    <w:p w14:paraId="6189CA12" w14:textId="361599CB" w:rsidR="008E4B6E" w:rsidRDefault="008E4B6E" w:rsidP="00172B61">
      <w:pPr>
        <w:pStyle w:val="a4"/>
        <w:numPr>
          <w:ilvl w:val="0"/>
          <w:numId w:val="12"/>
        </w:numPr>
        <w:ind w:left="1418" w:hanging="284"/>
      </w:pPr>
      <w:r w:rsidRPr="00172B61">
        <w:rPr>
          <w:i/>
        </w:rPr>
        <w:t>Цвет</w:t>
      </w:r>
      <w:r>
        <w:t>.</w:t>
      </w:r>
      <w:r w:rsidR="007B31D7">
        <w:t xml:space="preserve"> Выбор цвета в палитре либо с использованием </w:t>
      </w:r>
      <w:r w:rsidR="00A94B51">
        <w:t xml:space="preserve">цветовой модели </w:t>
      </w:r>
      <w:r w:rsidR="00A94B51">
        <w:rPr>
          <w:lang w:val="en-US"/>
        </w:rPr>
        <w:t>RGB</w:t>
      </w:r>
      <w:r w:rsidR="00A94B51">
        <w:t xml:space="preserve"> (возможен ввод в формате </w:t>
      </w:r>
      <w:r w:rsidR="00A94B51">
        <w:rPr>
          <w:lang w:val="en-US"/>
        </w:rPr>
        <w:t>HEX</w:t>
      </w:r>
      <w:r w:rsidR="00A94B51" w:rsidRPr="00172B61">
        <w:t>)</w:t>
      </w:r>
      <w:r w:rsidR="00A94B51">
        <w:t>.</w:t>
      </w:r>
    </w:p>
    <w:p w14:paraId="70CB517F" w14:textId="636B230C" w:rsidR="008E4B6E" w:rsidRPr="00172B61" w:rsidRDefault="008E4B6E" w:rsidP="00172B61">
      <w:pPr>
        <w:pStyle w:val="a4"/>
        <w:numPr>
          <w:ilvl w:val="0"/>
          <w:numId w:val="12"/>
        </w:numPr>
        <w:ind w:left="1418" w:hanging="284"/>
        <w:rPr>
          <w:i/>
        </w:rPr>
      </w:pPr>
      <w:r w:rsidRPr="00172B61">
        <w:rPr>
          <w:i/>
        </w:rPr>
        <w:t>Стиль.</w:t>
      </w:r>
      <w:r w:rsidR="00820DAA">
        <w:rPr>
          <w:i/>
        </w:rPr>
        <w:t xml:space="preserve"> </w:t>
      </w:r>
      <w:r w:rsidR="00820DAA">
        <w:t>Выбор стиля шрифта. Возможные варианты:</w:t>
      </w:r>
    </w:p>
    <w:p w14:paraId="202C7900" w14:textId="6D7A8FFA" w:rsidR="00820DAA" w:rsidRDefault="00820DAA" w:rsidP="00172B61">
      <w:pPr>
        <w:pStyle w:val="a4"/>
        <w:numPr>
          <w:ilvl w:val="0"/>
          <w:numId w:val="12"/>
        </w:numPr>
        <w:ind w:left="2127" w:hanging="426"/>
        <w:rPr>
          <w:i/>
        </w:rPr>
      </w:pPr>
      <w:r>
        <w:rPr>
          <w:i/>
        </w:rPr>
        <w:t>По умолчанию.</w:t>
      </w:r>
      <w:r w:rsidRPr="00820DAA">
        <w:t xml:space="preserve"> </w:t>
      </w:r>
      <w:r>
        <w:t>Применяется вариант, настроенный для определенного стиля элементов формы.</w:t>
      </w:r>
    </w:p>
    <w:p w14:paraId="143392E4" w14:textId="59FD5D13" w:rsidR="00820DAA" w:rsidRDefault="00820DAA" w:rsidP="00172B61">
      <w:pPr>
        <w:pStyle w:val="a4"/>
        <w:numPr>
          <w:ilvl w:val="0"/>
          <w:numId w:val="12"/>
        </w:numPr>
        <w:ind w:left="2127" w:hanging="426"/>
        <w:rPr>
          <w:i/>
        </w:rPr>
      </w:pPr>
      <w:r>
        <w:rPr>
          <w:i/>
        </w:rPr>
        <w:t xml:space="preserve">Обычный. </w:t>
      </w:r>
      <w:r>
        <w:t xml:space="preserve">Стиль без использования </w:t>
      </w:r>
      <w:r w:rsidR="005534FB">
        <w:t>наклона шрифта</w:t>
      </w:r>
      <w:r>
        <w:t>.</w:t>
      </w:r>
    </w:p>
    <w:p w14:paraId="25B2B76F" w14:textId="1DF7885E" w:rsidR="00820DAA" w:rsidRPr="00172B61" w:rsidRDefault="00820DAA" w:rsidP="00172B61">
      <w:pPr>
        <w:pStyle w:val="a4"/>
        <w:numPr>
          <w:ilvl w:val="0"/>
          <w:numId w:val="12"/>
        </w:numPr>
        <w:ind w:left="2127" w:hanging="426"/>
        <w:rPr>
          <w:i/>
        </w:rPr>
      </w:pPr>
      <w:r>
        <w:rPr>
          <w:i/>
        </w:rPr>
        <w:t xml:space="preserve">Курсив. </w:t>
      </w:r>
      <w:r>
        <w:t>Использование наклонного начертания символов.</w:t>
      </w:r>
    </w:p>
    <w:p w14:paraId="54DA5D62" w14:textId="77777777" w:rsidR="00AD103E" w:rsidRPr="00AD103E" w:rsidRDefault="008E4B6E" w:rsidP="00AD103E">
      <w:pPr>
        <w:pStyle w:val="a4"/>
        <w:numPr>
          <w:ilvl w:val="0"/>
          <w:numId w:val="12"/>
        </w:numPr>
        <w:ind w:left="1418" w:hanging="284"/>
        <w:rPr>
          <w:i/>
        </w:rPr>
      </w:pPr>
      <w:r w:rsidRPr="00172B61">
        <w:rPr>
          <w:i/>
        </w:rPr>
        <w:t>Насыщенность</w:t>
      </w:r>
      <w:r>
        <w:t>.</w:t>
      </w:r>
      <w:r w:rsidR="00AD103E">
        <w:t xml:space="preserve"> Выбор степени насыщенности шрифта. </w:t>
      </w:r>
      <w:r w:rsidR="00AD103E" w:rsidRPr="00AD103E">
        <w:t>Возможные варианты:</w:t>
      </w:r>
    </w:p>
    <w:p w14:paraId="5C89ADE0" w14:textId="1FBC417F" w:rsidR="008E4B6E" w:rsidRDefault="00AD103E" w:rsidP="00172B61">
      <w:pPr>
        <w:pStyle w:val="a4"/>
        <w:numPr>
          <w:ilvl w:val="0"/>
          <w:numId w:val="12"/>
        </w:numPr>
        <w:ind w:left="2127" w:hanging="426"/>
      </w:pPr>
      <w:r w:rsidRPr="00AD103E">
        <w:rPr>
          <w:i/>
        </w:rPr>
        <w:t>По умолчанию.</w:t>
      </w:r>
      <w:r w:rsidRPr="00AD103E">
        <w:t xml:space="preserve"> Применяется вариант, настроенный для определенного стиля элементов формы.</w:t>
      </w:r>
    </w:p>
    <w:p w14:paraId="0AD78E21" w14:textId="01FC1C90" w:rsidR="00AD103E" w:rsidRDefault="00AD103E" w:rsidP="00172B61">
      <w:pPr>
        <w:pStyle w:val="a4"/>
        <w:numPr>
          <w:ilvl w:val="0"/>
          <w:numId w:val="12"/>
        </w:numPr>
        <w:ind w:left="2127" w:hanging="426"/>
      </w:pPr>
      <w:r>
        <w:rPr>
          <w:i/>
        </w:rPr>
        <w:t xml:space="preserve">Обычная. </w:t>
      </w:r>
      <w:r>
        <w:t>Шрифт без использования насыщенности.</w:t>
      </w:r>
    </w:p>
    <w:p w14:paraId="17AC7BED" w14:textId="2A710917" w:rsidR="00AD103E" w:rsidRDefault="00AD103E" w:rsidP="00172B61">
      <w:pPr>
        <w:pStyle w:val="a4"/>
        <w:numPr>
          <w:ilvl w:val="0"/>
          <w:numId w:val="12"/>
        </w:numPr>
        <w:ind w:left="2127" w:hanging="426"/>
      </w:pPr>
      <w:r w:rsidRPr="00172B61">
        <w:rPr>
          <w:i/>
        </w:rPr>
        <w:t>Жирный</w:t>
      </w:r>
      <w:r>
        <w:t>. Применение насыщенного начертания символов.</w:t>
      </w:r>
    </w:p>
    <w:p w14:paraId="1E11D761" w14:textId="73A03778" w:rsidR="00AA6B6A" w:rsidRDefault="009C799C" w:rsidP="00B77A3E">
      <w:pPr>
        <w:pStyle w:val="a4"/>
        <w:numPr>
          <w:ilvl w:val="0"/>
          <w:numId w:val="12"/>
        </w:numPr>
        <w:ind w:left="1068"/>
      </w:pPr>
      <w:r w:rsidRPr="009C799C">
        <w:rPr>
          <w:i/>
        </w:rPr>
        <w:t>Группа «</w:t>
      </w:r>
      <w:r w:rsidR="00AA6B6A" w:rsidRPr="009C799C">
        <w:rPr>
          <w:i/>
        </w:rPr>
        <w:t>Фон</w:t>
      </w:r>
      <w:r w:rsidRPr="009C799C">
        <w:rPr>
          <w:i/>
        </w:rPr>
        <w:t>»</w:t>
      </w:r>
      <w:r w:rsidR="00AA6B6A">
        <w:t xml:space="preserve">. Содержит </w:t>
      </w:r>
      <w:r>
        <w:t xml:space="preserve">поля для </w:t>
      </w:r>
      <w:r w:rsidR="00AA6B6A">
        <w:t xml:space="preserve">настройки </w:t>
      </w:r>
      <w:r>
        <w:t xml:space="preserve">параметров </w:t>
      </w:r>
      <w:r w:rsidR="00AA6B6A">
        <w:t>фона для формы: цвет, применение изображения</w:t>
      </w:r>
      <w:r w:rsidR="00644D54">
        <w:t>, отображение тени</w:t>
      </w:r>
      <w:r w:rsidR="00AA6B6A">
        <w:t>.</w:t>
      </w:r>
    </w:p>
    <w:p w14:paraId="2D805C83" w14:textId="4C15D2A7" w:rsidR="00AA6B6A" w:rsidRDefault="009C799C" w:rsidP="00B77A3E">
      <w:pPr>
        <w:pStyle w:val="a4"/>
        <w:numPr>
          <w:ilvl w:val="0"/>
          <w:numId w:val="12"/>
        </w:numPr>
        <w:ind w:left="1068"/>
      </w:pPr>
      <w:r w:rsidRPr="009C799C">
        <w:rPr>
          <w:i/>
        </w:rPr>
        <w:t>Группа «</w:t>
      </w:r>
      <w:r w:rsidR="00AA6B6A" w:rsidRPr="009C799C">
        <w:rPr>
          <w:i/>
        </w:rPr>
        <w:t>Границы</w:t>
      </w:r>
      <w:r w:rsidRPr="009C799C">
        <w:rPr>
          <w:i/>
        </w:rPr>
        <w:t>»</w:t>
      </w:r>
      <w:r w:rsidR="00AA6B6A">
        <w:t xml:space="preserve">. </w:t>
      </w:r>
      <w:r>
        <w:t>Содержит поля для настройки параметро</w:t>
      </w:r>
      <w:r w:rsidR="00644D54">
        <w:t xml:space="preserve">в границ формы: стиль, толщина, </w:t>
      </w:r>
      <w:r>
        <w:t>цвет</w:t>
      </w:r>
      <w:r w:rsidR="00AA6B6A">
        <w:t>.</w:t>
      </w:r>
    </w:p>
    <w:p w14:paraId="3069D0E0" w14:textId="15CA7060" w:rsidR="00AA6B6A" w:rsidRDefault="009C799C" w:rsidP="00B77A3E">
      <w:pPr>
        <w:pStyle w:val="a4"/>
        <w:numPr>
          <w:ilvl w:val="0"/>
          <w:numId w:val="12"/>
        </w:numPr>
        <w:ind w:left="1068"/>
      </w:pPr>
      <w:r w:rsidRPr="009C799C">
        <w:rPr>
          <w:i/>
        </w:rPr>
        <w:t>Группа «</w:t>
      </w:r>
      <w:r w:rsidR="00AA6B6A" w:rsidRPr="009C799C">
        <w:rPr>
          <w:i/>
        </w:rPr>
        <w:t>Отступы</w:t>
      </w:r>
      <w:r w:rsidRPr="009C799C">
        <w:rPr>
          <w:i/>
        </w:rPr>
        <w:t>»</w:t>
      </w:r>
      <w:r w:rsidR="00AA6B6A">
        <w:t xml:space="preserve">. </w:t>
      </w:r>
      <w:r>
        <w:t>И</w:t>
      </w:r>
      <w:r w:rsidR="00AA6B6A">
        <w:t xml:space="preserve">спользуется </w:t>
      </w:r>
      <w:r>
        <w:t xml:space="preserve">только </w:t>
      </w:r>
      <w:r w:rsidR="00AA6B6A">
        <w:t>для элементов формы.</w:t>
      </w:r>
      <w:r w:rsidR="00EB04F2">
        <w:t xml:space="preserve"> В ней можно настроить отступы элемента от границ его окна.</w:t>
      </w:r>
    </w:p>
    <w:p w14:paraId="0DFE859F" w14:textId="037D1F20" w:rsidR="00A13429" w:rsidRDefault="00A13429" w:rsidP="00B77A3E">
      <w:pPr>
        <w:pStyle w:val="a4"/>
        <w:numPr>
          <w:ilvl w:val="0"/>
          <w:numId w:val="12"/>
        </w:numPr>
        <w:ind w:left="1068"/>
      </w:pPr>
      <w:r>
        <w:rPr>
          <w:i/>
        </w:rPr>
        <w:t>Группа «Подсказка»</w:t>
      </w:r>
      <w:r w:rsidRPr="00A13429">
        <w:t>.</w:t>
      </w:r>
      <w:r>
        <w:t xml:space="preserve"> Содержит поля для настройки параметров подсказки формы и элементов формы.</w:t>
      </w:r>
    </w:p>
    <w:p w14:paraId="721FC1B9" w14:textId="46866176" w:rsidR="00A13429" w:rsidRDefault="00A13429" w:rsidP="00A13429">
      <w:pPr>
        <w:pStyle w:val="a4"/>
        <w:numPr>
          <w:ilvl w:val="0"/>
          <w:numId w:val="12"/>
        </w:numPr>
        <w:ind w:left="2127" w:hanging="426"/>
      </w:pPr>
      <w:r w:rsidRPr="00A13429">
        <w:rPr>
          <w:i/>
        </w:rPr>
        <w:t>Показывать подсказку</w:t>
      </w:r>
      <w:r>
        <w:t>. Флаг, определяющий необходимость отображения подсказки для формы или элемента формы.</w:t>
      </w:r>
    </w:p>
    <w:p w14:paraId="2C55BA9E" w14:textId="0E8A49C2" w:rsidR="00A13429" w:rsidRDefault="00FF3581" w:rsidP="00A13429">
      <w:pPr>
        <w:pStyle w:val="a4"/>
        <w:numPr>
          <w:ilvl w:val="0"/>
          <w:numId w:val="12"/>
        </w:numPr>
        <w:ind w:left="2127" w:hanging="426"/>
      </w:pPr>
      <w:r>
        <w:rPr>
          <w:i/>
        </w:rPr>
        <w:t>Источник значения подсказки</w:t>
      </w:r>
      <w:r w:rsidR="00A13429">
        <w:t xml:space="preserve">. </w:t>
      </w:r>
      <w:r>
        <w:t>Раскрывающийся список, определяющий источник значения подсказки – описание элемента или введенный текст</w:t>
      </w:r>
      <w:r w:rsidR="00A13429">
        <w:t>.</w:t>
      </w:r>
    </w:p>
    <w:p w14:paraId="4EE25CD4" w14:textId="110C9C75" w:rsidR="00A13429" w:rsidRDefault="00FF3581" w:rsidP="00A13429">
      <w:pPr>
        <w:pStyle w:val="a4"/>
        <w:numPr>
          <w:ilvl w:val="0"/>
          <w:numId w:val="12"/>
        </w:numPr>
        <w:ind w:left="2127" w:hanging="426"/>
      </w:pPr>
      <w:r>
        <w:rPr>
          <w:i/>
        </w:rPr>
        <w:t>Текст подсказки</w:t>
      </w:r>
      <w:r w:rsidR="00A13429">
        <w:t xml:space="preserve">. </w:t>
      </w:r>
      <w:r>
        <w:t>Настройка текста, отображаемого в качестве подсказки в случае выбранного источника значения подсказки – «Текст подсказки»</w:t>
      </w:r>
      <w:r w:rsidR="00A13429">
        <w:t>.</w:t>
      </w:r>
    </w:p>
    <w:p w14:paraId="667EFF8F" w14:textId="209A4A7A" w:rsidR="00AA6B6A" w:rsidRDefault="009C799C" w:rsidP="00B77A3E">
      <w:pPr>
        <w:pStyle w:val="a4"/>
        <w:numPr>
          <w:ilvl w:val="0"/>
          <w:numId w:val="13"/>
        </w:numPr>
        <w:ind w:left="1068"/>
      </w:pPr>
      <w:r w:rsidRPr="008D5A65">
        <w:rPr>
          <w:i/>
        </w:rPr>
        <w:lastRenderedPageBreak/>
        <w:t>Группа «</w:t>
      </w:r>
      <w:r w:rsidR="00AA6B6A" w:rsidRPr="008D5A65">
        <w:rPr>
          <w:i/>
        </w:rPr>
        <w:t>Условное форматирование</w:t>
      </w:r>
      <w:r w:rsidRPr="008D5A65">
        <w:rPr>
          <w:i/>
        </w:rPr>
        <w:t>»</w:t>
      </w:r>
      <w:r w:rsidR="00AA6B6A">
        <w:t xml:space="preserve">. </w:t>
      </w:r>
      <w:r w:rsidR="00917D03">
        <w:t xml:space="preserve">Определяет настройки </w:t>
      </w:r>
      <w:r w:rsidR="00F8522F">
        <w:t xml:space="preserve">условного </w:t>
      </w:r>
      <w:r w:rsidR="00917D03">
        <w:t xml:space="preserve">форматирования </w:t>
      </w:r>
      <w:r w:rsidR="00F8522F">
        <w:t xml:space="preserve">параметров отображения </w:t>
      </w:r>
      <w:r w:rsidR="00917D03">
        <w:t>формы в зависимости от настроенных выражений</w:t>
      </w:r>
      <w:r w:rsidR="008D5A65" w:rsidRPr="008D5A65">
        <w:t xml:space="preserve"> (</w:t>
      </w:r>
      <w:r w:rsidR="008D5A65">
        <w:t xml:space="preserve">см. </w:t>
      </w:r>
      <w:r w:rsidR="00F8522F">
        <w:t xml:space="preserve">раздел </w:t>
      </w:r>
      <w:r w:rsidR="00F8522F">
        <w:fldChar w:fldCharType="begin"/>
      </w:r>
      <w:r w:rsidR="00F8522F">
        <w:instrText xml:space="preserve"> REF _Ref428357389 \w \h </w:instrText>
      </w:r>
      <w:r w:rsidR="00F8522F">
        <w:fldChar w:fldCharType="separate"/>
      </w:r>
      <w:r w:rsidR="00B07E07">
        <w:t>3.6.5</w:t>
      </w:r>
      <w:r w:rsidR="00F8522F">
        <w:fldChar w:fldCharType="end"/>
      </w:r>
      <w:r w:rsidR="00F8522F">
        <w:t xml:space="preserve"> </w:t>
      </w:r>
      <w:r w:rsidR="00F8522F">
        <w:fldChar w:fldCharType="begin"/>
      </w:r>
      <w:r w:rsidR="00F8522F">
        <w:instrText xml:space="preserve"> REF _Ref428357389 \h </w:instrText>
      </w:r>
      <w:r w:rsidR="00F8522F">
        <w:fldChar w:fldCharType="separate"/>
      </w:r>
      <w:r w:rsidR="00B07E07">
        <w:t>Настройка выражений для условного форматирования</w:t>
      </w:r>
      <w:r w:rsidR="00F8522F">
        <w:fldChar w:fldCharType="end"/>
      </w:r>
      <w:r w:rsidR="008D5A65" w:rsidRPr="008D5A65">
        <w:t>)</w:t>
      </w:r>
      <w:r w:rsidR="00917D03">
        <w:t>.</w:t>
      </w:r>
    </w:p>
    <w:p w14:paraId="311EF727" w14:textId="1735AA89" w:rsidR="00AA6B6A" w:rsidRDefault="00D2082E" w:rsidP="00650F04">
      <w:pPr>
        <w:pStyle w:val="3"/>
      </w:pPr>
      <w:bookmarkStart w:id="66" w:name="_Ref428357389"/>
      <w:bookmarkStart w:id="67" w:name="_Toc48750339"/>
      <w:r>
        <w:t>Настройка выражений для условного форматирования</w:t>
      </w:r>
      <w:bookmarkEnd w:id="66"/>
      <w:bookmarkEnd w:id="67"/>
    </w:p>
    <w:p w14:paraId="0BFC63B8" w14:textId="1E6DDF59" w:rsidR="00AA6B6A" w:rsidRDefault="00AA6B6A" w:rsidP="00AA6B6A">
      <w:r>
        <w:t xml:space="preserve">Выражения представляют собой правила, используемые для изменения форматирования и поведения </w:t>
      </w:r>
      <w:r w:rsidR="00533595">
        <w:t>элементов</w:t>
      </w:r>
      <w:r w:rsidR="00132F47">
        <w:t xml:space="preserve"> формы</w:t>
      </w:r>
      <w:r>
        <w:t xml:space="preserve">. Выражения задаются на вкладке «Выражения» редактора формы, после чего становятся доступны в настройках условного форматирования </w:t>
      </w:r>
      <w:r w:rsidR="009F58A0">
        <w:t xml:space="preserve">формы и </w:t>
      </w:r>
      <w:r>
        <w:t>элементов формы.</w:t>
      </w:r>
    </w:p>
    <w:p w14:paraId="12C5100A" w14:textId="4A403D57" w:rsidR="006F7169" w:rsidRDefault="007520DC" w:rsidP="009A6B63">
      <w:pPr>
        <w:pStyle w:val="4"/>
      </w:pPr>
      <w:r>
        <w:t>Управление списком выражений</w:t>
      </w:r>
    </w:p>
    <w:p w14:paraId="08BE9358" w14:textId="21BB15FF" w:rsidR="006F7169" w:rsidRPr="0095071C" w:rsidRDefault="006F7169" w:rsidP="00AA6B6A">
      <w:r>
        <w:t>Управление списком выражений для формы осуществля</w:t>
      </w:r>
      <w:r w:rsidR="00424FD2">
        <w:t>ется на вкладке «Выражения» окна</w:t>
      </w:r>
      <w:r>
        <w:t xml:space="preserve"> редактирования настроек формы (</w:t>
      </w:r>
      <w:r>
        <w:fldChar w:fldCharType="begin"/>
      </w:r>
      <w:r>
        <w:instrText xml:space="preserve"> REF _Ref428174223 \h </w:instrText>
      </w:r>
      <w:r>
        <w:fldChar w:fldCharType="separate"/>
      </w:r>
      <w:r w:rsidR="00B07E07">
        <w:t xml:space="preserve">Рис. </w:t>
      </w:r>
      <w:r w:rsidR="00B07E07">
        <w:rPr>
          <w:noProof/>
        </w:rPr>
        <w:t>23</w:t>
      </w:r>
      <w:r>
        <w:fldChar w:fldCharType="end"/>
      </w:r>
      <w:r>
        <w:t>).</w:t>
      </w:r>
    </w:p>
    <w:p w14:paraId="2B7B7060" w14:textId="56F683FC" w:rsidR="006F7169" w:rsidRDefault="002624F1" w:rsidP="006F7169">
      <w:pPr>
        <w:pStyle w:val="a6"/>
      </w:pPr>
      <w:r w:rsidRPr="002624F1">
        <w:t xml:space="preserve"> </w:t>
      </w:r>
      <w:r>
        <w:drawing>
          <wp:inline distT="0" distB="0" distL="0" distR="0" wp14:anchorId="187CCA5D" wp14:editId="382E0136">
            <wp:extent cx="5940425" cy="2393315"/>
            <wp:effectExtent l="19050" t="19050" r="22225" b="26035"/>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0425" cy="2393315"/>
                    </a:xfrm>
                    <a:prstGeom prst="rect">
                      <a:avLst/>
                    </a:prstGeom>
                    <a:ln>
                      <a:solidFill>
                        <a:schemeClr val="tx1"/>
                      </a:solidFill>
                    </a:ln>
                  </pic:spPr>
                </pic:pic>
              </a:graphicData>
            </a:graphic>
          </wp:inline>
        </w:drawing>
      </w:r>
    </w:p>
    <w:p w14:paraId="0A604D98" w14:textId="5AD092ED" w:rsidR="006F7169" w:rsidRPr="00F567C2" w:rsidRDefault="006F7169" w:rsidP="006F7169">
      <w:pPr>
        <w:pStyle w:val="aa"/>
      </w:pPr>
      <w:bookmarkStart w:id="68" w:name="_Ref428174223"/>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23</w:t>
      </w:r>
      <w:r w:rsidR="00E206E0">
        <w:rPr>
          <w:noProof/>
        </w:rPr>
        <w:fldChar w:fldCharType="end"/>
      </w:r>
      <w:bookmarkEnd w:id="68"/>
      <w:r>
        <w:t>. Список выражений для формы</w:t>
      </w:r>
    </w:p>
    <w:p w14:paraId="6C6352C9" w14:textId="77777777" w:rsidR="006F7169" w:rsidRDefault="006F7169" w:rsidP="006F7169">
      <w:r>
        <w:t>На вкладке отображается список созданных для формы выражений. В последнем столбце таблицы расположены следующие пиктограммы:</w:t>
      </w:r>
    </w:p>
    <w:p w14:paraId="396BEB52" w14:textId="37A04B2E" w:rsidR="006F7169" w:rsidRDefault="006F7169" w:rsidP="00B77A3E">
      <w:pPr>
        <w:pStyle w:val="a4"/>
        <w:numPr>
          <w:ilvl w:val="0"/>
          <w:numId w:val="31"/>
        </w:numPr>
      </w:pPr>
      <w:r>
        <w:rPr>
          <w:noProof/>
          <w:lang w:eastAsia="ru-RU"/>
        </w:rPr>
        <w:drawing>
          <wp:inline distT="0" distB="0" distL="0" distR="0" wp14:anchorId="7417816E" wp14:editId="44CD4382">
            <wp:extent cx="142857" cy="142857"/>
            <wp:effectExtent l="19050" t="19050" r="10160" b="1016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выражения (см. </w:t>
      </w:r>
      <w:r w:rsidR="009F58A0">
        <w:t xml:space="preserve">раздел </w:t>
      </w:r>
      <w:r w:rsidR="009F58A0">
        <w:fldChar w:fldCharType="begin"/>
      </w:r>
      <w:r w:rsidR="009F58A0">
        <w:instrText xml:space="preserve"> REF _Ref14793756 \w \h </w:instrText>
      </w:r>
      <w:r w:rsidR="009F58A0">
        <w:fldChar w:fldCharType="separate"/>
      </w:r>
      <w:r w:rsidR="00B07E07">
        <w:t>3.6.5.3</w:t>
      </w:r>
      <w:r w:rsidR="009F58A0">
        <w:fldChar w:fldCharType="end"/>
      </w:r>
      <w:r w:rsidR="009F58A0">
        <w:t xml:space="preserve"> </w:t>
      </w:r>
      <w:r w:rsidR="009F58A0">
        <w:fldChar w:fldCharType="begin"/>
      </w:r>
      <w:r w:rsidR="009F58A0">
        <w:instrText xml:space="preserve"> REF _Ref14793756 \h </w:instrText>
      </w:r>
      <w:r w:rsidR="009F58A0">
        <w:fldChar w:fldCharType="separate"/>
      </w:r>
      <w:r w:rsidR="00B07E07">
        <w:t>Редактор выражения</w:t>
      </w:r>
      <w:r w:rsidR="009F58A0">
        <w:fldChar w:fldCharType="end"/>
      </w:r>
      <w:r>
        <w:t>);</w:t>
      </w:r>
    </w:p>
    <w:p w14:paraId="7C2F7DD4" w14:textId="5D3D4708" w:rsidR="006F7169" w:rsidRDefault="006F7169" w:rsidP="00B77A3E">
      <w:pPr>
        <w:pStyle w:val="a4"/>
        <w:numPr>
          <w:ilvl w:val="0"/>
          <w:numId w:val="31"/>
        </w:numPr>
      </w:pPr>
      <w:r>
        <w:rPr>
          <w:noProof/>
          <w:lang w:eastAsia="ru-RU"/>
        </w:rPr>
        <w:drawing>
          <wp:inline distT="0" distB="0" distL="0" distR="0" wp14:anchorId="11A3B775" wp14:editId="50C1C630">
            <wp:extent cx="142857" cy="142857"/>
            <wp:effectExtent l="19050" t="19050" r="10160" b="1016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выражения.</w:t>
      </w:r>
    </w:p>
    <w:p w14:paraId="12DAF798" w14:textId="4F0EBDB2" w:rsidR="005E6ABB" w:rsidRDefault="005E6ABB" w:rsidP="005E6ABB">
      <w:r>
        <w:t>При удалении выражения выполняется проверка на связь выражения с каким-либо условным форматированием данной формы или любого из элементов формы. Если выражение не связано с условным форматированием – оно удаляется без дополнительных действий. Если выражение связано с условным форматированием – после нажатия на пиктограмму удаления открывается диалоговое окно с текстом «</w:t>
      </w:r>
      <w:r w:rsidRPr="005E6ABB">
        <w:t xml:space="preserve">Удаляемое выражение </w:t>
      </w:r>
      <w:r w:rsidRPr="005E6ABB">
        <w:lastRenderedPageBreak/>
        <w:t>используется в нескольких условных форматированиях. Удалить настройки условного форматирования вместе с выражением?</w:t>
      </w:r>
      <w:r>
        <w:t>». В диалоговом окне есть возможность удалить выражение вместе с настройками условного форматирования, удалить выражение и оставить связанные с ним настройки условного форматирования (например, для выбора другого выражения), а также возможность отменить удаление выражения.</w:t>
      </w:r>
    </w:p>
    <w:p w14:paraId="36C4DEC8" w14:textId="37F484E7" w:rsidR="006F7169" w:rsidRDefault="00BD5D5B" w:rsidP="009A6B63">
      <w:pPr>
        <w:pStyle w:val="4"/>
      </w:pPr>
      <w:r>
        <w:t>Создание нового выражения</w:t>
      </w:r>
    </w:p>
    <w:p w14:paraId="31738650" w14:textId="68CDC049" w:rsidR="00BD5D5B" w:rsidRDefault="00BD5D5B" w:rsidP="00FB136A">
      <w:r>
        <w:t>Для создания нового выражения:</w:t>
      </w:r>
    </w:p>
    <w:p w14:paraId="7648713E" w14:textId="3916DC4D" w:rsidR="00BD5D5B" w:rsidRDefault="00BD5D5B" w:rsidP="00B77A3E">
      <w:pPr>
        <w:pStyle w:val="a4"/>
        <w:numPr>
          <w:ilvl w:val="0"/>
          <w:numId w:val="67"/>
        </w:numPr>
      </w:pPr>
      <w:r>
        <w:t>На вкладке «Выражения» окн</w:t>
      </w:r>
      <w:r w:rsidR="00A40F7B">
        <w:t>а</w:t>
      </w:r>
      <w:r>
        <w:t xml:space="preserve"> редактирования настроек формы нажмите </w:t>
      </w:r>
      <w:r w:rsidR="00332BEF">
        <w:t xml:space="preserve">на </w:t>
      </w:r>
      <w:r>
        <w:t xml:space="preserve">кнопку </w:t>
      </w:r>
      <w:r w:rsidR="00A77B06">
        <w:t>добавления</w:t>
      </w:r>
      <w:r w:rsidR="00A77B06">
        <w:rPr>
          <w:noProof/>
          <w:lang w:eastAsia="ru-RU"/>
        </w:rPr>
        <w:t xml:space="preserve"> </w:t>
      </w:r>
      <w:r>
        <w:rPr>
          <w:noProof/>
          <w:lang w:eastAsia="ru-RU"/>
        </w:rPr>
        <w:drawing>
          <wp:inline distT="0" distB="0" distL="0" distR="0" wp14:anchorId="16964ECF" wp14:editId="440C1271">
            <wp:extent cx="208800" cy="208800"/>
            <wp:effectExtent l="19050" t="19050" r="20320" b="203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выражений появится дополнительная строка.</w:t>
      </w:r>
    </w:p>
    <w:p w14:paraId="538B0ED2" w14:textId="25B123C9" w:rsidR="00BD5D5B" w:rsidRDefault="00BD5D5B" w:rsidP="00B77A3E">
      <w:pPr>
        <w:pStyle w:val="a4"/>
        <w:numPr>
          <w:ilvl w:val="0"/>
          <w:numId w:val="67"/>
        </w:numPr>
      </w:pPr>
      <w:r>
        <w:t>Измените название выражения.</w:t>
      </w:r>
    </w:p>
    <w:p w14:paraId="1E2C5477" w14:textId="1D2A022E" w:rsidR="00BD5D5B" w:rsidRDefault="00BD5D5B" w:rsidP="00B77A3E">
      <w:pPr>
        <w:pStyle w:val="a4"/>
        <w:numPr>
          <w:ilvl w:val="0"/>
          <w:numId w:val="67"/>
        </w:numPr>
      </w:pPr>
      <w:r>
        <w:t xml:space="preserve">С помощью пиктограммы </w:t>
      </w:r>
      <w:r>
        <w:rPr>
          <w:noProof/>
          <w:lang w:eastAsia="ru-RU"/>
        </w:rPr>
        <w:drawing>
          <wp:inline distT="0" distB="0" distL="0" distR="0" wp14:anchorId="3ABE1FA5" wp14:editId="2AD0D3DC">
            <wp:extent cx="142857" cy="142857"/>
            <wp:effectExtent l="19050" t="19050" r="10160" b="1016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перейдите в окно редактора выражения</w:t>
      </w:r>
      <w:r w:rsidR="009B401F">
        <w:t xml:space="preserve"> </w:t>
      </w:r>
      <w:r w:rsidR="004B3F0D">
        <w:br/>
      </w:r>
      <w:r w:rsidR="009B401F">
        <w:t xml:space="preserve">(см. </w:t>
      </w:r>
      <w:r w:rsidR="009F58A0">
        <w:t xml:space="preserve">раздел </w:t>
      </w:r>
      <w:r w:rsidR="009F58A0">
        <w:fldChar w:fldCharType="begin"/>
      </w:r>
      <w:r w:rsidR="009F58A0">
        <w:instrText xml:space="preserve"> REF _Ref14793756 \w \h </w:instrText>
      </w:r>
      <w:r w:rsidR="009F58A0">
        <w:fldChar w:fldCharType="separate"/>
      </w:r>
      <w:r w:rsidR="00B07E07">
        <w:t>3.6.5.3</w:t>
      </w:r>
      <w:r w:rsidR="009F58A0">
        <w:fldChar w:fldCharType="end"/>
      </w:r>
      <w:r w:rsidR="009F58A0">
        <w:t xml:space="preserve"> </w:t>
      </w:r>
      <w:r w:rsidR="009F58A0">
        <w:fldChar w:fldCharType="begin"/>
      </w:r>
      <w:r w:rsidR="009F58A0">
        <w:instrText xml:space="preserve"> REF _Ref14793756 \h </w:instrText>
      </w:r>
      <w:r w:rsidR="009F58A0">
        <w:fldChar w:fldCharType="separate"/>
      </w:r>
      <w:r w:rsidR="00B07E07">
        <w:t>Редактор выражения</w:t>
      </w:r>
      <w:r w:rsidR="009F58A0">
        <w:fldChar w:fldCharType="end"/>
      </w:r>
      <w:r w:rsidR="009B401F">
        <w:t>)</w:t>
      </w:r>
      <w:r>
        <w:t>.</w:t>
      </w:r>
    </w:p>
    <w:p w14:paraId="24CD679E" w14:textId="15BD50AB" w:rsidR="00BD5D5B" w:rsidRDefault="00BD5D5B" w:rsidP="009A6B63">
      <w:pPr>
        <w:pStyle w:val="4"/>
      </w:pPr>
      <w:bookmarkStart w:id="69" w:name="_Ref14793756"/>
      <w:r>
        <w:t>Редактор выражения</w:t>
      </w:r>
      <w:bookmarkEnd w:id="69"/>
    </w:p>
    <w:p w14:paraId="2EB0CD59" w14:textId="6E9DBB4E" w:rsidR="00781C6C" w:rsidRPr="00781C6C" w:rsidRDefault="00781C6C" w:rsidP="00781C6C">
      <w:r>
        <w:t>Для перехода к окну редактора выражения</w:t>
      </w:r>
      <w:r w:rsidR="00132F47">
        <w:t xml:space="preserve"> (</w:t>
      </w:r>
      <w:r w:rsidR="00132F47">
        <w:fldChar w:fldCharType="begin"/>
      </w:r>
      <w:r w:rsidR="00132F47">
        <w:instrText xml:space="preserve"> REF _Ref417031747 \h </w:instrText>
      </w:r>
      <w:r w:rsidR="00132F47">
        <w:fldChar w:fldCharType="separate"/>
      </w:r>
      <w:r w:rsidR="00B07E07">
        <w:t xml:space="preserve">Рис. </w:t>
      </w:r>
      <w:r w:rsidR="00B07E07">
        <w:rPr>
          <w:noProof/>
        </w:rPr>
        <w:t>24</w:t>
      </w:r>
      <w:r w:rsidR="00132F47">
        <w:fldChar w:fldCharType="end"/>
      </w:r>
      <w:r w:rsidR="00132F47">
        <w:t>)</w:t>
      </w:r>
      <w:r>
        <w:t xml:space="preserve"> на вкладке «Выражения» окн</w:t>
      </w:r>
      <w:r w:rsidR="00502957">
        <w:t>а</w:t>
      </w:r>
      <w:r>
        <w:t xml:space="preserve"> редактирования настроек формы воспользуйтесь пиктограммой </w:t>
      </w:r>
      <w:r>
        <w:rPr>
          <w:noProof/>
          <w:lang w:eastAsia="ru-RU"/>
        </w:rPr>
        <w:drawing>
          <wp:inline distT="0" distB="0" distL="0" distR="0" wp14:anchorId="762F1934" wp14:editId="07E6C665">
            <wp:extent cx="142857" cy="142857"/>
            <wp:effectExtent l="19050" t="19050" r="10160" b="1016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выражения, которое необходимо редактировать.</w:t>
      </w:r>
    </w:p>
    <w:p w14:paraId="5458A116" w14:textId="793A48C3" w:rsidR="009B401F" w:rsidRDefault="003B452C" w:rsidP="009B401F">
      <w:pPr>
        <w:pStyle w:val="a8"/>
      </w:pPr>
      <w:r>
        <w:rPr>
          <w:sz w:val="16"/>
          <w:szCs w:val="16"/>
        </w:rPr>
        <w:drawing>
          <wp:inline distT="0" distB="0" distL="0" distR="0" wp14:anchorId="4C0647CA" wp14:editId="3E5212BC">
            <wp:extent cx="5940425" cy="2303780"/>
            <wp:effectExtent l="0" t="0" r="3175" b="127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1.png"/>
                    <pic:cNvPicPr/>
                  </pic:nvPicPr>
                  <pic:blipFill>
                    <a:blip r:embed="rId36">
                      <a:extLst>
                        <a:ext uri="{28A0092B-C50C-407E-A947-70E740481C1C}">
                          <a14:useLocalDpi xmlns:a14="http://schemas.microsoft.com/office/drawing/2010/main" val="0"/>
                        </a:ext>
                      </a:extLst>
                    </a:blip>
                    <a:stretch>
                      <a:fillRect/>
                    </a:stretch>
                  </pic:blipFill>
                  <pic:spPr>
                    <a:xfrm>
                      <a:off x="0" y="0"/>
                      <a:ext cx="5940425" cy="2303780"/>
                    </a:xfrm>
                    <a:prstGeom prst="rect">
                      <a:avLst/>
                    </a:prstGeom>
                  </pic:spPr>
                </pic:pic>
              </a:graphicData>
            </a:graphic>
          </wp:inline>
        </w:drawing>
      </w:r>
    </w:p>
    <w:p w14:paraId="6728A53A" w14:textId="5F559ED8" w:rsidR="009B401F" w:rsidRDefault="009B401F" w:rsidP="009B401F">
      <w:pPr>
        <w:pStyle w:val="a8"/>
      </w:pPr>
      <w:bookmarkStart w:id="70" w:name="_Ref417031747"/>
      <w:r>
        <w:t xml:space="preserve">Рис. </w:t>
      </w:r>
      <w:r w:rsidR="00140E98">
        <w:fldChar w:fldCharType="begin"/>
      </w:r>
      <w:r w:rsidR="00140E98">
        <w:instrText xml:space="preserve"> SEQ Рис. \* ARABIC </w:instrText>
      </w:r>
      <w:r w:rsidR="00140E98">
        <w:fldChar w:fldCharType="separate"/>
      </w:r>
      <w:r w:rsidR="008300D9">
        <w:t>24</w:t>
      </w:r>
      <w:r w:rsidR="00140E98">
        <w:fldChar w:fldCharType="end"/>
      </w:r>
      <w:bookmarkEnd w:id="70"/>
      <w:r>
        <w:t xml:space="preserve">. </w:t>
      </w:r>
      <w:bookmarkStart w:id="71" w:name="_Ref417051957"/>
      <w:r>
        <w:t>Настройка выражений</w:t>
      </w:r>
      <w:bookmarkEnd w:id="71"/>
    </w:p>
    <w:p w14:paraId="6C8A476F" w14:textId="4EA6E343" w:rsidR="00AA6B6A" w:rsidRDefault="00AA6B6A">
      <w:r>
        <w:t xml:space="preserve">Левая часть выражения состоит из наименования поля источника данных, значение которого проверяется в выражении. </w:t>
      </w:r>
      <w:r w:rsidR="00780ECF">
        <w:t xml:space="preserve">Кроме того, имеются дополнительные параметры для задания условия: </w:t>
      </w:r>
      <w:r w:rsidR="00A40F7B" w:rsidRPr="00A40F7B">
        <w:t>«текущий пользователь в роли»</w:t>
      </w:r>
      <w:r w:rsidR="00A40F7B">
        <w:t>,</w:t>
      </w:r>
      <w:r w:rsidR="00A40F7B" w:rsidRPr="00A40F7B">
        <w:t xml:space="preserve"> </w:t>
      </w:r>
      <w:r w:rsidR="00780ECF">
        <w:t xml:space="preserve">«текущий пользователь это» </w:t>
      </w:r>
      <w:r w:rsidR="00A40F7B">
        <w:t>и «разрешен доступ»</w:t>
      </w:r>
      <w:r w:rsidR="00780ECF">
        <w:t>. Дополнительные параметры могут использоваться для форм, не имеющих контекста.</w:t>
      </w:r>
    </w:p>
    <w:p w14:paraId="4E589D8D" w14:textId="78E2A5A0" w:rsidR="004308DE" w:rsidRDefault="004308DE" w:rsidP="00AA6B6A">
      <w:r>
        <w:lastRenderedPageBreak/>
        <w:t>Слева от наименования поля источника данных имеется поле для установки символа «!», который означает отрицание.</w:t>
      </w:r>
    </w:p>
    <w:p w14:paraId="0FE35301" w14:textId="6652E272" w:rsidR="00AA6B6A" w:rsidRDefault="00AA6B6A" w:rsidP="00AA6B6A">
      <w:r>
        <w:t>Далее указывается оператор условия выполнения правила, соответствующий типу данных</w:t>
      </w:r>
      <w:r w:rsidR="004B3F0D">
        <w:t xml:space="preserve"> поля в правой части выражения:</w:t>
      </w:r>
    </w:p>
    <w:p w14:paraId="60F71CE3" w14:textId="65FC0214" w:rsidR="00E47FEC" w:rsidRDefault="00E47FEC" w:rsidP="00B77A3E">
      <w:pPr>
        <w:pStyle w:val="a4"/>
        <w:numPr>
          <w:ilvl w:val="0"/>
          <w:numId w:val="20"/>
        </w:numPr>
      </w:pPr>
      <w:r>
        <w:t>пусто;</w:t>
      </w:r>
    </w:p>
    <w:p w14:paraId="0FE8AB3C" w14:textId="6BFDDAD6" w:rsidR="00E47FEC" w:rsidRDefault="00E47FEC" w:rsidP="00B77A3E">
      <w:pPr>
        <w:pStyle w:val="a4"/>
        <w:numPr>
          <w:ilvl w:val="0"/>
          <w:numId w:val="20"/>
        </w:numPr>
      </w:pPr>
      <w:r>
        <w:t>не пусто;</w:t>
      </w:r>
    </w:p>
    <w:p w14:paraId="757C6ED2" w14:textId="116ED343" w:rsidR="00E47FEC" w:rsidRDefault="00E47FEC" w:rsidP="00B77A3E">
      <w:pPr>
        <w:pStyle w:val="a4"/>
        <w:numPr>
          <w:ilvl w:val="0"/>
          <w:numId w:val="20"/>
        </w:numPr>
      </w:pPr>
      <w:r>
        <w:t xml:space="preserve">истина (для поля типа </w:t>
      </w:r>
      <w:r w:rsidR="00D459BA">
        <w:t>«Да/Нет»</w:t>
      </w:r>
      <w:r>
        <w:t>)</w:t>
      </w:r>
      <w:r w:rsidR="00D459BA">
        <w:t>;</w:t>
      </w:r>
    </w:p>
    <w:p w14:paraId="2EB92FE3" w14:textId="325084A9" w:rsidR="00D459BA" w:rsidRDefault="00D459BA" w:rsidP="00B77A3E">
      <w:pPr>
        <w:pStyle w:val="a4"/>
        <w:numPr>
          <w:ilvl w:val="0"/>
          <w:numId w:val="20"/>
        </w:numPr>
      </w:pPr>
      <w:r>
        <w:t>ложь (для поля типа «Да/Нет»);</w:t>
      </w:r>
    </w:p>
    <w:p w14:paraId="1EF41393" w14:textId="50063212" w:rsidR="00AA6B6A" w:rsidRDefault="001718D4" w:rsidP="00B77A3E">
      <w:pPr>
        <w:pStyle w:val="a4"/>
        <w:numPr>
          <w:ilvl w:val="0"/>
          <w:numId w:val="20"/>
        </w:numPr>
      </w:pPr>
      <w:r>
        <w:t>равно: «=</w:t>
      </w:r>
      <w:r w:rsidR="00AA6B6A">
        <w:t>»;</w:t>
      </w:r>
    </w:p>
    <w:p w14:paraId="149FA973" w14:textId="77777777" w:rsidR="00AA6B6A" w:rsidRDefault="00AA6B6A" w:rsidP="00B77A3E">
      <w:pPr>
        <w:pStyle w:val="a4"/>
        <w:numPr>
          <w:ilvl w:val="0"/>
          <w:numId w:val="20"/>
        </w:numPr>
      </w:pPr>
      <w:r>
        <w:t xml:space="preserve">не равно: </w:t>
      </w:r>
      <w:proofErr w:type="gramStart"/>
      <w:r>
        <w:t>«!=</w:t>
      </w:r>
      <w:proofErr w:type="gramEnd"/>
      <w:r>
        <w:t>»;</w:t>
      </w:r>
    </w:p>
    <w:p w14:paraId="3F33E70D" w14:textId="797D0A70" w:rsidR="00A40F7B" w:rsidRDefault="00AA6B6A" w:rsidP="00A40F7B">
      <w:pPr>
        <w:pStyle w:val="a4"/>
        <w:numPr>
          <w:ilvl w:val="0"/>
          <w:numId w:val="20"/>
        </w:numPr>
      </w:pPr>
      <w:r>
        <w:t>больше</w:t>
      </w:r>
      <w:r w:rsidR="00A40F7B">
        <w:t xml:space="preserve">: </w:t>
      </w:r>
      <w:r w:rsidR="00A40F7B" w:rsidRPr="00A40F7B">
        <w:t>«&gt;»</w:t>
      </w:r>
      <w:r w:rsidR="00A40F7B">
        <w:t>;</w:t>
      </w:r>
    </w:p>
    <w:p w14:paraId="4C345959" w14:textId="572CD59B" w:rsidR="00AA6B6A" w:rsidRDefault="00AA6B6A" w:rsidP="00B77A3E">
      <w:pPr>
        <w:pStyle w:val="a4"/>
        <w:numPr>
          <w:ilvl w:val="0"/>
          <w:numId w:val="20"/>
        </w:numPr>
      </w:pPr>
      <w:r>
        <w:t xml:space="preserve">больше либо равно: </w:t>
      </w:r>
      <w:proofErr w:type="gramStart"/>
      <w:r>
        <w:t>«</w:t>
      </w:r>
      <w:r>
        <w:rPr>
          <w:lang w:val="en-US"/>
        </w:rPr>
        <w:t>&gt;=</w:t>
      </w:r>
      <w:proofErr w:type="gramEnd"/>
      <w:r>
        <w:t>»;</w:t>
      </w:r>
    </w:p>
    <w:p w14:paraId="3BAD24E7" w14:textId="4E8FA163" w:rsidR="00A40F7B" w:rsidRDefault="00AA6B6A" w:rsidP="00A40F7B">
      <w:pPr>
        <w:pStyle w:val="a4"/>
        <w:numPr>
          <w:ilvl w:val="0"/>
          <w:numId w:val="20"/>
        </w:numPr>
      </w:pPr>
      <w:r>
        <w:t>меньше</w:t>
      </w:r>
      <w:r w:rsidR="00A40F7B">
        <w:t xml:space="preserve">: </w:t>
      </w:r>
      <w:r w:rsidR="00A40F7B" w:rsidRPr="00A40F7B">
        <w:t>«&lt;»</w:t>
      </w:r>
      <w:r w:rsidR="00A40F7B">
        <w:t>;</w:t>
      </w:r>
    </w:p>
    <w:p w14:paraId="0F548A7F" w14:textId="0AB46562" w:rsidR="00AA6B6A" w:rsidRDefault="00AA6B6A" w:rsidP="00B77A3E">
      <w:pPr>
        <w:pStyle w:val="a4"/>
        <w:numPr>
          <w:ilvl w:val="0"/>
          <w:numId w:val="20"/>
        </w:numPr>
      </w:pPr>
      <w:r>
        <w:t>меньше либо равно: «</w:t>
      </w:r>
      <w:r>
        <w:rPr>
          <w:lang w:val="en-US"/>
        </w:rPr>
        <w:t>&lt;=</w:t>
      </w:r>
      <w:r>
        <w:t>»;</w:t>
      </w:r>
    </w:p>
    <w:p w14:paraId="341D1125" w14:textId="6646B98A" w:rsidR="00D459BA" w:rsidRDefault="00D459BA" w:rsidP="00B77A3E">
      <w:pPr>
        <w:pStyle w:val="a4"/>
        <w:numPr>
          <w:ilvl w:val="0"/>
          <w:numId w:val="20"/>
        </w:numPr>
      </w:pPr>
      <w:r>
        <w:t>разрешен доступ</w:t>
      </w:r>
      <w:r w:rsidR="008F5F3F">
        <w:t>;</w:t>
      </w:r>
    </w:p>
    <w:p w14:paraId="7EA86A0B" w14:textId="77777777" w:rsidR="00E97C42" w:rsidRDefault="00E97C42" w:rsidP="00E97C42">
      <w:pPr>
        <w:pStyle w:val="a4"/>
        <w:numPr>
          <w:ilvl w:val="0"/>
          <w:numId w:val="20"/>
        </w:numPr>
      </w:pPr>
      <w:r>
        <w:t>содержит;</w:t>
      </w:r>
    </w:p>
    <w:p w14:paraId="1DF928E0" w14:textId="77777777" w:rsidR="00E97C42" w:rsidRDefault="00E97C42" w:rsidP="00E97C42">
      <w:pPr>
        <w:pStyle w:val="a4"/>
        <w:numPr>
          <w:ilvl w:val="0"/>
          <w:numId w:val="20"/>
        </w:numPr>
      </w:pPr>
      <w:r>
        <w:t>не содержит;</w:t>
      </w:r>
    </w:p>
    <w:p w14:paraId="7AA1DD08" w14:textId="77777777" w:rsidR="00E97C42" w:rsidRDefault="00E97C42" w:rsidP="00E97C42">
      <w:pPr>
        <w:pStyle w:val="a4"/>
        <w:numPr>
          <w:ilvl w:val="0"/>
          <w:numId w:val="20"/>
        </w:numPr>
      </w:pPr>
      <w:r>
        <w:t>начинается с;</w:t>
      </w:r>
    </w:p>
    <w:p w14:paraId="4248D1E1" w14:textId="04AD6799" w:rsidR="00E97C42" w:rsidRDefault="00E97C42" w:rsidP="00E97C42">
      <w:pPr>
        <w:pStyle w:val="a4"/>
        <w:numPr>
          <w:ilvl w:val="0"/>
          <w:numId w:val="20"/>
        </w:numPr>
      </w:pPr>
      <w:r>
        <w:t>заканчивается на;</w:t>
      </w:r>
    </w:p>
    <w:p w14:paraId="629BB482" w14:textId="3BD2FAB7" w:rsidR="00FE5D41" w:rsidRDefault="00FE5D41" w:rsidP="00B77A3E">
      <w:pPr>
        <w:pStyle w:val="a4"/>
        <w:numPr>
          <w:ilvl w:val="0"/>
          <w:numId w:val="20"/>
        </w:numPr>
      </w:pPr>
      <w:r>
        <w:t>прошло ме</w:t>
      </w:r>
      <w:r w:rsidR="00E97C42">
        <w:t>ньше дней (для поля типа «Дата»)</w:t>
      </w:r>
      <w:r w:rsidR="00E97C42" w:rsidRPr="00E97C42">
        <w:t>;</w:t>
      </w:r>
    </w:p>
    <w:p w14:paraId="6930001F" w14:textId="1BFF57D6" w:rsidR="00E97C42" w:rsidRDefault="00E97C42" w:rsidP="00B77A3E">
      <w:pPr>
        <w:pStyle w:val="a4"/>
        <w:numPr>
          <w:ilvl w:val="0"/>
          <w:numId w:val="20"/>
        </w:numPr>
      </w:pPr>
      <w:r>
        <w:t>прошло больше дней (для поля типа «Дата»)</w:t>
      </w:r>
      <w:r w:rsidRPr="00E97C42">
        <w:t>;</w:t>
      </w:r>
    </w:p>
    <w:p w14:paraId="5E03DFA4" w14:textId="6CB74AEC" w:rsidR="00E97C42" w:rsidRDefault="00E97C42" w:rsidP="00B77A3E">
      <w:pPr>
        <w:pStyle w:val="a4"/>
        <w:numPr>
          <w:ilvl w:val="0"/>
          <w:numId w:val="20"/>
        </w:numPr>
      </w:pPr>
      <w:r>
        <w:t>прошло дней (для поля типа «Дата»);</w:t>
      </w:r>
    </w:p>
    <w:p w14:paraId="75E538AC" w14:textId="0DB2C65C" w:rsidR="00E97C42" w:rsidRDefault="00E97C42" w:rsidP="00B77A3E">
      <w:pPr>
        <w:pStyle w:val="a4"/>
        <w:numPr>
          <w:ilvl w:val="0"/>
          <w:numId w:val="20"/>
        </w:numPr>
      </w:pPr>
      <w:r>
        <w:t>в периоде (для поля типа «Дата»);</w:t>
      </w:r>
    </w:p>
    <w:p w14:paraId="3BE7783F" w14:textId="6D1084C4" w:rsidR="00E97C42" w:rsidRDefault="00E97C42" w:rsidP="008F5F3F">
      <w:pPr>
        <w:pStyle w:val="a4"/>
        <w:numPr>
          <w:ilvl w:val="0"/>
          <w:numId w:val="20"/>
        </w:numPr>
      </w:pPr>
      <w:r>
        <w:t>в роли (для поля типа «Состояние»);</w:t>
      </w:r>
    </w:p>
    <w:p w14:paraId="21648A3B" w14:textId="130EBFFB" w:rsidR="008F5F3F" w:rsidRDefault="008F5F3F" w:rsidP="00B77A3E">
      <w:pPr>
        <w:pStyle w:val="a4"/>
        <w:numPr>
          <w:ilvl w:val="0"/>
          <w:numId w:val="20"/>
        </w:numPr>
      </w:pPr>
      <w:r>
        <w:t>текущий пользователь в роли (при выборе пункта «Дополнительно»);</w:t>
      </w:r>
    </w:p>
    <w:p w14:paraId="28AE1911" w14:textId="21E4CF7C" w:rsidR="008F5F3F" w:rsidRDefault="008F5F3F" w:rsidP="00B77A3E">
      <w:pPr>
        <w:pStyle w:val="a4"/>
        <w:numPr>
          <w:ilvl w:val="0"/>
          <w:numId w:val="20"/>
        </w:numPr>
      </w:pPr>
      <w:r>
        <w:t>текущий пользователь это (при выборе пункта «Дополнительно»).</w:t>
      </w:r>
    </w:p>
    <w:p w14:paraId="12DDF6A9" w14:textId="45A2290F" w:rsidR="00AA6B6A" w:rsidRDefault="00AA6B6A" w:rsidP="00AA6B6A">
      <w:r>
        <w:t>В правой части выражения указывается</w:t>
      </w:r>
      <w:r w:rsidR="00780ECF">
        <w:t xml:space="preserve"> либо выбирается</w:t>
      </w:r>
      <w:r>
        <w:t xml:space="preserve"> константа, с которой сравнивается значение поля. Тип значения константы должен соответствовать типу данных поля в </w:t>
      </w:r>
      <w:r w:rsidR="00A40F7B">
        <w:t xml:space="preserve">левой </w:t>
      </w:r>
      <w:r>
        <w:t>части выражения.</w:t>
      </w:r>
    </w:p>
    <w:p w14:paraId="684C73DB" w14:textId="4930B7E4" w:rsidR="00AA6B6A" w:rsidRDefault="00AA6B6A" w:rsidP="00AA6B6A">
      <w:r>
        <w:t xml:space="preserve">Пример настроенных выражений представлен на </w:t>
      </w:r>
      <w:r>
        <w:fldChar w:fldCharType="begin"/>
      </w:r>
      <w:r>
        <w:instrText xml:space="preserve"> REF _Ref417031747 \h </w:instrText>
      </w:r>
      <w:r>
        <w:fldChar w:fldCharType="separate"/>
      </w:r>
      <w:r w:rsidR="00B07E07">
        <w:t xml:space="preserve">Рис. </w:t>
      </w:r>
      <w:r w:rsidR="00B07E07">
        <w:rPr>
          <w:noProof/>
        </w:rPr>
        <w:t>24</w:t>
      </w:r>
      <w:r>
        <w:fldChar w:fldCharType="end"/>
      </w:r>
      <w:r>
        <w:t>.</w:t>
      </w:r>
    </w:p>
    <w:p w14:paraId="39E51482" w14:textId="6FC7A6D4" w:rsidR="00AA6B6A" w:rsidRDefault="00AA6B6A" w:rsidP="00AA6B6A">
      <w:r>
        <w:t xml:space="preserve">Выражения, настроенные </w:t>
      </w:r>
      <w:r w:rsidR="00FD27A5">
        <w:t>на</w:t>
      </w:r>
      <w:r>
        <w:t xml:space="preserve"> форме, допустимо включать в настройку всех элементов, за исключением колонок таблицы. Выражения для условного форматирования таб</w:t>
      </w:r>
      <w:r w:rsidR="00502957">
        <w:t>лицы настраиваю</w:t>
      </w:r>
      <w:r w:rsidR="004B3F0D">
        <w:t>тся в редакторе таблицы.</w:t>
      </w:r>
    </w:p>
    <w:p w14:paraId="4AEF0E38" w14:textId="2BB71174" w:rsidR="0003616E" w:rsidRPr="0039171B" w:rsidRDefault="0003616E" w:rsidP="0003616E">
      <w:pPr>
        <w:pStyle w:val="3"/>
      </w:pPr>
      <w:bookmarkStart w:id="72" w:name="_Ref428352491"/>
      <w:bookmarkStart w:id="73" w:name="_Ref432757922"/>
      <w:bookmarkStart w:id="74" w:name="_Toc48750340"/>
      <w:r w:rsidRPr="0039171B">
        <w:lastRenderedPageBreak/>
        <w:t xml:space="preserve">Настройка условного форматирования </w:t>
      </w:r>
      <w:r>
        <w:t xml:space="preserve">формы или </w:t>
      </w:r>
      <w:r w:rsidRPr="0039171B">
        <w:t>элемента</w:t>
      </w:r>
      <w:bookmarkEnd w:id="72"/>
      <w:r>
        <w:t xml:space="preserve"> формы</w:t>
      </w:r>
      <w:bookmarkEnd w:id="73"/>
      <w:bookmarkEnd w:id="74"/>
    </w:p>
    <w:p w14:paraId="50015442" w14:textId="2BC5111E" w:rsidR="0003616E" w:rsidRDefault="0003616E" w:rsidP="0003616E">
      <w:r>
        <w:t>Для того</w:t>
      </w:r>
      <w:r w:rsidR="008E2276">
        <w:t>,</w:t>
      </w:r>
      <w:r>
        <w:t xml:space="preserve"> чтобы иметь возможность </w:t>
      </w:r>
      <w:r w:rsidR="00F92BE8">
        <w:t xml:space="preserve">настройки </w:t>
      </w:r>
      <w:r>
        <w:t xml:space="preserve">условного форматирования формы или </w:t>
      </w:r>
      <w:r w:rsidRPr="0039171B">
        <w:t>элемента</w:t>
      </w:r>
      <w:r>
        <w:t xml:space="preserve"> формы для формы долж</w:t>
      </w:r>
      <w:r w:rsidR="00F92BE8">
        <w:t>ны</w:t>
      </w:r>
      <w:r>
        <w:t xml:space="preserve"> быть добавлены выра</w:t>
      </w:r>
      <w:r w:rsidR="004B3F0D">
        <w:t>жения условного форматирования.</w:t>
      </w:r>
    </w:p>
    <w:p w14:paraId="5E0A409D" w14:textId="4A0CF3B4" w:rsidR="0003616E" w:rsidRDefault="0003616E" w:rsidP="0003616E">
      <w:r>
        <w:t>Настройка условного форматирования выполняется на вкладке «Отображение» редактора формы или редактора элемента в группе «Условное форматирование» (</w:t>
      </w:r>
      <w:r>
        <w:fldChar w:fldCharType="begin"/>
      </w:r>
      <w:r>
        <w:instrText xml:space="preserve"> REF _Ref417032036 \h </w:instrText>
      </w:r>
      <w:r>
        <w:fldChar w:fldCharType="separate"/>
      </w:r>
      <w:r w:rsidR="00B07E07">
        <w:t xml:space="preserve">Рис. </w:t>
      </w:r>
      <w:r w:rsidR="00B07E07">
        <w:rPr>
          <w:noProof/>
        </w:rPr>
        <w:t>25</w:t>
      </w:r>
      <w:r>
        <w:fldChar w:fldCharType="end"/>
      </w:r>
      <w:r>
        <w:t>).</w:t>
      </w:r>
    </w:p>
    <w:p w14:paraId="4A5DC2AB" w14:textId="77777777" w:rsidR="0003616E" w:rsidRDefault="0003616E" w:rsidP="0003616E">
      <w:pPr>
        <w:pStyle w:val="a6"/>
      </w:pPr>
      <w:r>
        <w:drawing>
          <wp:inline distT="0" distB="0" distL="0" distR="0" wp14:anchorId="5F7B1E5F" wp14:editId="11490605">
            <wp:extent cx="5940425" cy="1488440"/>
            <wp:effectExtent l="19050" t="19050" r="22225" b="1651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2.png"/>
                    <pic:cNvPicPr/>
                  </pic:nvPicPr>
                  <pic:blipFill>
                    <a:blip r:embed="rId37">
                      <a:extLst>
                        <a:ext uri="{28A0092B-C50C-407E-A947-70E740481C1C}">
                          <a14:useLocalDpi xmlns:a14="http://schemas.microsoft.com/office/drawing/2010/main" val="0"/>
                        </a:ext>
                      </a:extLst>
                    </a:blip>
                    <a:stretch>
                      <a:fillRect/>
                    </a:stretch>
                  </pic:blipFill>
                  <pic:spPr>
                    <a:xfrm>
                      <a:off x="0" y="0"/>
                      <a:ext cx="5940425" cy="1488440"/>
                    </a:xfrm>
                    <a:prstGeom prst="rect">
                      <a:avLst/>
                    </a:prstGeom>
                    <a:ln w="6350">
                      <a:solidFill>
                        <a:schemeClr val="tx1"/>
                      </a:solidFill>
                    </a:ln>
                  </pic:spPr>
                </pic:pic>
              </a:graphicData>
            </a:graphic>
          </wp:inline>
        </w:drawing>
      </w:r>
    </w:p>
    <w:p w14:paraId="0A01E8B9" w14:textId="7AC12494" w:rsidR="0003616E" w:rsidRDefault="0003616E" w:rsidP="0003616E">
      <w:pPr>
        <w:pStyle w:val="a8"/>
      </w:pPr>
      <w:bookmarkStart w:id="75" w:name="_Ref417032036"/>
      <w:r>
        <w:t xml:space="preserve">Рис. </w:t>
      </w:r>
      <w:r w:rsidR="00140E98">
        <w:fldChar w:fldCharType="begin"/>
      </w:r>
      <w:r w:rsidR="00140E98">
        <w:instrText xml:space="preserve"> SEQ Рис. \* ARABIC </w:instrText>
      </w:r>
      <w:r w:rsidR="00140E98">
        <w:fldChar w:fldCharType="separate"/>
      </w:r>
      <w:r w:rsidR="008300D9">
        <w:t>25</w:t>
      </w:r>
      <w:r w:rsidR="00140E98">
        <w:fldChar w:fldCharType="end"/>
      </w:r>
      <w:bookmarkEnd w:id="75"/>
      <w:r>
        <w:t>. Добавление нового условия</w:t>
      </w:r>
    </w:p>
    <w:p w14:paraId="0649C971" w14:textId="77777777" w:rsidR="0003616E" w:rsidRDefault="0003616E" w:rsidP="0003616E">
      <w:r>
        <w:t>Для настройки условного форматирования:</w:t>
      </w:r>
    </w:p>
    <w:p w14:paraId="57C1AB6C" w14:textId="24EA18B6" w:rsidR="0003616E" w:rsidRDefault="0003616E" w:rsidP="00B77A3E">
      <w:pPr>
        <w:pStyle w:val="a4"/>
        <w:numPr>
          <w:ilvl w:val="0"/>
          <w:numId w:val="68"/>
        </w:numPr>
      </w:pPr>
      <w:r>
        <w:t xml:space="preserve">Нажмите </w:t>
      </w:r>
      <w:r w:rsidR="00332BEF">
        <w:t xml:space="preserve">на </w:t>
      </w:r>
      <w:r>
        <w:t xml:space="preserve">кнопку добавления </w:t>
      </w:r>
      <w:r>
        <w:rPr>
          <w:noProof/>
          <w:lang w:eastAsia="ru-RU"/>
        </w:rPr>
        <w:drawing>
          <wp:inline distT="0" distB="0" distL="0" distR="0" wp14:anchorId="3978A9AF" wp14:editId="65127D6E">
            <wp:extent cx="208800" cy="208800"/>
            <wp:effectExtent l="19050" t="19050" r="20320" b="203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выражений появится дополнительная строка.</w:t>
      </w:r>
    </w:p>
    <w:p w14:paraId="3BDA30FE" w14:textId="77777777" w:rsidR="0003616E" w:rsidRDefault="0003616E" w:rsidP="00B77A3E">
      <w:pPr>
        <w:pStyle w:val="a4"/>
        <w:numPr>
          <w:ilvl w:val="0"/>
          <w:numId w:val="68"/>
        </w:numPr>
      </w:pPr>
      <w:r>
        <w:t>В раскрывающемся списке в столбце «Условие» выберите выражение, которое определяет условие для форматирования.</w:t>
      </w:r>
    </w:p>
    <w:p w14:paraId="3C96432F" w14:textId="37C0592B" w:rsidR="0003616E" w:rsidRDefault="0003616E" w:rsidP="00B77A3E">
      <w:pPr>
        <w:pStyle w:val="a4"/>
        <w:numPr>
          <w:ilvl w:val="0"/>
          <w:numId w:val="68"/>
        </w:numPr>
      </w:pPr>
      <w:r>
        <w:t>В столбце «Настройка» воспользуйтесь гиперссылкой «Настроить». Откроется всплывающее окно «Условное форматирование» (</w:t>
      </w:r>
      <w:r>
        <w:fldChar w:fldCharType="begin"/>
      </w:r>
      <w:r>
        <w:instrText xml:space="preserve"> REF _Ref417032084 \h </w:instrText>
      </w:r>
      <w:r>
        <w:fldChar w:fldCharType="separate"/>
      </w:r>
      <w:r w:rsidR="00B07E07">
        <w:t xml:space="preserve">Рис. </w:t>
      </w:r>
      <w:r w:rsidR="00B07E07">
        <w:rPr>
          <w:noProof/>
        </w:rPr>
        <w:t>26</w:t>
      </w:r>
      <w:r>
        <w:fldChar w:fldCharType="end"/>
      </w:r>
      <w:r>
        <w:t>).</w:t>
      </w:r>
    </w:p>
    <w:p w14:paraId="6B9C43C7" w14:textId="323805DF" w:rsidR="0003616E" w:rsidRDefault="00F92BE8" w:rsidP="0003616E">
      <w:pPr>
        <w:pStyle w:val="a8"/>
      </w:pPr>
      <w:r>
        <w:lastRenderedPageBreak/>
        <w:drawing>
          <wp:inline distT="0" distB="0" distL="0" distR="0" wp14:anchorId="2A4602AC" wp14:editId="46335FC7">
            <wp:extent cx="3727642" cy="4261069"/>
            <wp:effectExtent l="19050" t="19050" r="25400" b="2540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3_26.PNG"/>
                    <pic:cNvPicPr/>
                  </pic:nvPicPr>
                  <pic:blipFill>
                    <a:blip r:embed="rId38">
                      <a:extLst>
                        <a:ext uri="{28A0092B-C50C-407E-A947-70E740481C1C}">
                          <a14:useLocalDpi xmlns:a14="http://schemas.microsoft.com/office/drawing/2010/main" val="0"/>
                        </a:ext>
                      </a:extLst>
                    </a:blip>
                    <a:stretch>
                      <a:fillRect/>
                    </a:stretch>
                  </pic:blipFill>
                  <pic:spPr>
                    <a:xfrm>
                      <a:off x="0" y="0"/>
                      <a:ext cx="3727642" cy="4261069"/>
                    </a:xfrm>
                    <a:prstGeom prst="rect">
                      <a:avLst/>
                    </a:prstGeom>
                    <a:ln>
                      <a:solidFill>
                        <a:schemeClr val="tx1"/>
                      </a:solidFill>
                    </a:ln>
                  </pic:spPr>
                </pic:pic>
              </a:graphicData>
            </a:graphic>
          </wp:inline>
        </w:drawing>
      </w:r>
    </w:p>
    <w:p w14:paraId="64E12419" w14:textId="49E8B0EC" w:rsidR="0003616E" w:rsidRDefault="0003616E" w:rsidP="0003616E">
      <w:pPr>
        <w:pStyle w:val="a8"/>
      </w:pPr>
      <w:bookmarkStart w:id="76" w:name="_Ref417032084"/>
      <w:r>
        <w:t xml:space="preserve">Рис. </w:t>
      </w:r>
      <w:r w:rsidR="00140E98">
        <w:fldChar w:fldCharType="begin"/>
      </w:r>
      <w:r w:rsidR="00140E98">
        <w:instrText xml:space="preserve"> SEQ Рис. \* ARABIC </w:instrText>
      </w:r>
      <w:r w:rsidR="00140E98">
        <w:fldChar w:fldCharType="separate"/>
      </w:r>
      <w:r w:rsidR="008300D9">
        <w:t>26</w:t>
      </w:r>
      <w:r w:rsidR="00140E98">
        <w:fldChar w:fldCharType="end"/>
      </w:r>
      <w:bookmarkEnd w:id="76"/>
      <w:r>
        <w:t>. Настройка условного форматирования</w:t>
      </w:r>
    </w:p>
    <w:p w14:paraId="2C32C832" w14:textId="77777777" w:rsidR="0003616E" w:rsidRDefault="0003616E" w:rsidP="00B77A3E">
      <w:pPr>
        <w:pStyle w:val="a4"/>
        <w:numPr>
          <w:ilvl w:val="0"/>
          <w:numId w:val="68"/>
        </w:numPr>
      </w:pPr>
      <w:r>
        <w:t>Задайте параметры отображения и поведения элемента, которые будут применены в случае выполнения заданного в выражении условия.</w:t>
      </w:r>
    </w:p>
    <w:p w14:paraId="30407D44" w14:textId="48178D02" w:rsidR="0003616E" w:rsidRDefault="00424FD2" w:rsidP="00FB136A">
      <w:pPr>
        <w:ind w:left="1287" w:firstLine="0"/>
      </w:pPr>
      <w:r>
        <w:t>Для параметра «Видимость» значение</w:t>
      </w:r>
      <w:r w:rsidR="0003616E">
        <w:t xml:space="preserve"> «Не отображать» </w:t>
      </w:r>
      <w:r>
        <w:t>может быть задано</w:t>
      </w:r>
      <w:r w:rsidR="004B3F0D">
        <w:t xml:space="preserve"> только для элементов формы.</w:t>
      </w:r>
    </w:p>
    <w:p w14:paraId="29508687" w14:textId="77777777" w:rsidR="00D71CE0" w:rsidRDefault="00BE43E1" w:rsidP="0003616E">
      <w:r>
        <w:t>Для элемента «Кнопка» дополнительно отображаются</w:t>
      </w:r>
      <w:r w:rsidR="00D71CE0">
        <w:t>:</w:t>
      </w:r>
    </w:p>
    <w:p w14:paraId="68EEF3F0" w14:textId="41A0E321" w:rsidR="00D71CE0" w:rsidRDefault="00A56391" w:rsidP="00D71CE0">
      <w:pPr>
        <w:pStyle w:val="a4"/>
        <w:numPr>
          <w:ilvl w:val="0"/>
          <w:numId w:val="120"/>
        </w:numPr>
      </w:pPr>
      <w:r>
        <w:t>Н</w:t>
      </w:r>
      <w:r w:rsidR="0027481C">
        <w:t>астройки содержимого</w:t>
      </w:r>
      <w:r>
        <w:t xml:space="preserve"> кнопки:</w:t>
      </w:r>
    </w:p>
    <w:p w14:paraId="668DE587" w14:textId="2AAA2F16" w:rsidR="00A56391" w:rsidRDefault="00A56391" w:rsidP="00A56391">
      <w:pPr>
        <w:pStyle w:val="a4"/>
        <w:numPr>
          <w:ilvl w:val="1"/>
          <w:numId w:val="120"/>
        </w:numPr>
      </w:pPr>
      <w:r>
        <w:rPr>
          <w:i/>
        </w:rPr>
        <w:t>Не активна.</w:t>
      </w:r>
      <w:r>
        <w:t xml:space="preserve"> При установленном флаге кнопка не активна при выполнении условий выражения для условного форматирования.</w:t>
      </w:r>
    </w:p>
    <w:p w14:paraId="5DDD275F" w14:textId="571A0F77" w:rsidR="00A56391" w:rsidRDefault="00A56391" w:rsidP="00A56391">
      <w:pPr>
        <w:pStyle w:val="a4"/>
        <w:numPr>
          <w:ilvl w:val="1"/>
          <w:numId w:val="120"/>
        </w:numPr>
      </w:pPr>
      <w:r>
        <w:rPr>
          <w:i/>
        </w:rPr>
        <w:t>Текст.</w:t>
      </w:r>
      <w:r>
        <w:t xml:space="preserve"> Текст, отображающийся на кнопке при выполнении условий выражения для условного форматирования.</w:t>
      </w:r>
    </w:p>
    <w:p w14:paraId="2C441F28" w14:textId="727FACB3" w:rsidR="00D71CE0" w:rsidRDefault="00A56391" w:rsidP="00D71CE0">
      <w:pPr>
        <w:pStyle w:val="a4"/>
        <w:numPr>
          <w:ilvl w:val="0"/>
          <w:numId w:val="119"/>
        </w:numPr>
      </w:pPr>
      <w:r>
        <w:t>Н</w:t>
      </w:r>
      <w:r w:rsidR="0027481C">
        <w:t xml:space="preserve">астройки иконки </w:t>
      </w:r>
      <w:r>
        <w:t xml:space="preserve">кнопки </w:t>
      </w:r>
      <w:r w:rsidR="0027481C">
        <w:t>(</w:t>
      </w:r>
      <w:r w:rsidR="004527AB">
        <w:t>позиция, изображение и подпись</w:t>
      </w:r>
      <w:r w:rsidR="0027481C">
        <w:t>)</w:t>
      </w:r>
      <w:r>
        <w:t>:</w:t>
      </w:r>
    </w:p>
    <w:p w14:paraId="2711480A" w14:textId="0903235A" w:rsidR="00A56391" w:rsidRDefault="00A56391" w:rsidP="00A56391">
      <w:pPr>
        <w:pStyle w:val="a4"/>
        <w:numPr>
          <w:ilvl w:val="1"/>
          <w:numId w:val="119"/>
        </w:numPr>
      </w:pPr>
      <w:r>
        <w:rPr>
          <w:i/>
        </w:rPr>
        <w:t>Позиция.</w:t>
      </w:r>
      <w:r>
        <w:t xml:space="preserve"> Настройка, определяющая расположение иконки относительно текста кнопки при выполнении условий выражения для условного форматирования.</w:t>
      </w:r>
    </w:p>
    <w:p w14:paraId="586FE8AB" w14:textId="458E60D6" w:rsidR="00A56391" w:rsidRDefault="00A56391" w:rsidP="00A56391">
      <w:pPr>
        <w:pStyle w:val="a4"/>
        <w:numPr>
          <w:ilvl w:val="1"/>
          <w:numId w:val="119"/>
        </w:numPr>
      </w:pPr>
      <w:r>
        <w:rPr>
          <w:i/>
        </w:rPr>
        <w:t>Иконка.</w:t>
      </w:r>
      <w:r>
        <w:t xml:space="preserve"> Иконка кнопки, отображающаяся при выполнении условий выражения для условного форматирования.</w:t>
      </w:r>
    </w:p>
    <w:p w14:paraId="0225DDA5" w14:textId="21C47B6B" w:rsidR="00A56391" w:rsidRDefault="00A56391" w:rsidP="00A56391">
      <w:pPr>
        <w:pStyle w:val="a4"/>
        <w:numPr>
          <w:ilvl w:val="1"/>
          <w:numId w:val="119"/>
        </w:numPr>
      </w:pPr>
      <w:r>
        <w:rPr>
          <w:i/>
        </w:rPr>
        <w:lastRenderedPageBreak/>
        <w:t>Подпись.</w:t>
      </w:r>
      <w:r>
        <w:t xml:space="preserve"> Текст, отображающийся при наведении на кнопку при выполнении условий выражения для условного форматирования.</w:t>
      </w:r>
    </w:p>
    <w:p w14:paraId="780C352A" w14:textId="69757492" w:rsidR="009A3CA0" w:rsidRDefault="009A3CA0" w:rsidP="009A3CA0">
      <w:r>
        <w:t>Для элемент</w:t>
      </w:r>
      <w:r w:rsidR="001E70B7">
        <w:t>ов «Текст», «Флажок» и</w:t>
      </w:r>
      <w:r>
        <w:t xml:space="preserve"> «Радио» отображаются дополнительные поля:</w:t>
      </w:r>
    </w:p>
    <w:p w14:paraId="07607E61" w14:textId="4C29C083" w:rsidR="009A3CA0" w:rsidRDefault="009A3CA0" w:rsidP="009A3CA0">
      <w:pPr>
        <w:pStyle w:val="a4"/>
        <w:numPr>
          <w:ilvl w:val="0"/>
          <w:numId w:val="17"/>
        </w:numPr>
      </w:pPr>
      <w:r w:rsidRPr="009701CA">
        <w:rPr>
          <w:i/>
        </w:rPr>
        <w:t>Только для чтения</w:t>
      </w:r>
      <w:r>
        <w:t xml:space="preserve">. </w:t>
      </w:r>
      <w:r w:rsidR="00C844E7">
        <w:t>При установленном флаге поле доступно</w:t>
      </w:r>
      <w:r>
        <w:t xml:space="preserve"> только для чтения</w:t>
      </w:r>
      <w:r w:rsidR="00C844E7">
        <w:t xml:space="preserve"> при выполнении условий выражения для условного форматирования</w:t>
      </w:r>
      <w:r>
        <w:t>.</w:t>
      </w:r>
    </w:p>
    <w:p w14:paraId="1BDCF4EE" w14:textId="61FBB945" w:rsidR="009A3CA0" w:rsidRDefault="009A3CA0" w:rsidP="009A3CA0">
      <w:pPr>
        <w:pStyle w:val="a4"/>
        <w:numPr>
          <w:ilvl w:val="0"/>
          <w:numId w:val="17"/>
        </w:numPr>
      </w:pPr>
      <w:r w:rsidRPr="009701CA">
        <w:rPr>
          <w:i/>
        </w:rPr>
        <w:t>Обязательно для заполнения</w:t>
      </w:r>
      <w:r>
        <w:t xml:space="preserve">. </w:t>
      </w:r>
      <w:r w:rsidR="00C844E7">
        <w:t>При установленном флаге</w:t>
      </w:r>
      <w:r>
        <w:t xml:space="preserve"> поле </w:t>
      </w:r>
      <w:r w:rsidR="00C844E7">
        <w:t xml:space="preserve">является </w:t>
      </w:r>
      <w:r>
        <w:t>обязательным для заполнения на форме</w:t>
      </w:r>
      <w:r w:rsidR="00C844E7">
        <w:t xml:space="preserve"> при выполнении условий выражения для условного форматирования</w:t>
      </w:r>
      <w:r>
        <w:t>.</w:t>
      </w:r>
    </w:p>
    <w:p w14:paraId="4338CF49" w14:textId="13E2E9B9" w:rsidR="004566D6" w:rsidRDefault="004566D6" w:rsidP="0003616E">
      <w:r>
        <w:t>Для элементов «Таблица» и «Связь» дополнительно отображаются настройки шрифта для группы. Настройки применяются для заголовков групп в случае, когда по таблице настроена группировка.</w:t>
      </w:r>
    </w:p>
    <w:p w14:paraId="3336FC55" w14:textId="43F904C5" w:rsidR="0003616E" w:rsidRDefault="0003616E" w:rsidP="0003616E">
      <w:r>
        <w:t xml:space="preserve">Для удаления условия воспользуйтесь пиктограммой </w:t>
      </w:r>
      <w:r>
        <w:rPr>
          <w:noProof/>
          <w:lang w:eastAsia="ru-RU"/>
        </w:rPr>
        <w:drawing>
          <wp:inline distT="0" distB="0" distL="0" distR="0" wp14:anchorId="51F36341" wp14:editId="0133A0F7">
            <wp:extent cx="142857" cy="142857"/>
            <wp:effectExtent l="19050" t="19050" r="10160" b="1016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w:t>
      </w:r>
    </w:p>
    <w:p w14:paraId="2450A38F" w14:textId="0E0B9BCC" w:rsidR="00AA6B6A" w:rsidRDefault="00533595" w:rsidP="00650F04">
      <w:pPr>
        <w:pStyle w:val="3"/>
      </w:pPr>
      <w:bookmarkStart w:id="77" w:name="_Toc48750341"/>
      <w:r>
        <w:t>Настройка переменных для построения графиков</w:t>
      </w:r>
      <w:bookmarkEnd w:id="77"/>
    </w:p>
    <w:p w14:paraId="449F60BE" w14:textId="6DA57B74" w:rsidR="00AA6B6A" w:rsidRDefault="00AA6B6A" w:rsidP="00AA6B6A">
      <w:r>
        <w:t>Переменные формы предназначены для связи полей таблиц с полями графиков</w:t>
      </w:r>
      <w:r w:rsidR="003B452C">
        <w:t xml:space="preserve"> или других таблиц</w:t>
      </w:r>
      <w:r>
        <w:t>, помещенных на одну форму. Использование переменных обеспечивает изменение графика в зависимости от установленного значения фильтра в таблице.</w:t>
      </w:r>
    </w:p>
    <w:p w14:paraId="314F30EA" w14:textId="29F01004" w:rsidR="00AA6B6A" w:rsidRDefault="00533595" w:rsidP="00AA6B6A">
      <w:r>
        <w:t>Настройка переменных для построения графиков выполняется н</w:t>
      </w:r>
      <w:r w:rsidR="00AA6B6A">
        <w:t xml:space="preserve">а вкладке «Переменные» </w:t>
      </w:r>
      <w:r>
        <w:t xml:space="preserve">редактора формы </w:t>
      </w:r>
      <w:r w:rsidR="00AA6B6A">
        <w:t>(</w:t>
      </w:r>
      <w:r w:rsidR="00AA6B6A">
        <w:fldChar w:fldCharType="begin"/>
      </w:r>
      <w:r w:rsidR="00AA6B6A">
        <w:instrText xml:space="preserve"> REF _Ref419818358 \h </w:instrText>
      </w:r>
      <w:r w:rsidR="00AA6B6A">
        <w:fldChar w:fldCharType="separate"/>
      </w:r>
      <w:r w:rsidR="00B07E07">
        <w:t xml:space="preserve">Рис. </w:t>
      </w:r>
      <w:r w:rsidR="00B07E07">
        <w:rPr>
          <w:noProof/>
        </w:rPr>
        <w:t>27</w:t>
      </w:r>
      <w:r w:rsidR="00AA6B6A">
        <w:fldChar w:fldCharType="end"/>
      </w:r>
      <w:r w:rsidR="00AA6B6A">
        <w:t>)</w:t>
      </w:r>
      <w:r>
        <w:t>.</w:t>
      </w:r>
    </w:p>
    <w:p w14:paraId="46145D52" w14:textId="77777777" w:rsidR="00AA6B6A" w:rsidRDefault="00AA6B6A" w:rsidP="00AA6B6A">
      <w:pPr>
        <w:keepNext/>
        <w:ind w:firstLine="0"/>
      </w:pPr>
      <w:r>
        <w:rPr>
          <w:noProof/>
          <w:lang w:eastAsia="ru-RU"/>
        </w:rPr>
        <w:drawing>
          <wp:inline distT="0" distB="0" distL="0" distR="0" wp14:anchorId="38EDB90B" wp14:editId="12E0A5A1">
            <wp:extent cx="5940425" cy="2511425"/>
            <wp:effectExtent l="0" t="0" r="3175" b="317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0425" cy="2511425"/>
                    </a:xfrm>
                    <a:prstGeom prst="rect">
                      <a:avLst/>
                    </a:prstGeom>
                  </pic:spPr>
                </pic:pic>
              </a:graphicData>
            </a:graphic>
          </wp:inline>
        </w:drawing>
      </w:r>
    </w:p>
    <w:p w14:paraId="164CE43D" w14:textId="4543BAB0" w:rsidR="00AA6B6A" w:rsidRDefault="00AA6B6A" w:rsidP="00AA6B6A">
      <w:pPr>
        <w:pStyle w:val="a8"/>
      </w:pPr>
      <w:bookmarkStart w:id="78" w:name="_Ref419818358"/>
      <w:bookmarkStart w:id="79" w:name="_Ref419818353"/>
      <w:r>
        <w:t xml:space="preserve">Рис. </w:t>
      </w:r>
      <w:r w:rsidR="00140E98">
        <w:fldChar w:fldCharType="begin"/>
      </w:r>
      <w:r w:rsidR="00140E98">
        <w:instrText xml:space="preserve"> SEQ Рис. \* ARABIC </w:instrText>
      </w:r>
      <w:r w:rsidR="00140E98">
        <w:fldChar w:fldCharType="separate"/>
      </w:r>
      <w:r w:rsidR="008300D9">
        <w:t>27</w:t>
      </w:r>
      <w:r w:rsidR="00140E98">
        <w:fldChar w:fldCharType="end"/>
      </w:r>
      <w:bookmarkEnd w:id="78"/>
      <w:r>
        <w:t>. Настройка переменных формы</w:t>
      </w:r>
      <w:bookmarkEnd w:id="79"/>
    </w:p>
    <w:p w14:paraId="67CDDB7A" w14:textId="5F69BFD8" w:rsidR="00A77B06" w:rsidRDefault="00A77B06" w:rsidP="00533595">
      <w:r>
        <w:t>На вкладке отображается список переменных, созданных для формы.</w:t>
      </w:r>
    </w:p>
    <w:p w14:paraId="76F1AA37" w14:textId="07400F93" w:rsidR="00A77B06" w:rsidRPr="00A77B06" w:rsidRDefault="00A77B06" w:rsidP="00533595">
      <w:r>
        <w:lastRenderedPageBreak/>
        <w:t>Для создания переменной нажмите</w:t>
      </w:r>
      <w:r w:rsidR="00332BEF">
        <w:t xml:space="preserve"> на</w:t>
      </w:r>
      <w:r>
        <w:t xml:space="preserve"> кнопку добавления</w:t>
      </w:r>
      <w:r>
        <w:rPr>
          <w:noProof/>
          <w:lang w:eastAsia="ru-RU"/>
        </w:rPr>
        <w:t xml:space="preserve"> </w:t>
      </w:r>
      <w:r>
        <w:rPr>
          <w:noProof/>
          <w:lang w:eastAsia="ru-RU"/>
        </w:rPr>
        <w:drawing>
          <wp:inline distT="0" distB="0" distL="0" distR="0" wp14:anchorId="1ACABA3C" wp14:editId="6E574EF5">
            <wp:extent cx="208800" cy="208800"/>
            <wp:effectExtent l="19050" t="19050" r="20320" b="2032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rsidR="003913A6">
        <w:rPr>
          <w:noProof/>
          <w:lang w:eastAsia="ru-RU"/>
        </w:rPr>
        <w:t xml:space="preserve">, в появившейся строке укажите название переменной. Для удаления переменной воспользуйтесь пиктограммой </w:t>
      </w:r>
      <w:r w:rsidR="004B3F0D">
        <w:rPr>
          <w:noProof/>
          <w:lang w:eastAsia="ru-RU"/>
        </w:rPr>
        <w:br/>
      </w:r>
      <w:r w:rsidR="003913A6">
        <w:rPr>
          <w:noProof/>
          <w:lang w:eastAsia="ru-RU"/>
        </w:rPr>
        <w:drawing>
          <wp:inline distT="0" distB="0" distL="0" distR="0" wp14:anchorId="5123A4EB" wp14:editId="5F7AB279">
            <wp:extent cx="142857" cy="142857"/>
            <wp:effectExtent l="19050" t="19050" r="10160" b="1016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4B3F0D">
        <w:rPr>
          <w:noProof/>
          <w:lang w:eastAsia="ru-RU"/>
        </w:rPr>
        <w:t>.</w:t>
      </w:r>
    </w:p>
    <w:p w14:paraId="1EDCBCA6" w14:textId="77777777" w:rsidR="00AA6B6A" w:rsidRPr="00ED4749" w:rsidRDefault="00AA6B6A" w:rsidP="00AA6B6A">
      <w:r>
        <w:t>Привяжите переменную к колонке таблицы, по которой будет осуществляться фильтрация, и к колонке графика или полю источника данных для тепловой карты, значения которых соответствуют значениям поля таблицы.</w:t>
      </w:r>
    </w:p>
    <w:p w14:paraId="153DE088" w14:textId="58F1F35B" w:rsidR="00AA6B6A" w:rsidRDefault="00B37098" w:rsidP="00F64C8B">
      <w:pPr>
        <w:pStyle w:val="2"/>
      </w:pPr>
      <w:bookmarkStart w:id="80" w:name="_Toc48750342"/>
      <w:r>
        <w:t>Настройка элементов</w:t>
      </w:r>
      <w:bookmarkEnd w:id="80"/>
    </w:p>
    <w:p w14:paraId="1F476568" w14:textId="6CDFA7AF" w:rsidR="002C7A31" w:rsidRDefault="002C7A31" w:rsidP="002C7A31">
      <w:pPr>
        <w:pStyle w:val="3"/>
      </w:pPr>
      <w:bookmarkStart w:id="81" w:name="_Toc48750343"/>
      <w:r>
        <w:t>Общие сведения</w:t>
      </w:r>
      <w:bookmarkEnd w:id="81"/>
    </w:p>
    <w:p w14:paraId="01DB8C0A" w14:textId="50E293A8" w:rsidR="00AA6B6A" w:rsidRDefault="00AA6B6A" w:rsidP="00AA6B6A">
      <w:r>
        <w:t>Элементы, доступные для добавления на форму</w:t>
      </w:r>
      <w:r w:rsidR="007434DC">
        <w:t>,</w:t>
      </w:r>
      <w:r>
        <w:t xml:space="preserve"> расположены в панели инструментов.</w:t>
      </w:r>
    </w:p>
    <w:p w14:paraId="5E980BCF" w14:textId="77777777" w:rsidR="00AA6B6A" w:rsidRDefault="00AA6B6A" w:rsidP="00AA6B6A">
      <w:r>
        <w:t>Панель инструментов разделена на блоки по типам элементов:</w:t>
      </w:r>
    </w:p>
    <w:p w14:paraId="0A09FC8A" w14:textId="5C292E37" w:rsidR="00AA6B6A" w:rsidRPr="0012564F" w:rsidRDefault="00F64C8B" w:rsidP="00B77A3E">
      <w:pPr>
        <w:pStyle w:val="a4"/>
        <w:numPr>
          <w:ilvl w:val="0"/>
          <w:numId w:val="35"/>
        </w:numPr>
      </w:pPr>
      <w:r>
        <w:rPr>
          <w:i/>
        </w:rPr>
        <w:t>«</w:t>
      </w:r>
      <w:r w:rsidRPr="00F64C8B">
        <w:rPr>
          <w:i/>
        </w:rPr>
        <w:t>Панел</w:t>
      </w:r>
      <w:r w:rsidR="003B452C">
        <w:rPr>
          <w:i/>
        </w:rPr>
        <w:t>и</w:t>
      </w:r>
      <w:r>
        <w:rPr>
          <w:i/>
        </w:rPr>
        <w:t>»</w:t>
      </w:r>
      <w:r>
        <w:t xml:space="preserve">. Элементы используются для группировки </w:t>
      </w:r>
      <w:r w:rsidR="003252CB">
        <w:t xml:space="preserve">других </w:t>
      </w:r>
      <w:r>
        <w:t>элементов на форме и добавления вложенных форм. В группу входят следующие элементы:</w:t>
      </w:r>
    </w:p>
    <w:p w14:paraId="3C29F9AC" w14:textId="4B9324BD" w:rsidR="00AA6B6A" w:rsidRDefault="004B3F0D" w:rsidP="00B77A3E">
      <w:pPr>
        <w:pStyle w:val="a4"/>
        <w:numPr>
          <w:ilvl w:val="1"/>
          <w:numId w:val="5"/>
        </w:numPr>
      </w:pPr>
      <w:r>
        <w:t>п</w:t>
      </w:r>
      <w:r w:rsidR="00AA6B6A">
        <w:t>анель</w:t>
      </w:r>
      <w:r w:rsidR="00712835">
        <w:t>;</w:t>
      </w:r>
    </w:p>
    <w:p w14:paraId="315C1686" w14:textId="69454558" w:rsidR="00AA6B6A" w:rsidRDefault="004B3F0D" w:rsidP="00B77A3E">
      <w:pPr>
        <w:pStyle w:val="a4"/>
        <w:numPr>
          <w:ilvl w:val="1"/>
          <w:numId w:val="5"/>
        </w:numPr>
      </w:pPr>
      <w:r>
        <w:t>в</w:t>
      </w:r>
      <w:r w:rsidR="00AA6B6A">
        <w:t>кладки</w:t>
      </w:r>
      <w:r w:rsidR="00712835">
        <w:t>;</w:t>
      </w:r>
    </w:p>
    <w:p w14:paraId="34D8E0C2" w14:textId="18EEF5FE" w:rsidR="00AA6B6A" w:rsidRDefault="004B3F0D" w:rsidP="00B77A3E">
      <w:pPr>
        <w:pStyle w:val="a4"/>
        <w:numPr>
          <w:ilvl w:val="1"/>
          <w:numId w:val="5"/>
        </w:numPr>
      </w:pPr>
      <w:r>
        <w:t>в</w:t>
      </w:r>
      <w:r w:rsidR="00AA6B6A">
        <w:t>ложенная форма</w:t>
      </w:r>
      <w:r w:rsidR="00712835">
        <w:t>;</w:t>
      </w:r>
    </w:p>
    <w:p w14:paraId="7F33304A" w14:textId="50CC373F" w:rsidR="00AA6B6A" w:rsidRDefault="004B3F0D" w:rsidP="00B77A3E">
      <w:pPr>
        <w:pStyle w:val="a4"/>
        <w:numPr>
          <w:ilvl w:val="1"/>
          <w:numId w:val="5"/>
        </w:numPr>
      </w:pPr>
      <w:r>
        <w:t>в</w:t>
      </w:r>
      <w:r w:rsidR="00AA6B6A">
        <w:t>ертикальный разделитель</w:t>
      </w:r>
      <w:r w:rsidR="00712835">
        <w:t>;</w:t>
      </w:r>
    </w:p>
    <w:p w14:paraId="69D08177" w14:textId="0082F2FC" w:rsidR="00AA6B6A" w:rsidRDefault="004B3F0D" w:rsidP="00B77A3E">
      <w:pPr>
        <w:pStyle w:val="a4"/>
        <w:numPr>
          <w:ilvl w:val="1"/>
          <w:numId w:val="5"/>
        </w:numPr>
      </w:pPr>
      <w:r>
        <w:t>г</w:t>
      </w:r>
      <w:r w:rsidR="00AA6B6A">
        <w:t>оризонтальный разделитель</w:t>
      </w:r>
      <w:r w:rsidR="00712835">
        <w:t>.</w:t>
      </w:r>
    </w:p>
    <w:p w14:paraId="2B19E3FC" w14:textId="32DED337" w:rsidR="004B3395" w:rsidRPr="0012564F" w:rsidRDefault="00F64C8B" w:rsidP="00B77A3E">
      <w:pPr>
        <w:pStyle w:val="a4"/>
        <w:numPr>
          <w:ilvl w:val="0"/>
          <w:numId w:val="35"/>
        </w:numPr>
      </w:pPr>
      <w:r w:rsidRPr="00F64C8B">
        <w:rPr>
          <w:i/>
        </w:rPr>
        <w:t>«</w:t>
      </w:r>
      <w:r w:rsidR="00AA6B6A" w:rsidRPr="00F64C8B">
        <w:rPr>
          <w:i/>
        </w:rPr>
        <w:t>Элементы управления</w:t>
      </w:r>
      <w:r w:rsidRPr="00F64C8B">
        <w:rPr>
          <w:i/>
        </w:rPr>
        <w:t>»</w:t>
      </w:r>
      <w:r>
        <w:rPr>
          <w:i/>
        </w:rPr>
        <w:t xml:space="preserve">. </w:t>
      </w:r>
      <w:r>
        <w:t xml:space="preserve">Элементы используются для </w:t>
      </w:r>
      <w:r w:rsidR="003B452C">
        <w:t xml:space="preserve">отображения данных </w:t>
      </w:r>
      <w:r>
        <w:t>на форме в соответствии с заданной прикладной функцией.</w:t>
      </w:r>
      <w:r w:rsidR="004B3395">
        <w:t xml:space="preserve"> В группу входят следующие элементы:</w:t>
      </w:r>
    </w:p>
    <w:p w14:paraId="4712D559" w14:textId="1D52E02A" w:rsidR="00AA6B6A" w:rsidRDefault="004B3F0D" w:rsidP="00B77A3E">
      <w:pPr>
        <w:pStyle w:val="a4"/>
        <w:numPr>
          <w:ilvl w:val="1"/>
          <w:numId w:val="5"/>
        </w:numPr>
      </w:pPr>
      <w:r>
        <w:t>т</w:t>
      </w:r>
      <w:r w:rsidR="00AA6B6A">
        <w:t>аблица</w:t>
      </w:r>
      <w:r w:rsidR="00712835">
        <w:t>;</w:t>
      </w:r>
    </w:p>
    <w:p w14:paraId="388F8FF9" w14:textId="18C7BD60" w:rsidR="00AA6B6A" w:rsidRDefault="004B3F0D" w:rsidP="00B77A3E">
      <w:pPr>
        <w:pStyle w:val="a4"/>
        <w:numPr>
          <w:ilvl w:val="1"/>
          <w:numId w:val="5"/>
        </w:numPr>
        <w:ind w:left="1985"/>
      </w:pPr>
      <w:r>
        <w:t>н</w:t>
      </w:r>
      <w:r w:rsidR="00AA6B6A">
        <w:t>адпись</w:t>
      </w:r>
      <w:r w:rsidR="00712835">
        <w:t>;</w:t>
      </w:r>
    </w:p>
    <w:p w14:paraId="769318B9" w14:textId="6A7FEF9C" w:rsidR="00AA6B6A" w:rsidRDefault="004B3F0D" w:rsidP="00B77A3E">
      <w:pPr>
        <w:pStyle w:val="a4"/>
        <w:numPr>
          <w:ilvl w:val="1"/>
          <w:numId w:val="5"/>
        </w:numPr>
      </w:pPr>
      <w:r>
        <w:t>т</w:t>
      </w:r>
      <w:r w:rsidR="00AA6B6A">
        <w:t>екст</w:t>
      </w:r>
      <w:r w:rsidR="00712835">
        <w:t>;</w:t>
      </w:r>
    </w:p>
    <w:p w14:paraId="0428662D" w14:textId="40430D48" w:rsidR="00AA6B6A" w:rsidRDefault="004B3F0D" w:rsidP="00B77A3E">
      <w:pPr>
        <w:pStyle w:val="a4"/>
        <w:numPr>
          <w:ilvl w:val="1"/>
          <w:numId w:val="5"/>
        </w:numPr>
      </w:pPr>
      <w:r>
        <w:t>ф</w:t>
      </w:r>
      <w:r w:rsidR="00AA6B6A">
        <w:t>лажок</w:t>
      </w:r>
      <w:r w:rsidR="00712835">
        <w:t>;</w:t>
      </w:r>
    </w:p>
    <w:p w14:paraId="1CE46E4B" w14:textId="1B5969E9" w:rsidR="00AA6B6A" w:rsidRDefault="004B3F0D" w:rsidP="00B77A3E">
      <w:pPr>
        <w:pStyle w:val="a4"/>
        <w:numPr>
          <w:ilvl w:val="1"/>
          <w:numId w:val="5"/>
        </w:numPr>
      </w:pPr>
      <w:r>
        <w:t>р</w:t>
      </w:r>
      <w:r w:rsidR="00AA6B6A">
        <w:t>адио</w:t>
      </w:r>
      <w:r w:rsidR="00712835">
        <w:t>;</w:t>
      </w:r>
    </w:p>
    <w:p w14:paraId="0267F197" w14:textId="5F1FF2B8" w:rsidR="00AA6B6A" w:rsidRDefault="004B3F0D" w:rsidP="00B77A3E">
      <w:pPr>
        <w:pStyle w:val="a4"/>
        <w:numPr>
          <w:ilvl w:val="1"/>
          <w:numId w:val="5"/>
        </w:numPr>
      </w:pPr>
      <w:r>
        <w:t>и</w:t>
      </w:r>
      <w:r w:rsidR="00AA6B6A">
        <w:t>зображение</w:t>
      </w:r>
      <w:r w:rsidR="00712835">
        <w:t>;</w:t>
      </w:r>
    </w:p>
    <w:p w14:paraId="68ABE620" w14:textId="4C66ABB4" w:rsidR="00AA6B6A" w:rsidRDefault="004B3F0D" w:rsidP="00B77A3E">
      <w:pPr>
        <w:pStyle w:val="a4"/>
        <w:numPr>
          <w:ilvl w:val="1"/>
          <w:numId w:val="5"/>
        </w:numPr>
      </w:pPr>
      <w:r>
        <w:t>д</w:t>
      </w:r>
      <w:r w:rsidR="00AA6B6A">
        <w:t>ерево</w:t>
      </w:r>
      <w:r w:rsidR="00CC141F">
        <w:t>;</w:t>
      </w:r>
    </w:p>
    <w:p w14:paraId="6B042600" w14:textId="3FE5B12A" w:rsidR="00CC141F" w:rsidRDefault="004B3F0D" w:rsidP="00B77A3E">
      <w:pPr>
        <w:pStyle w:val="a4"/>
        <w:numPr>
          <w:ilvl w:val="1"/>
          <w:numId w:val="5"/>
        </w:numPr>
      </w:pPr>
      <w:r>
        <w:t>с</w:t>
      </w:r>
      <w:r w:rsidR="00CC141F">
        <w:t>вязь;</w:t>
      </w:r>
    </w:p>
    <w:p w14:paraId="59CCAFB0" w14:textId="43687539" w:rsidR="00EB267E" w:rsidRDefault="004B3F0D" w:rsidP="00B77A3E">
      <w:pPr>
        <w:pStyle w:val="a4"/>
        <w:numPr>
          <w:ilvl w:val="1"/>
          <w:numId w:val="5"/>
        </w:numPr>
      </w:pPr>
      <w:r>
        <w:t>з</w:t>
      </w:r>
      <w:r w:rsidR="00EB267E">
        <w:t>начения поля;</w:t>
      </w:r>
    </w:p>
    <w:p w14:paraId="4449669A" w14:textId="518345C1" w:rsidR="00EB267E" w:rsidRDefault="00DB6759" w:rsidP="00852E9F">
      <w:pPr>
        <w:pStyle w:val="a4"/>
        <w:numPr>
          <w:ilvl w:val="1"/>
          <w:numId w:val="5"/>
        </w:numPr>
      </w:pPr>
      <w:r>
        <w:t>кросс-таблица</w:t>
      </w:r>
      <w:r w:rsidR="00852E9F">
        <w:t xml:space="preserve">. </w:t>
      </w:r>
    </w:p>
    <w:p w14:paraId="25A84347" w14:textId="43B404F4" w:rsidR="00AA6B6A" w:rsidRDefault="00F45DDF" w:rsidP="00B77A3E">
      <w:pPr>
        <w:pStyle w:val="a4"/>
        <w:numPr>
          <w:ilvl w:val="0"/>
          <w:numId w:val="5"/>
        </w:numPr>
        <w:rPr>
          <w:i/>
        </w:rPr>
      </w:pPr>
      <w:r w:rsidRPr="00F45DDF">
        <w:rPr>
          <w:i/>
        </w:rPr>
        <w:lastRenderedPageBreak/>
        <w:t>«</w:t>
      </w:r>
      <w:r w:rsidR="00AA6B6A" w:rsidRPr="00F45DDF">
        <w:rPr>
          <w:i/>
        </w:rPr>
        <w:t>Навигация</w:t>
      </w:r>
      <w:r w:rsidRPr="00F45DDF">
        <w:rPr>
          <w:i/>
        </w:rPr>
        <w:t>»</w:t>
      </w:r>
      <w:r>
        <w:rPr>
          <w:i/>
        </w:rPr>
        <w:t xml:space="preserve">. </w:t>
      </w:r>
      <w:r>
        <w:t xml:space="preserve">Элементы группы «Навигация» используются для </w:t>
      </w:r>
      <w:r w:rsidR="003B452C">
        <w:t xml:space="preserve">управления </w:t>
      </w:r>
      <w:r>
        <w:t>п</w:t>
      </w:r>
      <w:r w:rsidR="003B452C">
        <w:t>оведением</w:t>
      </w:r>
      <w:r>
        <w:t xml:space="preserve"> формы и переходов между формами.</w:t>
      </w:r>
    </w:p>
    <w:p w14:paraId="4329C99E" w14:textId="080E2937" w:rsidR="00AA6B6A" w:rsidRDefault="004B3F0D" w:rsidP="00B77A3E">
      <w:pPr>
        <w:pStyle w:val="a4"/>
        <w:numPr>
          <w:ilvl w:val="1"/>
          <w:numId w:val="5"/>
        </w:numPr>
      </w:pPr>
      <w:r>
        <w:t>к</w:t>
      </w:r>
      <w:r w:rsidR="00AA6B6A">
        <w:t>нопка</w:t>
      </w:r>
      <w:r w:rsidR="00712835">
        <w:t>;</w:t>
      </w:r>
    </w:p>
    <w:p w14:paraId="35288F89" w14:textId="6E195EB2" w:rsidR="00AA6B6A" w:rsidRDefault="004B3F0D" w:rsidP="00B77A3E">
      <w:pPr>
        <w:pStyle w:val="a4"/>
        <w:numPr>
          <w:ilvl w:val="1"/>
          <w:numId w:val="5"/>
        </w:numPr>
      </w:pPr>
      <w:r>
        <w:t>с</w:t>
      </w:r>
      <w:r w:rsidR="00AA6B6A">
        <w:t>сылка</w:t>
      </w:r>
      <w:r w:rsidR="00712835">
        <w:t>.</w:t>
      </w:r>
    </w:p>
    <w:p w14:paraId="70174C24" w14:textId="2C792C6D" w:rsidR="00AA6B6A" w:rsidRDefault="00F63E24" w:rsidP="00B77A3E">
      <w:pPr>
        <w:pStyle w:val="a4"/>
        <w:numPr>
          <w:ilvl w:val="0"/>
          <w:numId w:val="5"/>
        </w:numPr>
        <w:rPr>
          <w:i/>
        </w:rPr>
      </w:pPr>
      <w:r w:rsidRPr="00F63E24">
        <w:rPr>
          <w:i/>
        </w:rPr>
        <w:t>«</w:t>
      </w:r>
      <w:r w:rsidR="00AA6B6A" w:rsidRPr="00F63E24">
        <w:rPr>
          <w:i/>
        </w:rPr>
        <w:t>Визуализация</w:t>
      </w:r>
      <w:r w:rsidRPr="00F63E24">
        <w:rPr>
          <w:i/>
        </w:rPr>
        <w:t>»</w:t>
      </w:r>
      <w:r>
        <w:t xml:space="preserve">. Элементы группы «Визуализация» </w:t>
      </w:r>
      <w:r w:rsidR="00E12C45">
        <w:t>предназначены для графического представления данных.</w:t>
      </w:r>
    </w:p>
    <w:p w14:paraId="48D0E4F5" w14:textId="29708BFB" w:rsidR="00AA6B6A" w:rsidRDefault="004B3F0D" w:rsidP="00B77A3E">
      <w:pPr>
        <w:pStyle w:val="a4"/>
        <w:numPr>
          <w:ilvl w:val="1"/>
          <w:numId w:val="5"/>
        </w:numPr>
      </w:pPr>
      <w:r>
        <w:t>к</w:t>
      </w:r>
      <w:r w:rsidR="00AA6B6A">
        <w:t>арта</w:t>
      </w:r>
      <w:r w:rsidR="00712835">
        <w:t>;</w:t>
      </w:r>
    </w:p>
    <w:p w14:paraId="10EC69CB" w14:textId="4E87BBAC" w:rsidR="00AA6B6A" w:rsidRDefault="004B3F0D" w:rsidP="00B77A3E">
      <w:pPr>
        <w:pStyle w:val="a4"/>
        <w:numPr>
          <w:ilvl w:val="1"/>
          <w:numId w:val="5"/>
        </w:numPr>
      </w:pPr>
      <w:r>
        <w:t>д</w:t>
      </w:r>
      <w:r w:rsidR="00AA6B6A">
        <w:t>иаграмма</w:t>
      </w:r>
      <w:r w:rsidR="00712835">
        <w:t>;</w:t>
      </w:r>
    </w:p>
    <w:p w14:paraId="58A33B9B" w14:textId="157CA099" w:rsidR="00AA6B6A" w:rsidRDefault="004B3F0D" w:rsidP="00B77A3E">
      <w:pPr>
        <w:pStyle w:val="a4"/>
        <w:numPr>
          <w:ilvl w:val="1"/>
          <w:numId w:val="5"/>
        </w:numPr>
      </w:pPr>
      <w:r>
        <w:t>и</w:t>
      </w:r>
      <w:r w:rsidR="00AA6B6A">
        <w:t>ндикатор</w:t>
      </w:r>
      <w:r w:rsidR="00712835">
        <w:t>;</w:t>
      </w:r>
    </w:p>
    <w:p w14:paraId="09327F41" w14:textId="00845DC6" w:rsidR="00AA6B6A" w:rsidRDefault="004B3F0D" w:rsidP="00B77A3E">
      <w:pPr>
        <w:pStyle w:val="a4"/>
        <w:numPr>
          <w:ilvl w:val="1"/>
          <w:numId w:val="5"/>
        </w:numPr>
      </w:pPr>
      <w:r>
        <w:t>м</w:t>
      </w:r>
      <w:r w:rsidR="00AA6B6A">
        <w:t>едиа контент</w:t>
      </w:r>
      <w:r w:rsidR="00712835">
        <w:t>;</w:t>
      </w:r>
    </w:p>
    <w:p w14:paraId="70943BCA" w14:textId="471CD05C" w:rsidR="003252CB" w:rsidRDefault="004B3F0D" w:rsidP="00B77A3E">
      <w:pPr>
        <w:pStyle w:val="a4"/>
        <w:numPr>
          <w:ilvl w:val="1"/>
          <w:numId w:val="5"/>
        </w:numPr>
      </w:pPr>
      <w:r>
        <w:t>к</w:t>
      </w:r>
      <w:r w:rsidR="003252CB">
        <w:t>арта рисков;</w:t>
      </w:r>
    </w:p>
    <w:p w14:paraId="33300F7D" w14:textId="3364A02B" w:rsidR="003252CB" w:rsidRDefault="004B3F0D" w:rsidP="00B77A3E">
      <w:pPr>
        <w:pStyle w:val="a4"/>
        <w:numPr>
          <w:ilvl w:val="1"/>
          <w:numId w:val="5"/>
        </w:numPr>
      </w:pPr>
      <w:r>
        <w:t>к</w:t>
      </w:r>
      <w:r w:rsidR="003252CB">
        <w:t>арта</w:t>
      </w:r>
      <w:r w:rsidR="00562C64">
        <w:rPr>
          <w:lang w:val="en-US"/>
        </w:rPr>
        <w:t xml:space="preserve"> </w:t>
      </w:r>
      <w:r w:rsidR="003252CB">
        <w:t>(2);</w:t>
      </w:r>
    </w:p>
    <w:p w14:paraId="7B4C3AFB" w14:textId="77777777" w:rsidR="003252CB" w:rsidRDefault="006A5D0A">
      <w:pPr>
        <w:pStyle w:val="a4"/>
        <w:numPr>
          <w:ilvl w:val="1"/>
          <w:numId w:val="5"/>
        </w:numPr>
      </w:pPr>
      <w:r>
        <w:t>ЭЦП</w:t>
      </w:r>
      <w:r w:rsidR="003252CB">
        <w:t>;</w:t>
      </w:r>
    </w:p>
    <w:p w14:paraId="04914326" w14:textId="503C785E" w:rsidR="006A5D0A" w:rsidRDefault="004B3F0D">
      <w:pPr>
        <w:pStyle w:val="a4"/>
        <w:numPr>
          <w:ilvl w:val="1"/>
          <w:numId w:val="5"/>
        </w:numPr>
      </w:pPr>
      <w:r>
        <w:t>т</w:t>
      </w:r>
      <w:r w:rsidR="003252CB" w:rsidRPr="003252CB">
        <w:t>епловая карта</w:t>
      </w:r>
      <w:r w:rsidR="003252CB">
        <w:t>.</w:t>
      </w:r>
    </w:p>
    <w:p w14:paraId="0A5D1166" w14:textId="436848AF" w:rsidR="00AA6B6A" w:rsidRPr="00140D37" w:rsidRDefault="00AA6B6A" w:rsidP="00AA6B6A">
      <w:r>
        <w:t xml:space="preserve">Добавление новых элементов </w:t>
      </w:r>
      <w:r w:rsidR="00CB6CF5">
        <w:t xml:space="preserve">на форму </w:t>
      </w:r>
      <w:r>
        <w:t xml:space="preserve">осуществляется путем перетаскивания элементов из панели инструментов </w:t>
      </w:r>
      <w:r w:rsidR="00837201">
        <w:t>на область редактирования формы</w:t>
      </w:r>
      <w:r>
        <w:t xml:space="preserve">. Отображение элемента в </w:t>
      </w:r>
      <w:r w:rsidR="0008761C">
        <w:t>редакторе формы</w:t>
      </w:r>
      <w:r>
        <w:t xml:space="preserve"> представляет собой схематичное изображение, которое может не соответствовать фактическому отображению на форме.</w:t>
      </w:r>
      <w:r w:rsidR="00674B63">
        <w:t xml:space="preserve"> Для перемещения элементов на форме используйте мышку или кнопки со стрелками на клавиатуре.</w:t>
      </w:r>
    </w:p>
    <w:p w14:paraId="2F7130E0" w14:textId="653664C1" w:rsidR="00AA6B6A" w:rsidRDefault="00AA6B6A" w:rsidP="00AA6B6A">
      <w:r>
        <w:t xml:space="preserve">Для редактирования значения, отображения, поведения элемента используется редактор </w:t>
      </w:r>
      <w:r w:rsidR="003B452C">
        <w:t xml:space="preserve">свойств </w:t>
      </w:r>
      <w:r>
        <w:t>элемент</w:t>
      </w:r>
      <w:r w:rsidR="00500FC5">
        <w:t>а</w:t>
      </w:r>
      <w:r w:rsidR="003B452C">
        <w:t xml:space="preserve">, который </w:t>
      </w:r>
      <w:r>
        <w:t>открывается двойным кликом мыши по элементу</w:t>
      </w:r>
      <w:r w:rsidR="003252CB">
        <w:t xml:space="preserve"> или кликом правой клавишей мыши и выбором пункта «Свойства»</w:t>
      </w:r>
      <w:r>
        <w:t>.</w:t>
      </w:r>
    </w:p>
    <w:p w14:paraId="69E284C2" w14:textId="62681ABE" w:rsidR="00026106" w:rsidRDefault="00AA6B6A" w:rsidP="00AA6B6A">
      <w:r>
        <w:t xml:space="preserve">Редактор элемента содержит различный набор параметров в зависимости от типа элемента. В то же время каждый элемент формы имеет </w:t>
      </w:r>
      <w:r w:rsidR="00444699">
        <w:t>ряд одинаковых</w:t>
      </w:r>
      <w:r>
        <w:t xml:space="preserve"> параметров отображения</w:t>
      </w:r>
      <w:r w:rsidR="00026106">
        <w:t xml:space="preserve"> (см. </w:t>
      </w:r>
      <w:r w:rsidR="00444699">
        <w:t xml:space="preserve">раздел </w:t>
      </w:r>
      <w:r w:rsidR="00444699">
        <w:fldChar w:fldCharType="begin"/>
      </w:r>
      <w:r w:rsidR="00444699">
        <w:instrText xml:space="preserve"> REF _Ref428280671 \w \h </w:instrText>
      </w:r>
      <w:r w:rsidR="00444699">
        <w:fldChar w:fldCharType="separate"/>
      </w:r>
      <w:r w:rsidR="00B07E07">
        <w:t>3.7.2</w:t>
      </w:r>
      <w:r w:rsidR="00444699">
        <w:fldChar w:fldCharType="end"/>
      </w:r>
      <w:r w:rsidR="00444699">
        <w:t xml:space="preserve"> </w:t>
      </w:r>
      <w:r w:rsidR="00444699">
        <w:fldChar w:fldCharType="begin"/>
      </w:r>
      <w:r w:rsidR="00444699">
        <w:instrText xml:space="preserve"> REF _Ref428280671 \h </w:instrText>
      </w:r>
      <w:r w:rsidR="00444699">
        <w:fldChar w:fldCharType="separate"/>
      </w:r>
      <w:r w:rsidR="00B07E07">
        <w:t>Настройка параметров отображения элемента</w:t>
      </w:r>
      <w:r w:rsidR="00444699">
        <w:fldChar w:fldCharType="end"/>
      </w:r>
      <w:r w:rsidR="00026106">
        <w:t>).</w:t>
      </w:r>
    </w:p>
    <w:p w14:paraId="10440B96" w14:textId="1D7D4060" w:rsidR="00026106" w:rsidRDefault="00026106" w:rsidP="00650F04">
      <w:pPr>
        <w:pStyle w:val="3"/>
      </w:pPr>
      <w:bookmarkStart w:id="82" w:name="_Ref428280671"/>
      <w:bookmarkStart w:id="83" w:name="_Toc48750344"/>
      <w:r>
        <w:t>Настройка параметров отображения элемента</w:t>
      </w:r>
      <w:bookmarkEnd w:id="82"/>
      <w:bookmarkEnd w:id="83"/>
    </w:p>
    <w:p w14:paraId="7CC419F0" w14:textId="298CDE65" w:rsidR="00AA6B6A" w:rsidRDefault="00026106">
      <w:r>
        <w:t>Настройка параметров отображения элемента выполня</w:t>
      </w:r>
      <w:r w:rsidR="00A11520">
        <w:t>ется на вкладке «Отображение» редактора элемента</w:t>
      </w:r>
      <w:r>
        <w:t xml:space="preserve">, которая имеет </w:t>
      </w:r>
      <w:r w:rsidR="000101A4">
        <w:t xml:space="preserve">практически </w:t>
      </w:r>
      <w:r>
        <w:t>одинаковый вид для всех типов элементов</w:t>
      </w:r>
      <w:r w:rsidR="00AA6B6A">
        <w:t>.</w:t>
      </w:r>
      <w:r w:rsidR="009E4354">
        <w:t xml:space="preserve"> </w:t>
      </w:r>
      <w:r w:rsidR="0031771B">
        <w:t xml:space="preserve">Набор полей на вкладке </w:t>
      </w:r>
      <w:r w:rsidR="000101A4">
        <w:t xml:space="preserve">в общем случае </w:t>
      </w:r>
      <w:r w:rsidR="0031771B">
        <w:t xml:space="preserve">аналогичен набору полей на вкладке </w:t>
      </w:r>
      <w:r w:rsidR="00290216">
        <w:t>«</w:t>
      </w:r>
      <w:r w:rsidR="0031771B">
        <w:t>Отображение» редактора формы (см. раздел</w:t>
      </w:r>
      <w:r w:rsidR="00690F7E">
        <w:t xml:space="preserve"> </w:t>
      </w:r>
      <w:r w:rsidR="00690F7E">
        <w:fldChar w:fldCharType="begin"/>
      </w:r>
      <w:r w:rsidR="00690F7E">
        <w:instrText xml:space="preserve"> REF _Ref481077556 \w \h </w:instrText>
      </w:r>
      <w:r w:rsidR="00690F7E">
        <w:fldChar w:fldCharType="separate"/>
      </w:r>
      <w:r w:rsidR="00B07E07">
        <w:t>3.6.4</w:t>
      </w:r>
      <w:r w:rsidR="00690F7E">
        <w:fldChar w:fldCharType="end"/>
      </w:r>
      <w:r w:rsidR="00690F7E">
        <w:t xml:space="preserve">. </w:t>
      </w:r>
      <w:r w:rsidR="00690F7E">
        <w:fldChar w:fldCharType="begin"/>
      </w:r>
      <w:r w:rsidR="00690F7E">
        <w:instrText xml:space="preserve"> REF _Ref481077550 \h </w:instrText>
      </w:r>
      <w:r w:rsidR="00690F7E">
        <w:fldChar w:fldCharType="separate"/>
      </w:r>
      <w:r w:rsidR="00B07E07">
        <w:t>Настройка параметров отображения формы</w:t>
      </w:r>
      <w:r w:rsidR="00690F7E">
        <w:fldChar w:fldCharType="end"/>
      </w:r>
      <w:r w:rsidR="0031771B">
        <w:t>).</w:t>
      </w:r>
      <w:r w:rsidR="0003616E">
        <w:t xml:space="preserve"> Настройки условного форматирования элемента описаны в разделе </w:t>
      </w:r>
      <w:r w:rsidR="0003616E">
        <w:fldChar w:fldCharType="begin"/>
      </w:r>
      <w:r w:rsidR="0003616E">
        <w:instrText xml:space="preserve"> REF _Ref432757922 \w \h </w:instrText>
      </w:r>
      <w:r w:rsidR="00690F7E">
        <w:instrText xml:space="preserve"> \* MERGEFORMAT </w:instrText>
      </w:r>
      <w:r w:rsidR="0003616E">
        <w:fldChar w:fldCharType="separate"/>
      </w:r>
      <w:r w:rsidR="00B07E07">
        <w:t>3.6.6</w:t>
      </w:r>
      <w:r w:rsidR="0003616E">
        <w:fldChar w:fldCharType="end"/>
      </w:r>
      <w:r w:rsidR="0003616E">
        <w:t xml:space="preserve"> </w:t>
      </w:r>
      <w:r w:rsidR="0003616E">
        <w:fldChar w:fldCharType="begin"/>
      </w:r>
      <w:r w:rsidR="0003616E">
        <w:instrText xml:space="preserve"> REF _Ref432757922 \h </w:instrText>
      </w:r>
      <w:r w:rsidR="00690F7E">
        <w:instrText xml:space="preserve"> \* MERGEFORMAT </w:instrText>
      </w:r>
      <w:r w:rsidR="0003616E">
        <w:fldChar w:fldCharType="separate"/>
      </w:r>
      <w:r w:rsidR="00B07E07" w:rsidRPr="0039171B">
        <w:t xml:space="preserve">Настройка условного форматирования </w:t>
      </w:r>
      <w:r w:rsidR="00B07E07">
        <w:t xml:space="preserve">формы или </w:t>
      </w:r>
      <w:r w:rsidR="00B07E07" w:rsidRPr="0039171B">
        <w:t>элемента</w:t>
      </w:r>
      <w:r w:rsidR="00B07E07">
        <w:t xml:space="preserve"> формы</w:t>
      </w:r>
      <w:r w:rsidR="0003616E">
        <w:fldChar w:fldCharType="end"/>
      </w:r>
      <w:r w:rsidR="0003616E">
        <w:t>.</w:t>
      </w:r>
    </w:p>
    <w:p w14:paraId="5526EBFE" w14:textId="5A2B5CEB" w:rsidR="00F61C0A" w:rsidRDefault="00987A8C" w:rsidP="00444699">
      <w:r>
        <w:lastRenderedPageBreak/>
        <w:t xml:space="preserve">Для </w:t>
      </w:r>
      <w:r w:rsidR="00444699">
        <w:t>некоторых параметров отображения элементов формы есть настройка «По умолчанию». При выборе данной настройки при просмотре формы значение параметра выбирается из темы визуального оформления, из соответствующей настройки для элемента данного типа.</w:t>
      </w:r>
    </w:p>
    <w:p w14:paraId="58C1B56E" w14:textId="1C82DAB9" w:rsidR="00290216" w:rsidRDefault="00290216" w:rsidP="0031771B">
      <w:r>
        <w:t xml:space="preserve">Для некоторых элементов есть дополнительные настройки отображения, </w:t>
      </w:r>
      <w:r w:rsidR="00562C64">
        <w:t xml:space="preserve">которые </w:t>
      </w:r>
      <w:r>
        <w:t>будут описаны в соответствующем элементу разделе.</w:t>
      </w:r>
    </w:p>
    <w:p w14:paraId="66768495" w14:textId="5A248C95" w:rsidR="00B21835" w:rsidRDefault="00B21835" w:rsidP="0031771B">
      <w:r>
        <w:t>На вкладке «Отображение» в группе «Шрифт» при настройке размера шрифта элементов используются следующие общие для всех элементов значения:</w:t>
      </w:r>
    </w:p>
    <w:p w14:paraId="1512F2FD" w14:textId="7291D90A" w:rsidR="00B21835" w:rsidRPr="00CC7CE7" w:rsidRDefault="00B21835" w:rsidP="00172B61">
      <w:pPr>
        <w:numPr>
          <w:ilvl w:val="0"/>
          <w:numId w:val="12"/>
        </w:numPr>
        <w:ind w:left="0" w:firstLine="567"/>
        <w:contextualSpacing/>
        <w:rPr>
          <w:rFonts w:eastAsia="Calibri" w:cs="Times New Roman"/>
          <w:b/>
        </w:rPr>
      </w:pPr>
      <w:r>
        <w:rPr>
          <w:rFonts w:eastAsia="Calibri" w:cs="Times New Roman"/>
          <w:i/>
        </w:rPr>
        <w:t xml:space="preserve"> </w:t>
      </w:r>
      <w:r w:rsidRPr="00CC7CE7">
        <w:rPr>
          <w:rFonts w:eastAsia="Calibri" w:cs="Times New Roman"/>
          <w:i/>
        </w:rPr>
        <w:t>Меньше, чем у родителя</w:t>
      </w:r>
      <w:r w:rsidRPr="00CC7CE7">
        <w:rPr>
          <w:rFonts w:eastAsia="Calibri" w:cs="Times New Roman"/>
        </w:rPr>
        <w:t xml:space="preserve">. Применяется размер текста меньший, чем </w:t>
      </w:r>
      <w:r>
        <w:rPr>
          <w:rFonts w:eastAsia="Calibri" w:cs="Times New Roman"/>
        </w:rPr>
        <w:t xml:space="preserve">установлен в настройках </w:t>
      </w:r>
      <w:r w:rsidRPr="00172B61">
        <w:rPr>
          <w:rFonts w:eastAsia="Calibri" w:cs="Times New Roman"/>
        </w:rPr>
        <w:t>формы</w:t>
      </w:r>
      <w:r>
        <w:rPr>
          <w:rFonts w:eastAsia="Calibri" w:cs="Times New Roman"/>
        </w:rPr>
        <w:t>.</w:t>
      </w:r>
    </w:p>
    <w:p w14:paraId="13008CDC" w14:textId="435C3C2F" w:rsidR="00B21835" w:rsidRPr="00444699" w:rsidRDefault="00B21835" w:rsidP="00444699">
      <w:pPr>
        <w:numPr>
          <w:ilvl w:val="0"/>
          <w:numId w:val="12"/>
        </w:numPr>
        <w:ind w:left="0" w:firstLine="567"/>
        <w:contextualSpacing/>
        <w:rPr>
          <w:rFonts w:eastAsia="Calibri" w:cs="Times New Roman"/>
          <w:i/>
        </w:rPr>
      </w:pPr>
      <w:r>
        <w:rPr>
          <w:rFonts w:eastAsia="Calibri" w:cs="Times New Roman"/>
          <w:i/>
        </w:rPr>
        <w:t xml:space="preserve"> </w:t>
      </w:r>
      <w:r w:rsidRPr="00B21835">
        <w:rPr>
          <w:rFonts w:eastAsia="Calibri" w:cs="Times New Roman"/>
          <w:i/>
        </w:rPr>
        <w:t>Больше, чем у родителя</w:t>
      </w:r>
      <w:r w:rsidRPr="00444699">
        <w:rPr>
          <w:rFonts w:eastAsia="Calibri" w:cs="Times New Roman"/>
          <w:i/>
        </w:rPr>
        <w:t xml:space="preserve">. </w:t>
      </w:r>
      <w:r w:rsidRPr="00444699">
        <w:rPr>
          <w:rFonts w:eastAsia="Calibri" w:cs="Times New Roman"/>
        </w:rPr>
        <w:t>Применяется размер текста больший, чем установлен в настройках формы.</w:t>
      </w:r>
    </w:p>
    <w:p w14:paraId="0E875A8D" w14:textId="5D7D1F57" w:rsidR="00AA6B6A" w:rsidRPr="00830F48" w:rsidRDefault="00F64C8B" w:rsidP="00650F04">
      <w:pPr>
        <w:pStyle w:val="3"/>
      </w:pPr>
      <w:bookmarkStart w:id="84" w:name="_Toc48750345"/>
      <w:r>
        <w:t>Настройка элемента «</w:t>
      </w:r>
      <w:r w:rsidR="00AA6B6A" w:rsidRPr="00830F48">
        <w:t>Панель</w:t>
      </w:r>
      <w:r>
        <w:t>»</w:t>
      </w:r>
      <w:bookmarkEnd w:id="84"/>
    </w:p>
    <w:p w14:paraId="79A9965B" w14:textId="7273EFF1" w:rsidR="00AA6B6A" w:rsidRDefault="00F64C8B" w:rsidP="00AA6B6A">
      <w:r>
        <w:t>Элемент «</w:t>
      </w:r>
      <w:r w:rsidR="00AA6B6A">
        <w:t>Панель</w:t>
      </w:r>
      <w:r>
        <w:t>»</w:t>
      </w:r>
      <w:r w:rsidR="00AA6B6A">
        <w:t xml:space="preserve"> </w:t>
      </w:r>
      <w:r w:rsidR="005C26E4">
        <w:t xml:space="preserve">предназначен для </w:t>
      </w:r>
      <w:r w:rsidR="00AA6B6A">
        <w:t>группир</w:t>
      </w:r>
      <w:r w:rsidR="005C26E4">
        <w:t xml:space="preserve">овки </w:t>
      </w:r>
      <w:r>
        <w:t xml:space="preserve">других </w:t>
      </w:r>
      <w:r w:rsidR="00AA6B6A">
        <w:t>элемент</w:t>
      </w:r>
      <w:r w:rsidR="005C26E4">
        <w:t>ов</w:t>
      </w:r>
      <w:r w:rsidR="00AA6B6A">
        <w:t xml:space="preserve"> </w:t>
      </w:r>
      <w:r>
        <w:t xml:space="preserve">на форме </w:t>
      </w:r>
      <w:r w:rsidR="00A26A6B">
        <w:br/>
      </w:r>
      <w:r w:rsidR="00AA6B6A">
        <w:t>(</w:t>
      </w:r>
      <w:r w:rsidR="00AA6B6A">
        <w:fldChar w:fldCharType="begin"/>
      </w:r>
      <w:r w:rsidR="00AA6B6A">
        <w:instrText xml:space="preserve"> REF _Ref417032226 \h </w:instrText>
      </w:r>
      <w:r w:rsidR="00AA6B6A">
        <w:fldChar w:fldCharType="separate"/>
      </w:r>
      <w:r w:rsidR="00B07E07">
        <w:t xml:space="preserve">Рис. </w:t>
      </w:r>
      <w:r w:rsidR="00B07E07">
        <w:rPr>
          <w:noProof/>
        </w:rPr>
        <w:t>28</w:t>
      </w:r>
      <w:r w:rsidR="00AA6B6A">
        <w:fldChar w:fldCharType="end"/>
      </w:r>
      <w:r w:rsidR="00AA6B6A">
        <w:t>).</w:t>
      </w:r>
      <w:r w:rsidR="00562C64">
        <w:t xml:space="preserve"> На рисунке элемент «Панель» выделен зел</w:t>
      </w:r>
      <w:r w:rsidR="008A49BC">
        <w:t>е</w:t>
      </w:r>
      <w:r w:rsidR="00562C64">
        <w:t>ным цветом.</w:t>
      </w:r>
    </w:p>
    <w:p w14:paraId="79FA17AB" w14:textId="0F220E69" w:rsidR="00AA6B6A" w:rsidRDefault="00AA6B6A" w:rsidP="00AA6B6A">
      <w:pPr>
        <w:pStyle w:val="a8"/>
      </w:pPr>
      <w:r>
        <w:t xml:space="preserve"> </w:t>
      </w:r>
      <w:r w:rsidR="00B75F3A">
        <w:drawing>
          <wp:inline distT="0" distB="0" distL="0" distR="0" wp14:anchorId="288F87B8" wp14:editId="0DDCB6E5">
            <wp:extent cx="5490427" cy="3696868"/>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98086" cy="3702025"/>
                    </a:xfrm>
                    <a:prstGeom prst="rect">
                      <a:avLst/>
                    </a:prstGeom>
                  </pic:spPr>
                </pic:pic>
              </a:graphicData>
            </a:graphic>
          </wp:inline>
        </w:drawing>
      </w:r>
    </w:p>
    <w:p w14:paraId="0A6AE9A5" w14:textId="1358777D" w:rsidR="00AA6B6A" w:rsidRDefault="00AA6B6A" w:rsidP="00AA6B6A">
      <w:pPr>
        <w:pStyle w:val="a8"/>
      </w:pPr>
      <w:bookmarkStart w:id="85" w:name="_Ref417032226"/>
      <w:r>
        <w:t xml:space="preserve">Рис. </w:t>
      </w:r>
      <w:r w:rsidR="00140E98">
        <w:fldChar w:fldCharType="begin"/>
      </w:r>
      <w:r w:rsidR="00140E98">
        <w:instrText xml:space="preserve"> SEQ Рис. \* ARABIC </w:instrText>
      </w:r>
      <w:r w:rsidR="00140E98">
        <w:fldChar w:fldCharType="separate"/>
      </w:r>
      <w:r w:rsidR="008300D9">
        <w:t>28</w:t>
      </w:r>
      <w:r w:rsidR="00140E98">
        <w:fldChar w:fldCharType="end"/>
      </w:r>
      <w:bookmarkEnd w:id="85"/>
      <w:r>
        <w:t>. Панель в редакторе формы</w:t>
      </w:r>
    </w:p>
    <w:p w14:paraId="74D148F1" w14:textId="2EF0E6D8" w:rsidR="00343496" w:rsidRDefault="00343496" w:rsidP="00343496">
      <w:r>
        <w:t>Общие параметры панели настраиваются в редакторе свойств панели на вкладке «Настройки».</w:t>
      </w:r>
    </w:p>
    <w:p w14:paraId="7D6A11A8" w14:textId="05FC26CE" w:rsidR="00343496" w:rsidRDefault="00343496" w:rsidP="00343496">
      <w:pPr>
        <w:pStyle w:val="a4"/>
        <w:numPr>
          <w:ilvl w:val="0"/>
          <w:numId w:val="89"/>
        </w:numPr>
        <w:ind w:left="1276"/>
      </w:pPr>
      <w:r>
        <w:rPr>
          <w:i/>
        </w:rPr>
        <w:t>Заголовок, верхняя панель</w:t>
      </w:r>
      <w:r>
        <w:t>. Настройки отображения заголовка панели:</w:t>
      </w:r>
    </w:p>
    <w:p w14:paraId="69344D0B" w14:textId="6180276D" w:rsidR="00343496" w:rsidRDefault="00343496" w:rsidP="00343496">
      <w:pPr>
        <w:pStyle w:val="a4"/>
        <w:numPr>
          <w:ilvl w:val="1"/>
          <w:numId w:val="93"/>
        </w:numPr>
      </w:pPr>
      <w:r>
        <w:rPr>
          <w:i/>
        </w:rPr>
        <w:lastRenderedPageBreak/>
        <w:t>Верхняя панель</w:t>
      </w:r>
      <w:r w:rsidRPr="009D5FBD">
        <w:t>.</w:t>
      </w:r>
      <w:r>
        <w:t xml:space="preserve"> Флаг, определяющий наличие у элемента верхней панели с заголовком.</w:t>
      </w:r>
    </w:p>
    <w:p w14:paraId="167C984F" w14:textId="353E4DCD" w:rsidR="00343496" w:rsidRDefault="00343496" w:rsidP="00343496">
      <w:pPr>
        <w:pStyle w:val="a4"/>
        <w:numPr>
          <w:ilvl w:val="1"/>
          <w:numId w:val="93"/>
        </w:numPr>
      </w:pPr>
      <w:r>
        <w:rPr>
          <w:i/>
        </w:rPr>
        <w:t>Текст заголовка</w:t>
      </w:r>
      <w:r>
        <w:t>. Текст заголовка, отображаемый в верхней панели.</w:t>
      </w:r>
      <w:r w:rsidR="00E311A8">
        <w:t xml:space="preserve"> Настройка не активна если не установлен флаг «Верхняя панель».</w:t>
      </w:r>
    </w:p>
    <w:p w14:paraId="6AD4B67F" w14:textId="7DF799D7" w:rsidR="00343496" w:rsidRDefault="00343496" w:rsidP="00343496">
      <w:pPr>
        <w:pStyle w:val="a4"/>
        <w:numPr>
          <w:ilvl w:val="1"/>
          <w:numId w:val="111"/>
        </w:numPr>
        <w:ind w:left="1276" w:hanging="425"/>
      </w:pPr>
      <w:r>
        <w:rPr>
          <w:i/>
        </w:rPr>
        <w:t>Сворачивание</w:t>
      </w:r>
      <w:r w:rsidRPr="00172B61">
        <w:rPr>
          <w:i/>
        </w:rPr>
        <w:t xml:space="preserve">. </w:t>
      </w:r>
      <w:r w:rsidR="00676630">
        <w:t>Настройка д</w:t>
      </w:r>
      <w:r>
        <w:t>ля указания возможности сворачивания пане</w:t>
      </w:r>
      <w:r w:rsidR="00676630">
        <w:t>ли вместе со всем ее содержимым</w:t>
      </w:r>
      <w:r w:rsidR="00E311A8">
        <w:t xml:space="preserve"> в режиме просмотра</w:t>
      </w:r>
      <w:r>
        <w:t>.</w:t>
      </w:r>
    </w:p>
    <w:p w14:paraId="2B58EEBF" w14:textId="46A5A8BA" w:rsidR="00343496" w:rsidRDefault="00676630" w:rsidP="00343496">
      <w:pPr>
        <w:pStyle w:val="a4"/>
        <w:numPr>
          <w:ilvl w:val="1"/>
          <w:numId w:val="93"/>
        </w:numPr>
      </w:pPr>
      <w:r w:rsidRPr="00676630">
        <w:rPr>
          <w:i/>
        </w:rPr>
        <w:t>Сворачивать</w:t>
      </w:r>
      <w:r>
        <w:t>. Установленный флаг означает, что панель в режиме просмотра может быть свернута/развернута вместе со всем содержимым. В свернутом состоянии отображается только верхняя панель с заголовком (если она включена).</w:t>
      </w:r>
    </w:p>
    <w:p w14:paraId="5C46B9EA" w14:textId="2398BA68" w:rsidR="00676630" w:rsidRDefault="00676630" w:rsidP="00343496">
      <w:pPr>
        <w:pStyle w:val="a4"/>
        <w:numPr>
          <w:ilvl w:val="1"/>
          <w:numId w:val="93"/>
        </w:numPr>
      </w:pPr>
      <w:r>
        <w:rPr>
          <w:i/>
        </w:rPr>
        <w:t>Начальное состояние</w:t>
      </w:r>
      <w:r w:rsidRPr="00676630">
        <w:t>.</w:t>
      </w:r>
      <w:r>
        <w:t xml:space="preserve"> Настройка начального состояния панели (свернута/развернута) </w:t>
      </w:r>
      <w:r w:rsidR="00E311A8">
        <w:t xml:space="preserve">при открытии формы </w:t>
      </w:r>
      <w:r>
        <w:t>в режиме просмотра.</w:t>
      </w:r>
    </w:p>
    <w:p w14:paraId="4F6F5173" w14:textId="26679655" w:rsidR="00343496" w:rsidRPr="003E757E" w:rsidRDefault="00343496" w:rsidP="00343496">
      <w:pPr>
        <w:rPr>
          <w:i/>
        </w:rPr>
      </w:pPr>
      <w:r w:rsidRPr="00343496">
        <w:rPr>
          <w:i/>
        </w:rPr>
        <w:t>Примечание</w:t>
      </w:r>
      <w:r>
        <w:t xml:space="preserve">: </w:t>
      </w:r>
      <w:r w:rsidRPr="003E757E">
        <w:rPr>
          <w:i/>
        </w:rPr>
        <w:t>при сворачивании/разворачивании панели в режиме просмотра одновременно с панелью двигаются (поднимаются или опускаются) элементы, расположенные под панелью. Если элемент расположен под панелью и выходит за границы панели</w:t>
      </w:r>
      <w:r w:rsidR="006D4317" w:rsidRPr="003E757E">
        <w:rPr>
          <w:i/>
        </w:rPr>
        <w:t xml:space="preserve"> по ширине</w:t>
      </w:r>
      <w:r w:rsidRPr="003E757E">
        <w:rPr>
          <w:i/>
        </w:rPr>
        <w:t>, то при сворачивании может произойти на</w:t>
      </w:r>
      <w:r w:rsidR="00E311A8" w:rsidRPr="003E757E">
        <w:rPr>
          <w:i/>
        </w:rPr>
        <w:t>ложе</w:t>
      </w:r>
      <w:r w:rsidRPr="003E757E">
        <w:rPr>
          <w:i/>
        </w:rPr>
        <w:t>ние элементов друг на друга. Для корректного отображения рекомендуется располагать элементы под панелью</w:t>
      </w:r>
      <w:r w:rsidR="00E311A8" w:rsidRPr="003E757E">
        <w:rPr>
          <w:i/>
        </w:rPr>
        <w:t>,</w:t>
      </w:r>
      <w:r w:rsidRPr="003E757E">
        <w:rPr>
          <w:i/>
        </w:rPr>
        <w:t xml:space="preserve"> не выходя за проекцию панели</w:t>
      </w:r>
      <w:r w:rsidR="006D4317" w:rsidRPr="003E757E">
        <w:rPr>
          <w:i/>
        </w:rPr>
        <w:t xml:space="preserve"> по ширине</w:t>
      </w:r>
      <w:r w:rsidRPr="003E757E">
        <w:rPr>
          <w:i/>
        </w:rPr>
        <w:t>. Дополнительно, не перемещаются элементы, расположенные под панелью, для которых установлена настройка «Привязать снизу». Это необходимо, например, если кнопки на форме всегда должны располагаться в одном месте.</w:t>
      </w:r>
    </w:p>
    <w:p w14:paraId="77AEEB38" w14:textId="47582E2A" w:rsidR="00343496" w:rsidRDefault="00AA6B6A" w:rsidP="00343496">
      <w:r>
        <w:t xml:space="preserve">В редакторе </w:t>
      </w:r>
      <w:r w:rsidR="00F64C8B">
        <w:t xml:space="preserve">свойств </w:t>
      </w:r>
      <w:r>
        <w:t xml:space="preserve">панели </w:t>
      </w:r>
      <w:r w:rsidR="00343496">
        <w:t xml:space="preserve">на вкладке «Отображение» </w:t>
      </w:r>
      <w:r>
        <w:t>задаются настройки отображения</w:t>
      </w:r>
      <w:r w:rsidR="00A00711">
        <w:t xml:space="preserve"> (см. раздел </w:t>
      </w:r>
      <w:r w:rsidR="00A00711">
        <w:fldChar w:fldCharType="begin"/>
      </w:r>
      <w:r w:rsidR="00A00711">
        <w:instrText xml:space="preserve"> REF _Ref428280671 \w \h </w:instrText>
      </w:r>
      <w:r w:rsidR="00A00711">
        <w:fldChar w:fldCharType="separate"/>
      </w:r>
      <w:r w:rsidR="00B07E07">
        <w:t>3.7.2</w:t>
      </w:r>
      <w:r w:rsidR="00A00711">
        <w:fldChar w:fldCharType="end"/>
      </w:r>
      <w:r w:rsidR="00A00711">
        <w:t xml:space="preserve">. </w:t>
      </w:r>
      <w:r w:rsidR="00A00711">
        <w:fldChar w:fldCharType="begin"/>
      </w:r>
      <w:r w:rsidR="00A00711">
        <w:instrText xml:space="preserve"> REF _Ref428280671 \h </w:instrText>
      </w:r>
      <w:r w:rsidR="00A00711">
        <w:fldChar w:fldCharType="separate"/>
      </w:r>
      <w:r w:rsidR="00B07E07">
        <w:t>Настройка параметров отображения элемента</w:t>
      </w:r>
      <w:r w:rsidR="00A00711">
        <w:fldChar w:fldCharType="end"/>
      </w:r>
      <w:r w:rsidR="00A00711">
        <w:t>)</w:t>
      </w:r>
      <w:r>
        <w:t>.</w:t>
      </w:r>
    </w:p>
    <w:p w14:paraId="786669B6" w14:textId="2EFC90B3" w:rsidR="00AA6B6A" w:rsidRPr="00F519DD" w:rsidRDefault="00F64C8B" w:rsidP="00650F04">
      <w:pPr>
        <w:pStyle w:val="3"/>
      </w:pPr>
      <w:bookmarkStart w:id="86" w:name="_Toc48750346"/>
      <w:r>
        <w:t>Настройка элемента «</w:t>
      </w:r>
      <w:r w:rsidR="00A85627">
        <w:t>Вкладк</w:t>
      </w:r>
      <w:r w:rsidR="004B3EC1">
        <w:t>и</w:t>
      </w:r>
      <w:r>
        <w:t>»</w:t>
      </w:r>
      <w:bookmarkEnd w:id="86"/>
    </w:p>
    <w:p w14:paraId="0BF27643" w14:textId="475E05DB" w:rsidR="00AA6B6A" w:rsidRDefault="00AA6B6A" w:rsidP="00AA6B6A">
      <w:r>
        <w:t>Вкладки позволяют переключаться между несколькими настроенными элементами формы (</w:t>
      </w:r>
      <w:r>
        <w:fldChar w:fldCharType="begin"/>
      </w:r>
      <w:r>
        <w:instrText xml:space="preserve"> REF _Ref417032313 \h </w:instrText>
      </w:r>
      <w:r>
        <w:fldChar w:fldCharType="separate"/>
      </w:r>
      <w:r w:rsidR="00B07E07">
        <w:t xml:space="preserve">Рис. </w:t>
      </w:r>
      <w:r w:rsidR="00B07E07">
        <w:rPr>
          <w:noProof/>
        </w:rPr>
        <w:t>29</w:t>
      </w:r>
      <w:r>
        <w:fldChar w:fldCharType="end"/>
      </w:r>
      <w:r>
        <w:t>).</w:t>
      </w:r>
    </w:p>
    <w:p w14:paraId="6FAFA7A7" w14:textId="4479FE50" w:rsidR="00AA6B6A" w:rsidRDefault="00562C64" w:rsidP="00AA6B6A">
      <w:pPr>
        <w:pStyle w:val="a8"/>
      </w:pPr>
      <w:r>
        <w:lastRenderedPageBreak/>
        <w:drawing>
          <wp:inline distT="0" distB="0" distL="0" distR="0" wp14:anchorId="583634A4" wp14:editId="248ED809">
            <wp:extent cx="5351071" cy="3695700"/>
            <wp:effectExtent l="0" t="0" r="254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389540" cy="3722269"/>
                    </a:xfrm>
                    <a:prstGeom prst="rect">
                      <a:avLst/>
                    </a:prstGeom>
                  </pic:spPr>
                </pic:pic>
              </a:graphicData>
            </a:graphic>
          </wp:inline>
        </w:drawing>
      </w:r>
    </w:p>
    <w:p w14:paraId="40BF9E2A" w14:textId="3D56DDB7" w:rsidR="00AA6B6A" w:rsidRDefault="00AA6B6A" w:rsidP="00BC3EB2">
      <w:pPr>
        <w:pStyle w:val="a8"/>
        <w:keepNext w:val="0"/>
      </w:pPr>
      <w:bookmarkStart w:id="87" w:name="_Ref417032313"/>
      <w:r>
        <w:t xml:space="preserve">Рис. </w:t>
      </w:r>
      <w:r w:rsidR="00140E98">
        <w:fldChar w:fldCharType="begin"/>
      </w:r>
      <w:r w:rsidR="00140E98">
        <w:instrText xml:space="preserve"> SEQ Рис. \* ARABIC </w:instrText>
      </w:r>
      <w:r w:rsidR="00140E98">
        <w:fldChar w:fldCharType="separate"/>
      </w:r>
      <w:r w:rsidR="008300D9">
        <w:t>29</w:t>
      </w:r>
      <w:r w:rsidR="00140E98">
        <w:fldChar w:fldCharType="end"/>
      </w:r>
      <w:bookmarkEnd w:id="87"/>
      <w:r>
        <w:t>. Вкладки в редакторе формы</w:t>
      </w:r>
    </w:p>
    <w:p w14:paraId="270811C2" w14:textId="00F7D921" w:rsidR="00326194" w:rsidRDefault="00326194" w:rsidP="009A6B63">
      <w:pPr>
        <w:pStyle w:val="4"/>
      </w:pPr>
      <w:r>
        <w:t xml:space="preserve">Настройка </w:t>
      </w:r>
      <w:r w:rsidR="004D64FC">
        <w:t xml:space="preserve">параметров </w:t>
      </w:r>
      <w:r>
        <w:t>вкладок</w:t>
      </w:r>
    </w:p>
    <w:p w14:paraId="12238BB3" w14:textId="7D2896A4" w:rsidR="00AA6B6A" w:rsidRDefault="00AA6B6A" w:rsidP="00AA6B6A">
      <w:r>
        <w:t xml:space="preserve">Редактор </w:t>
      </w:r>
      <w:r w:rsidR="00D35A8B">
        <w:t>свойств вкладок</w:t>
      </w:r>
      <w:r>
        <w:t xml:space="preserve"> позволяется добав</w:t>
      </w:r>
      <w:r w:rsidR="009E5643">
        <w:t>лять</w:t>
      </w:r>
      <w:r>
        <w:t>, удал</w:t>
      </w:r>
      <w:r w:rsidR="009E5643">
        <w:t>ять</w:t>
      </w:r>
      <w:r>
        <w:t>, измен</w:t>
      </w:r>
      <w:r w:rsidR="009E5643">
        <w:t>ять</w:t>
      </w:r>
      <w:r>
        <w:t xml:space="preserve"> порядок и название вкладок</w:t>
      </w:r>
      <w:r w:rsidR="00D35A8B">
        <w:t>, зада</w:t>
      </w:r>
      <w:r w:rsidR="009E5643">
        <w:t>вать</w:t>
      </w:r>
      <w:r w:rsidR="00D35A8B">
        <w:t xml:space="preserve"> условия активации или скрытия вкладки</w:t>
      </w:r>
      <w:r w:rsidR="00B0477E">
        <w:t xml:space="preserve"> на основе созданных для формы выражений</w:t>
      </w:r>
      <w:r w:rsidR="005609D2">
        <w:t>, а также устанавливать ширину заголовков вкладок</w:t>
      </w:r>
      <w:r>
        <w:t xml:space="preserve"> (</w:t>
      </w:r>
      <w:r>
        <w:fldChar w:fldCharType="begin"/>
      </w:r>
      <w:r>
        <w:instrText xml:space="preserve"> REF _Ref417032308 \h </w:instrText>
      </w:r>
      <w:r>
        <w:fldChar w:fldCharType="separate"/>
      </w:r>
      <w:r w:rsidR="00B07E07">
        <w:t xml:space="preserve">Рис. </w:t>
      </w:r>
      <w:r w:rsidR="00B07E07">
        <w:rPr>
          <w:noProof/>
        </w:rPr>
        <w:t>30</w:t>
      </w:r>
      <w:r>
        <w:fldChar w:fldCharType="end"/>
      </w:r>
      <w:r>
        <w:t>).</w:t>
      </w:r>
    </w:p>
    <w:p w14:paraId="78B30EB7" w14:textId="140B6645" w:rsidR="00AA6B6A" w:rsidRDefault="005609D2" w:rsidP="00AA6B6A">
      <w:pPr>
        <w:pStyle w:val="a8"/>
      </w:pPr>
      <w:r>
        <w:drawing>
          <wp:inline distT="0" distB="0" distL="0" distR="0" wp14:anchorId="145F1360" wp14:editId="1A5D38B8">
            <wp:extent cx="5940425" cy="2506345"/>
            <wp:effectExtent l="0" t="0" r="3175" b="8255"/>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Вкладки.JPG"/>
                    <pic:cNvPicPr/>
                  </pic:nvPicPr>
                  <pic:blipFill>
                    <a:blip r:embed="rId42">
                      <a:extLst>
                        <a:ext uri="{28A0092B-C50C-407E-A947-70E740481C1C}">
                          <a14:useLocalDpi xmlns:a14="http://schemas.microsoft.com/office/drawing/2010/main" val="0"/>
                        </a:ext>
                      </a:extLst>
                    </a:blip>
                    <a:stretch>
                      <a:fillRect/>
                    </a:stretch>
                  </pic:blipFill>
                  <pic:spPr>
                    <a:xfrm>
                      <a:off x="0" y="0"/>
                      <a:ext cx="5940425" cy="2506345"/>
                    </a:xfrm>
                    <a:prstGeom prst="rect">
                      <a:avLst/>
                    </a:prstGeom>
                  </pic:spPr>
                </pic:pic>
              </a:graphicData>
            </a:graphic>
          </wp:inline>
        </w:drawing>
      </w:r>
    </w:p>
    <w:p w14:paraId="084887A2" w14:textId="093C7BE0" w:rsidR="00AA6B6A" w:rsidRDefault="00AA6B6A" w:rsidP="00AA6B6A">
      <w:pPr>
        <w:pStyle w:val="a8"/>
      </w:pPr>
      <w:bookmarkStart w:id="88" w:name="_Ref417032308"/>
      <w:r>
        <w:t xml:space="preserve">Рис. </w:t>
      </w:r>
      <w:r w:rsidR="00140E98">
        <w:fldChar w:fldCharType="begin"/>
      </w:r>
      <w:r w:rsidR="00140E98">
        <w:instrText xml:space="preserve"> SEQ Рис. \* ARABIC </w:instrText>
      </w:r>
      <w:r w:rsidR="00140E98">
        <w:fldChar w:fldCharType="separate"/>
      </w:r>
      <w:r w:rsidR="008300D9">
        <w:t>30</w:t>
      </w:r>
      <w:r w:rsidR="00140E98">
        <w:fldChar w:fldCharType="end"/>
      </w:r>
      <w:bookmarkEnd w:id="88"/>
      <w:r>
        <w:t xml:space="preserve">. </w:t>
      </w:r>
      <w:r w:rsidR="009E5643">
        <w:t>Редактор свойств вкладок</w:t>
      </w:r>
    </w:p>
    <w:p w14:paraId="4D304CC2" w14:textId="561CA7AA" w:rsidR="00FC1E2C" w:rsidRDefault="00FC1E2C" w:rsidP="00AA6B6A">
      <w:r>
        <w:t xml:space="preserve">На вкладке «Вкладки» редактора свойств вкладок отображается список всех </w:t>
      </w:r>
      <w:r w:rsidR="009E5643">
        <w:t xml:space="preserve">созданных </w:t>
      </w:r>
      <w:r>
        <w:t>вкладок</w:t>
      </w:r>
      <w:r w:rsidR="007E6156">
        <w:t>.</w:t>
      </w:r>
    </w:p>
    <w:p w14:paraId="25A88B37" w14:textId="62B36712" w:rsidR="00FC1E2C" w:rsidRDefault="00FC1E2C" w:rsidP="00AA6B6A">
      <w:r>
        <w:t>Для создания новой вкладки:</w:t>
      </w:r>
    </w:p>
    <w:p w14:paraId="40E9FD3B" w14:textId="4E8C2BF9" w:rsidR="00FC1E2C" w:rsidRDefault="00FC1E2C" w:rsidP="00B77A3E">
      <w:pPr>
        <w:pStyle w:val="a4"/>
        <w:numPr>
          <w:ilvl w:val="0"/>
          <w:numId w:val="69"/>
        </w:numPr>
      </w:pPr>
      <w:r>
        <w:lastRenderedPageBreak/>
        <w:t xml:space="preserve">Нажмите </w:t>
      </w:r>
      <w:r w:rsidR="005609D2">
        <w:t xml:space="preserve">на </w:t>
      </w:r>
      <w:r>
        <w:t xml:space="preserve">кнопку добавления </w:t>
      </w:r>
      <w:r>
        <w:rPr>
          <w:noProof/>
          <w:lang w:eastAsia="ru-RU"/>
        </w:rPr>
        <w:drawing>
          <wp:inline distT="0" distB="0" distL="0" distR="0" wp14:anchorId="255A7A1F" wp14:editId="1B0BB1EF">
            <wp:extent cx="208800" cy="208800"/>
            <wp:effectExtent l="19050" t="19050" r="20320" b="2032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xml:space="preserve">. В списке </w:t>
      </w:r>
      <w:r w:rsidR="007E6156">
        <w:t>вкладок</w:t>
      </w:r>
      <w:r>
        <w:t xml:space="preserve"> появится дополнительная строка.</w:t>
      </w:r>
    </w:p>
    <w:p w14:paraId="5A302F66" w14:textId="5125394B" w:rsidR="007E6156" w:rsidRDefault="007E6156" w:rsidP="00B77A3E">
      <w:pPr>
        <w:pStyle w:val="a4"/>
        <w:numPr>
          <w:ilvl w:val="0"/>
          <w:numId w:val="69"/>
        </w:numPr>
      </w:pPr>
      <w:r>
        <w:t>В столбце «Название» измените название вкладки.</w:t>
      </w:r>
    </w:p>
    <w:p w14:paraId="6BA49E51" w14:textId="790B5732" w:rsidR="00FC1E2C" w:rsidRDefault="00FC1E2C" w:rsidP="00B77A3E">
      <w:pPr>
        <w:pStyle w:val="a4"/>
        <w:numPr>
          <w:ilvl w:val="0"/>
          <w:numId w:val="69"/>
        </w:numPr>
      </w:pPr>
      <w:r>
        <w:t>В раскрывающемся списке в столбце «</w:t>
      </w:r>
      <w:r w:rsidR="001E73F0">
        <w:t>Активировать если</w:t>
      </w:r>
      <w:r>
        <w:t xml:space="preserve">» выберите выражение, которое определяет условие для </w:t>
      </w:r>
      <w:r w:rsidR="00B6634B">
        <w:t>активации</w:t>
      </w:r>
      <w:r w:rsidR="001E73F0">
        <w:t xml:space="preserve"> вкладки</w:t>
      </w:r>
      <w:r>
        <w:t>.</w:t>
      </w:r>
      <w:r w:rsidR="005861A2">
        <w:t xml:space="preserve"> Если условие выражения выполняется, </w:t>
      </w:r>
      <w:r w:rsidR="00B6634B">
        <w:t xml:space="preserve">при переходе на форму открывается содержимое данной вкладки (вне зависимости от порядка следования вкладок для пользователя </w:t>
      </w:r>
      <w:r w:rsidR="00BE36EE">
        <w:t>отображается</w:t>
      </w:r>
      <w:r w:rsidR="00B6634B">
        <w:t xml:space="preserve"> перв</w:t>
      </w:r>
      <w:r w:rsidR="00BE36EE">
        <w:t>ая</w:t>
      </w:r>
      <w:r w:rsidR="00B6634B">
        <w:t>, удовлетворяющ</w:t>
      </w:r>
      <w:r w:rsidR="00BE36EE">
        <w:t>ая</w:t>
      </w:r>
      <w:r w:rsidR="00B6634B">
        <w:t xml:space="preserve"> условию выражения</w:t>
      </w:r>
      <w:r w:rsidR="00BE36EE">
        <w:t>, вкладка</w:t>
      </w:r>
      <w:r w:rsidR="00B6634B">
        <w:t>)</w:t>
      </w:r>
      <w:r w:rsidR="005861A2">
        <w:t>.</w:t>
      </w:r>
    </w:p>
    <w:p w14:paraId="5626FB75" w14:textId="74153E9F" w:rsidR="001E73F0" w:rsidRDefault="001E73F0" w:rsidP="00B77A3E">
      <w:pPr>
        <w:pStyle w:val="a4"/>
        <w:numPr>
          <w:ilvl w:val="0"/>
          <w:numId w:val="69"/>
        </w:numPr>
      </w:pPr>
      <w:r>
        <w:t xml:space="preserve">В раскрывающемся списке в столбце «Скрывать если» выберите выражение, которое определяет условие для </w:t>
      </w:r>
      <w:r w:rsidR="005C289E">
        <w:t>скрытия</w:t>
      </w:r>
      <w:r>
        <w:t xml:space="preserve"> вкладки.</w:t>
      </w:r>
      <w:r w:rsidR="005861A2">
        <w:t xml:space="preserve"> Если условие выражения выполняется, вкладка</w:t>
      </w:r>
      <w:r w:rsidR="00B6634B">
        <w:t xml:space="preserve"> вместе с заголовком</w:t>
      </w:r>
      <w:r w:rsidR="005861A2">
        <w:t xml:space="preserve"> не отображается пользователю.</w:t>
      </w:r>
    </w:p>
    <w:p w14:paraId="4E5BDA58" w14:textId="153EED8F" w:rsidR="005609D2" w:rsidRDefault="005609D2" w:rsidP="00B77A3E">
      <w:pPr>
        <w:pStyle w:val="a4"/>
        <w:numPr>
          <w:ilvl w:val="0"/>
          <w:numId w:val="69"/>
        </w:numPr>
      </w:pPr>
      <w:r>
        <w:t>В раскрывающемся списке в столбце «Показать заголовок»</w:t>
      </w:r>
      <w:r w:rsidR="005861A2">
        <w:t xml:space="preserve"> выберите выражение, которое определяет </w:t>
      </w:r>
      <w:r w:rsidR="00B6634B">
        <w:t>отображение заголовка</w:t>
      </w:r>
      <w:r w:rsidR="005861A2">
        <w:t xml:space="preserve"> вкладки. Если условие выражения выполняется, то </w:t>
      </w:r>
      <w:r w:rsidR="00B6634B">
        <w:t>заголовок вкладки</w:t>
      </w:r>
      <w:r w:rsidR="005861A2">
        <w:t xml:space="preserve"> отображается пользователю, но не</w:t>
      </w:r>
      <w:r w:rsidR="00B6634B">
        <w:t>т</w:t>
      </w:r>
      <w:r w:rsidR="005861A2">
        <w:t xml:space="preserve"> </w:t>
      </w:r>
      <w:r w:rsidR="00B6634B">
        <w:t>возможности перейти к содержимому вкладки</w:t>
      </w:r>
      <w:r w:rsidR="005861A2">
        <w:t>.</w:t>
      </w:r>
    </w:p>
    <w:p w14:paraId="0BB610D9" w14:textId="4698DA57" w:rsidR="005609D2" w:rsidRDefault="005609D2" w:rsidP="005609D2">
      <w:pPr>
        <w:pStyle w:val="a4"/>
        <w:numPr>
          <w:ilvl w:val="0"/>
          <w:numId w:val="69"/>
        </w:numPr>
      </w:pPr>
      <w:r>
        <w:t>В раскрывающемся списке в столбце «Ширина заголовка» выберите вид отображения ширины заголовка вкладки: по содержимому или задать ширину.</w:t>
      </w:r>
    </w:p>
    <w:p w14:paraId="2675AE8D" w14:textId="4A5A9EA3" w:rsidR="005609D2" w:rsidRDefault="005609D2" w:rsidP="005609D2">
      <w:pPr>
        <w:pStyle w:val="a4"/>
        <w:numPr>
          <w:ilvl w:val="0"/>
          <w:numId w:val="69"/>
        </w:numPr>
      </w:pPr>
      <w:r>
        <w:t>В столбце «Размер» введите ширину заголовка в пикселях. Столбец можно заполнять только при выборе ширины заголовка вкладки «Задать ширину». Если выбрана ширина заголовка «По содержимому», то значение размера данной вкладки не учитывается.</w:t>
      </w:r>
    </w:p>
    <w:p w14:paraId="449351BC" w14:textId="4D9FA481" w:rsidR="00FC1E2C" w:rsidRPr="00B21835" w:rsidRDefault="005C289E" w:rsidP="00AA6B6A">
      <w:r>
        <w:t xml:space="preserve">Для изменения порядка вкладок </w:t>
      </w:r>
      <w:r w:rsidR="009E5643">
        <w:t xml:space="preserve">нажмите левой клавишей мыши, удерживайте и перемещайте </w:t>
      </w:r>
      <w:r>
        <w:t>пиктограмм</w:t>
      </w:r>
      <w:r w:rsidR="009E5643">
        <w:t>у</w:t>
      </w:r>
      <w:r>
        <w:t xml:space="preserve"> </w:t>
      </w:r>
      <w:r>
        <w:rPr>
          <w:noProof/>
          <w:lang w:eastAsia="ru-RU"/>
        </w:rPr>
        <w:drawing>
          <wp:inline distT="0" distB="0" distL="0" distR="0" wp14:anchorId="7004093E" wp14:editId="110A1DD2">
            <wp:extent cx="194400" cy="194400"/>
            <wp:effectExtent l="19050" t="19050" r="15240" b="1524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2.png"/>
                    <pic:cNvPicPr/>
                  </pic:nvPicPr>
                  <pic:blipFill>
                    <a:blip r:embed="rId43">
                      <a:extLst>
                        <a:ext uri="{28A0092B-C50C-407E-A947-70E740481C1C}">
                          <a14:useLocalDpi xmlns:a14="http://schemas.microsoft.com/office/drawing/2010/main" val="0"/>
                        </a:ext>
                      </a:extLst>
                    </a:blip>
                    <a:stretch>
                      <a:fillRect/>
                    </a:stretch>
                  </pic:blipFill>
                  <pic:spPr>
                    <a:xfrm>
                      <a:off x="0" y="0"/>
                      <a:ext cx="194400" cy="194400"/>
                    </a:xfrm>
                    <a:prstGeom prst="rect">
                      <a:avLst/>
                    </a:prstGeom>
                    <a:ln w="3175">
                      <a:solidFill>
                        <a:schemeClr val="tx1"/>
                      </a:solidFill>
                    </a:ln>
                  </pic:spPr>
                </pic:pic>
              </a:graphicData>
            </a:graphic>
          </wp:inline>
        </w:drawing>
      </w:r>
      <w:r w:rsidR="009E5643">
        <w:t xml:space="preserve"> у нужной вкладки</w:t>
      </w:r>
      <w:r>
        <w:t>.</w:t>
      </w:r>
    </w:p>
    <w:p w14:paraId="6187FCC9" w14:textId="431D22E2" w:rsidR="00AA6B6A" w:rsidRDefault="00947201" w:rsidP="00AA6B6A">
      <w:r>
        <w:t xml:space="preserve">Для удаления вкладки воспользуйтесь </w:t>
      </w:r>
      <w:r w:rsidR="009E5643">
        <w:t xml:space="preserve">кнопкой </w:t>
      </w:r>
      <w:r>
        <w:rPr>
          <w:noProof/>
          <w:lang w:eastAsia="ru-RU"/>
        </w:rPr>
        <w:drawing>
          <wp:inline distT="0" distB="0" distL="0" distR="0" wp14:anchorId="37C6CD12" wp14:editId="60B607B3">
            <wp:extent cx="142857" cy="142857"/>
            <wp:effectExtent l="19050" t="19050" r="10160" b="1016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w:t>
      </w:r>
      <w:r w:rsidR="00AA6B6A">
        <w:t>Элементы,</w:t>
      </w:r>
      <w:r w:rsidR="00AA6B6A" w:rsidRPr="00360F36">
        <w:t xml:space="preserve"> </w:t>
      </w:r>
      <w:r w:rsidR="00AA6B6A">
        <w:t>расположенные на вкладке, удаляются вместе с</w:t>
      </w:r>
      <w:r w:rsidR="00BE36EE">
        <w:t>о</w:t>
      </w:r>
      <w:r w:rsidR="00AA6B6A">
        <w:t xml:space="preserve"> вкладкой.</w:t>
      </w:r>
    </w:p>
    <w:p w14:paraId="50BBDA74" w14:textId="052D7A7A" w:rsidR="002557E2" w:rsidRDefault="002557E2" w:rsidP="00F1007A">
      <w:r>
        <w:t>Для элемента «Вкладк</w:t>
      </w:r>
      <w:r w:rsidR="00BE36EE">
        <w:t>и</w:t>
      </w:r>
      <w:r>
        <w:t>»</w:t>
      </w:r>
      <w:r w:rsidR="005534FB" w:rsidRPr="00172B61">
        <w:t xml:space="preserve"> </w:t>
      </w:r>
      <w:r w:rsidR="005534FB">
        <w:t xml:space="preserve">помимо общих настроек (см. </w:t>
      </w:r>
      <w:r w:rsidR="00BE36EE">
        <w:t xml:space="preserve">раздел </w:t>
      </w:r>
      <w:r w:rsidR="00BE36EE">
        <w:fldChar w:fldCharType="begin"/>
      </w:r>
      <w:r w:rsidR="00BE36EE">
        <w:instrText xml:space="preserve"> REF _Ref428280671 \w \h </w:instrText>
      </w:r>
      <w:r w:rsidR="00BE36EE">
        <w:fldChar w:fldCharType="separate"/>
      </w:r>
      <w:r w:rsidR="00B07E07">
        <w:t>3.7.2</w:t>
      </w:r>
      <w:r w:rsidR="00BE36EE">
        <w:fldChar w:fldCharType="end"/>
      </w:r>
      <w:r w:rsidR="00BE36EE">
        <w:t xml:space="preserve"> </w:t>
      </w:r>
      <w:r w:rsidR="00BE36EE">
        <w:fldChar w:fldCharType="begin"/>
      </w:r>
      <w:r w:rsidR="00BE36EE">
        <w:instrText xml:space="preserve"> REF _Ref428280671 \h </w:instrText>
      </w:r>
      <w:r w:rsidR="00BE36EE">
        <w:fldChar w:fldCharType="separate"/>
      </w:r>
      <w:r w:rsidR="00B07E07">
        <w:t>Настройка параметров отображения элемента</w:t>
      </w:r>
      <w:r w:rsidR="00BE36EE">
        <w:fldChar w:fldCharType="end"/>
      </w:r>
      <w:r w:rsidR="005534FB">
        <w:t>)</w:t>
      </w:r>
      <w:r>
        <w:t xml:space="preserve"> имеются дополнительные настройки отображения</w:t>
      </w:r>
      <w:r w:rsidR="00F1007A">
        <w:t xml:space="preserve"> на вкладке «Отображение» в группе полей «</w:t>
      </w:r>
      <w:r w:rsidR="009E5643">
        <w:t>Заголовки вкладок</w:t>
      </w:r>
      <w:r w:rsidR="00F1007A">
        <w:t>»:</w:t>
      </w:r>
    </w:p>
    <w:p w14:paraId="55D003FB" w14:textId="5EB6FD73" w:rsidR="00F1007A" w:rsidRDefault="00F1007A" w:rsidP="00172B61">
      <w:pPr>
        <w:pStyle w:val="a4"/>
        <w:numPr>
          <w:ilvl w:val="0"/>
          <w:numId w:val="89"/>
        </w:numPr>
        <w:ind w:left="1276"/>
      </w:pPr>
      <w:r w:rsidRPr="00F1007A">
        <w:rPr>
          <w:i/>
        </w:rPr>
        <w:t>Положение</w:t>
      </w:r>
      <w:r>
        <w:t>. Выбор расположени</w:t>
      </w:r>
      <w:r w:rsidR="009E5643">
        <w:t>я</w:t>
      </w:r>
      <w:r>
        <w:t xml:space="preserve"> </w:t>
      </w:r>
      <w:r w:rsidR="009D5FBD">
        <w:t xml:space="preserve">панели переключения </w:t>
      </w:r>
      <w:r>
        <w:t xml:space="preserve">вкладок: </w:t>
      </w:r>
      <w:r w:rsidR="009E5643" w:rsidRPr="009E5643">
        <w:t>сверху</w:t>
      </w:r>
      <w:r w:rsidR="009E5643">
        <w:t>,</w:t>
      </w:r>
      <w:r w:rsidR="009E5643" w:rsidRPr="009E5643">
        <w:t xml:space="preserve"> </w:t>
      </w:r>
      <w:r>
        <w:t>справа, слева.</w:t>
      </w:r>
      <w:r w:rsidR="009D5FBD">
        <w:t xml:space="preserve"> Для вариан</w:t>
      </w:r>
      <w:r w:rsidR="009E5643">
        <w:t>тов</w:t>
      </w:r>
      <w:r w:rsidR="009D5FBD">
        <w:t xml:space="preserve"> расположения панели справа или слева указываются дополнительные настройки:</w:t>
      </w:r>
    </w:p>
    <w:p w14:paraId="2701F534" w14:textId="2A2DCD85" w:rsidR="009D5FBD" w:rsidRDefault="009D5FBD" w:rsidP="00B77A3E">
      <w:pPr>
        <w:pStyle w:val="a4"/>
        <w:numPr>
          <w:ilvl w:val="1"/>
          <w:numId w:val="93"/>
        </w:numPr>
      </w:pPr>
      <w:r>
        <w:rPr>
          <w:i/>
        </w:rPr>
        <w:t>Ширина</w:t>
      </w:r>
      <w:r w:rsidRPr="009D5FBD">
        <w:t>.</w:t>
      </w:r>
      <w:r>
        <w:t xml:space="preserve"> Указание ширины панели переключения вкладок. Значение указывается в пикселях</w:t>
      </w:r>
      <w:r w:rsidR="0026402B">
        <w:t>.</w:t>
      </w:r>
    </w:p>
    <w:p w14:paraId="00B85699" w14:textId="3211EEB3" w:rsidR="00F1007A" w:rsidRDefault="006E4519" w:rsidP="00B77A3E">
      <w:pPr>
        <w:pStyle w:val="a4"/>
        <w:numPr>
          <w:ilvl w:val="1"/>
          <w:numId w:val="93"/>
        </w:numPr>
      </w:pPr>
      <w:r>
        <w:rPr>
          <w:i/>
        </w:rPr>
        <w:lastRenderedPageBreak/>
        <w:t>Ориентация</w:t>
      </w:r>
      <w:r w:rsidR="00F1007A">
        <w:t>. Расположение заголовка вклад</w:t>
      </w:r>
      <w:r>
        <w:t>ок</w:t>
      </w:r>
      <w:r w:rsidR="00F1007A">
        <w:t>: горизонтально или вертикально</w:t>
      </w:r>
      <w:r w:rsidR="00906BCD">
        <w:t>.</w:t>
      </w:r>
    </w:p>
    <w:p w14:paraId="51F9E30E" w14:textId="344658AE" w:rsidR="006E4519" w:rsidRPr="0095071C" w:rsidRDefault="006E4519" w:rsidP="00172B61">
      <w:pPr>
        <w:pStyle w:val="a4"/>
        <w:numPr>
          <w:ilvl w:val="1"/>
          <w:numId w:val="111"/>
        </w:numPr>
        <w:ind w:left="1276" w:hanging="425"/>
      </w:pPr>
      <w:r w:rsidRPr="00172B61">
        <w:rPr>
          <w:i/>
        </w:rPr>
        <w:t>Шрифт.</w:t>
      </w:r>
      <w:r w:rsidR="00096D2E" w:rsidRPr="00172B61">
        <w:rPr>
          <w:i/>
        </w:rPr>
        <w:t xml:space="preserve"> </w:t>
      </w:r>
      <w:r w:rsidR="005534FB" w:rsidRPr="005534FB">
        <w:t xml:space="preserve">Содержит поля для настройки шрифта </w:t>
      </w:r>
      <w:r w:rsidR="005534FB">
        <w:t>заголовков вкладок.</w:t>
      </w:r>
    </w:p>
    <w:p w14:paraId="29AA778D" w14:textId="7F1F0AFD" w:rsidR="006E4519" w:rsidRPr="00172B61" w:rsidRDefault="006E4519" w:rsidP="00172B61">
      <w:pPr>
        <w:pStyle w:val="a4"/>
        <w:numPr>
          <w:ilvl w:val="1"/>
          <w:numId w:val="93"/>
        </w:numPr>
        <w:ind w:left="1276"/>
        <w:rPr>
          <w:i/>
        </w:rPr>
      </w:pPr>
      <w:r w:rsidRPr="00172B61">
        <w:rPr>
          <w:i/>
        </w:rPr>
        <w:t>Выравнивание.</w:t>
      </w:r>
      <w:r w:rsidR="000A105F">
        <w:rPr>
          <w:i/>
        </w:rPr>
        <w:t xml:space="preserve"> </w:t>
      </w:r>
      <w:r w:rsidR="000A105F" w:rsidRPr="00172B61">
        <w:t xml:space="preserve">Выбор варианта выравнивания </w:t>
      </w:r>
      <w:r w:rsidR="000A105F">
        <w:t xml:space="preserve">заголовков вкладок относительно границ </w:t>
      </w:r>
      <w:r w:rsidR="006C10E5">
        <w:t>окошка</w:t>
      </w:r>
      <w:r w:rsidR="000A105F">
        <w:t xml:space="preserve"> заголовка.</w:t>
      </w:r>
    </w:p>
    <w:p w14:paraId="5CA085EC" w14:textId="73F8EB35" w:rsidR="006E4519" w:rsidRPr="00172B61" w:rsidRDefault="006E4519" w:rsidP="00172B61">
      <w:pPr>
        <w:pStyle w:val="a4"/>
        <w:numPr>
          <w:ilvl w:val="1"/>
          <w:numId w:val="93"/>
        </w:numPr>
        <w:ind w:left="1276"/>
        <w:rPr>
          <w:i/>
        </w:rPr>
      </w:pPr>
      <w:r w:rsidRPr="00172B61">
        <w:rPr>
          <w:i/>
        </w:rPr>
        <w:t>Размер.</w:t>
      </w:r>
      <w:r w:rsidR="000A105F">
        <w:rPr>
          <w:i/>
        </w:rPr>
        <w:t xml:space="preserve"> </w:t>
      </w:r>
      <w:r w:rsidR="000A105F">
        <w:t>Выбор раз</w:t>
      </w:r>
      <w:r w:rsidR="004B3F0D">
        <w:t>мера текста заголовков вкладок.</w:t>
      </w:r>
    </w:p>
    <w:p w14:paraId="343E2166" w14:textId="0C0A49CE" w:rsidR="006E4519" w:rsidRPr="00172B61" w:rsidRDefault="006E4519" w:rsidP="00172B61">
      <w:pPr>
        <w:pStyle w:val="a4"/>
        <w:numPr>
          <w:ilvl w:val="1"/>
          <w:numId w:val="93"/>
        </w:numPr>
        <w:ind w:left="1276"/>
        <w:rPr>
          <w:i/>
        </w:rPr>
      </w:pPr>
      <w:r w:rsidRPr="00172B61">
        <w:rPr>
          <w:i/>
        </w:rPr>
        <w:t>Цвет.</w:t>
      </w:r>
      <w:r w:rsidR="000A105F">
        <w:rPr>
          <w:i/>
        </w:rPr>
        <w:t xml:space="preserve"> </w:t>
      </w:r>
      <w:r w:rsidR="000A105F">
        <w:t xml:space="preserve">Выбор цвета текста заголовков </w:t>
      </w:r>
      <w:r w:rsidR="00B16C20">
        <w:t xml:space="preserve">для неактивных </w:t>
      </w:r>
      <w:r w:rsidR="000A105F">
        <w:t>вкладок.</w:t>
      </w:r>
      <w:r w:rsidR="00B16C20">
        <w:t xml:space="preserve"> Если дополнительно не установлен «Цвет для активной вкладки», то цвет активной вкладки будет применяться по умолчанию из настроек стиля элемента.</w:t>
      </w:r>
    </w:p>
    <w:p w14:paraId="5AD46220" w14:textId="384B3B0C" w:rsidR="006E4519" w:rsidRPr="00172B61" w:rsidRDefault="006E4519" w:rsidP="00172B61">
      <w:pPr>
        <w:pStyle w:val="a4"/>
        <w:numPr>
          <w:ilvl w:val="1"/>
          <w:numId w:val="93"/>
        </w:numPr>
        <w:ind w:left="1276"/>
        <w:rPr>
          <w:i/>
        </w:rPr>
      </w:pPr>
      <w:r w:rsidRPr="00172B61">
        <w:rPr>
          <w:i/>
        </w:rPr>
        <w:t>Цвет при наведении.</w:t>
      </w:r>
      <w:r w:rsidR="000A105F">
        <w:rPr>
          <w:i/>
        </w:rPr>
        <w:t xml:space="preserve"> </w:t>
      </w:r>
      <w:r w:rsidR="000A105F">
        <w:t>Выбор цвета</w:t>
      </w:r>
      <w:r w:rsidR="00B16C20">
        <w:t xml:space="preserve"> текста</w:t>
      </w:r>
      <w:r w:rsidR="006E0E14" w:rsidRPr="00172B61">
        <w:t xml:space="preserve"> </w:t>
      </w:r>
      <w:r w:rsidR="006E0E14">
        <w:t>заголовков, который будет применяться при наведении на неактивную вкладку курсор</w:t>
      </w:r>
      <w:r w:rsidR="00B71065">
        <w:t>а</w:t>
      </w:r>
      <w:r w:rsidR="00BE36EE">
        <w:t xml:space="preserve"> мыши</w:t>
      </w:r>
      <w:r w:rsidR="006E0E14">
        <w:t>.</w:t>
      </w:r>
    </w:p>
    <w:p w14:paraId="0C312517" w14:textId="24DFBE81" w:rsidR="006E4519" w:rsidRPr="00172B61" w:rsidRDefault="006E4519" w:rsidP="00172B61">
      <w:pPr>
        <w:pStyle w:val="a4"/>
        <w:numPr>
          <w:ilvl w:val="1"/>
          <w:numId w:val="93"/>
        </w:numPr>
        <w:ind w:left="1276"/>
        <w:rPr>
          <w:i/>
        </w:rPr>
      </w:pPr>
      <w:r w:rsidRPr="00172B61">
        <w:rPr>
          <w:i/>
        </w:rPr>
        <w:t>Цвет для активной вкладки.</w:t>
      </w:r>
      <w:r w:rsidR="006E0E14">
        <w:rPr>
          <w:i/>
        </w:rPr>
        <w:t xml:space="preserve"> </w:t>
      </w:r>
      <w:r w:rsidR="006E0E14">
        <w:t>Выбор цвета текста заголовка для активной вкладки.</w:t>
      </w:r>
    </w:p>
    <w:p w14:paraId="03942670" w14:textId="6BCFBBA4" w:rsidR="006E4519" w:rsidRPr="00172B61" w:rsidRDefault="006E4519" w:rsidP="00172B61">
      <w:pPr>
        <w:pStyle w:val="a4"/>
        <w:numPr>
          <w:ilvl w:val="1"/>
          <w:numId w:val="93"/>
        </w:numPr>
        <w:ind w:left="1276"/>
        <w:rPr>
          <w:i/>
        </w:rPr>
      </w:pPr>
      <w:r w:rsidRPr="00172B61">
        <w:rPr>
          <w:i/>
        </w:rPr>
        <w:t>Стиль.</w:t>
      </w:r>
      <w:r w:rsidR="006E0E14">
        <w:rPr>
          <w:i/>
        </w:rPr>
        <w:t xml:space="preserve"> </w:t>
      </w:r>
      <w:r w:rsidR="006E0E14">
        <w:t>Выбор стиля шрифта.</w:t>
      </w:r>
    </w:p>
    <w:p w14:paraId="706F9DD7" w14:textId="36939F1F" w:rsidR="006E4519" w:rsidRPr="00172B61" w:rsidRDefault="006E4519" w:rsidP="00172B61">
      <w:pPr>
        <w:pStyle w:val="a4"/>
        <w:numPr>
          <w:ilvl w:val="1"/>
          <w:numId w:val="93"/>
        </w:numPr>
        <w:ind w:left="1276"/>
        <w:rPr>
          <w:i/>
        </w:rPr>
      </w:pPr>
      <w:r w:rsidRPr="00172B61">
        <w:rPr>
          <w:i/>
        </w:rPr>
        <w:t>Насыщенность.</w:t>
      </w:r>
      <w:r w:rsidR="006E0E14">
        <w:rPr>
          <w:i/>
        </w:rPr>
        <w:t xml:space="preserve"> </w:t>
      </w:r>
      <w:r w:rsidR="006E0E14">
        <w:t>Выбор степени насыщенности шрифта.</w:t>
      </w:r>
    </w:p>
    <w:p w14:paraId="1BC22E84" w14:textId="5376E1ED" w:rsidR="006E4519" w:rsidRPr="00172B61" w:rsidRDefault="006E4519" w:rsidP="00172B61">
      <w:pPr>
        <w:pStyle w:val="a4"/>
        <w:numPr>
          <w:ilvl w:val="1"/>
          <w:numId w:val="93"/>
        </w:numPr>
        <w:ind w:left="1276"/>
        <w:rPr>
          <w:i/>
        </w:rPr>
      </w:pPr>
      <w:r w:rsidRPr="00172B61">
        <w:rPr>
          <w:i/>
        </w:rPr>
        <w:t>Цвет фона.</w:t>
      </w:r>
      <w:r w:rsidR="006E0E14">
        <w:rPr>
          <w:i/>
        </w:rPr>
        <w:t xml:space="preserve"> </w:t>
      </w:r>
      <w:r w:rsidR="006E0E14">
        <w:t>Выбор цвета фона неактивных вкладок.</w:t>
      </w:r>
    </w:p>
    <w:p w14:paraId="3D76FCFB" w14:textId="3A5B0553" w:rsidR="006E4519" w:rsidRPr="00172B61" w:rsidRDefault="006E4519" w:rsidP="00172B61">
      <w:pPr>
        <w:pStyle w:val="a4"/>
        <w:numPr>
          <w:ilvl w:val="1"/>
          <w:numId w:val="93"/>
        </w:numPr>
        <w:ind w:left="1276"/>
        <w:rPr>
          <w:i/>
        </w:rPr>
      </w:pPr>
      <w:r w:rsidRPr="00172B61">
        <w:rPr>
          <w:i/>
        </w:rPr>
        <w:t>Цвет фона при наведении.</w:t>
      </w:r>
      <w:r w:rsidR="00212750" w:rsidRPr="00212750">
        <w:t xml:space="preserve"> </w:t>
      </w:r>
      <w:r w:rsidR="00212750">
        <w:t>Выбор цвета фона вкладки при наведении на не</w:t>
      </w:r>
      <w:r w:rsidR="008A49BC">
        <w:t>е</w:t>
      </w:r>
      <w:r w:rsidR="00212750">
        <w:t xml:space="preserve"> курсора</w:t>
      </w:r>
      <w:r w:rsidR="00B71065">
        <w:t xml:space="preserve"> мыши</w:t>
      </w:r>
      <w:r w:rsidR="00212750">
        <w:t>.</w:t>
      </w:r>
    </w:p>
    <w:p w14:paraId="314D716E" w14:textId="5E8F55B3" w:rsidR="006E4519" w:rsidRPr="0066509D" w:rsidRDefault="006E4519" w:rsidP="00172B61">
      <w:pPr>
        <w:pStyle w:val="a4"/>
        <w:numPr>
          <w:ilvl w:val="1"/>
          <w:numId w:val="93"/>
        </w:numPr>
        <w:ind w:left="1276"/>
        <w:rPr>
          <w:i/>
        </w:rPr>
      </w:pPr>
      <w:r w:rsidRPr="00172B61">
        <w:rPr>
          <w:i/>
        </w:rPr>
        <w:t>Цвет фона для активной вкладки.</w:t>
      </w:r>
      <w:r w:rsidR="00212750" w:rsidRPr="00212750">
        <w:t xml:space="preserve"> </w:t>
      </w:r>
      <w:r w:rsidR="00212750">
        <w:t>Выбор цвета фона активной вкладки.</w:t>
      </w:r>
    </w:p>
    <w:p w14:paraId="3BD79416" w14:textId="08701BEC" w:rsidR="0066509D" w:rsidRPr="00172B61" w:rsidRDefault="0066509D" w:rsidP="00172B61">
      <w:pPr>
        <w:pStyle w:val="a4"/>
        <w:numPr>
          <w:ilvl w:val="1"/>
          <w:numId w:val="93"/>
        </w:numPr>
        <w:ind w:left="1276"/>
        <w:rPr>
          <w:i/>
        </w:rPr>
      </w:pPr>
      <w:r>
        <w:rPr>
          <w:i/>
        </w:rPr>
        <w:t xml:space="preserve">Скрывать заголовок одной вкладки. </w:t>
      </w:r>
      <w:r>
        <w:t>Настройка, позволяющая скрывать заголовок вкладки для пользователя в том случае, если после проверки всех условий отображения вкладок для него доступна только одна вкладка. При отключенной настройке заголовки вкладок отображаются в любом случае (в соответствие с условиями отображения вкладок для пользователя).</w:t>
      </w:r>
    </w:p>
    <w:p w14:paraId="38F987EE" w14:textId="07369E8A" w:rsidR="00AA6B6A" w:rsidRPr="00F519DD" w:rsidRDefault="00F64C8B" w:rsidP="00650F04">
      <w:pPr>
        <w:pStyle w:val="3"/>
      </w:pPr>
      <w:bookmarkStart w:id="89" w:name="_Toc48750347"/>
      <w:r>
        <w:t>Настройка элемента «</w:t>
      </w:r>
      <w:r w:rsidR="00AA6B6A" w:rsidRPr="00F519DD">
        <w:t>Вложенная форма</w:t>
      </w:r>
      <w:r>
        <w:t>»</w:t>
      </w:r>
      <w:bookmarkEnd w:id="89"/>
    </w:p>
    <w:p w14:paraId="57E0984A" w14:textId="21E0B834" w:rsidR="00AA6B6A" w:rsidRPr="001E0119" w:rsidRDefault="004F2F92" w:rsidP="00AA6B6A">
      <w:r>
        <w:t>Элемент «</w:t>
      </w:r>
      <w:r w:rsidR="00AA6B6A">
        <w:t>Вложенная форма</w:t>
      </w:r>
      <w:r>
        <w:t>»</w:t>
      </w:r>
      <w:r w:rsidR="00AA6B6A">
        <w:t xml:space="preserve"> используется для отображения форм, определенных в детализации элементов. Детализация определяется для формы в целом, таблицы, </w:t>
      </w:r>
      <w:r w:rsidR="00984EE2">
        <w:t xml:space="preserve">связи, </w:t>
      </w:r>
      <w:r w:rsidR="00AA6B6A">
        <w:t>кнопки, ссылки</w:t>
      </w:r>
      <w:r w:rsidR="00B33880">
        <w:t>, диаграммы</w:t>
      </w:r>
      <w:r w:rsidR="00984EE2">
        <w:t xml:space="preserve"> и дерева</w:t>
      </w:r>
      <w:r w:rsidR="004B3F0D">
        <w:t>.</w:t>
      </w:r>
    </w:p>
    <w:p w14:paraId="5E3F3F20" w14:textId="562B3CE2" w:rsidR="00AA6B6A" w:rsidRDefault="00AA6B6A" w:rsidP="00AA6B6A">
      <w:r>
        <w:t xml:space="preserve">В редакторе </w:t>
      </w:r>
      <w:r w:rsidR="0086131C">
        <w:t xml:space="preserve">вложенной формы </w:t>
      </w:r>
      <w:r>
        <w:t>доступно изменение названия вложенной формы и ввод текста (</w:t>
      </w:r>
      <w:r>
        <w:fldChar w:fldCharType="begin"/>
      </w:r>
      <w:r>
        <w:instrText xml:space="preserve"> REF _Ref417032668 \h </w:instrText>
      </w:r>
      <w:r>
        <w:fldChar w:fldCharType="separate"/>
      </w:r>
      <w:r w:rsidR="00B07E07">
        <w:t xml:space="preserve">Рис. </w:t>
      </w:r>
      <w:r w:rsidR="00B07E07">
        <w:rPr>
          <w:noProof/>
        </w:rPr>
        <w:t>31</w:t>
      </w:r>
      <w:r>
        <w:fldChar w:fldCharType="end"/>
      </w:r>
      <w:r>
        <w:t>).</w:t>
      </w:r>
    </w:p>
    <w:p w14:paraId="3B658C36" w14:textId="21EAD27C" w:rsidR="00AA6B6A" w:rsidRDefault="0086131C" w:rsidP="00AA6B6A">
      <w:pPr>
        <w:pStyle w:val="a8"/>
      </w:pPr>
      <w:r>
        <w:lastRenderedPageBreak/>
        <w:drawing>
          <wp:inline distT="0" distB="0" distL="0" distR="0" wp14:anchorId="4899B4C4" wp14:editId="28894FBB">
            <wp:extent cx="5940425" cy="1912620"/>
            <wp:effectExtent l="0" t="0" r="317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2.png"/>
                    <pic:cNvPicPr/>
                  </pic:nvPicPr>
                  <pic:blipFill>
                    <a:blip r:embed="rId44">
                      <a:extLst>
                        <a:ext uri="{28A0092B-C50C-407E-A947-70E740481C1C}">
                          <a14:useLocalDpi xmlns:a14="http://schemas.microsoft.com/office/drawing/2010/main" val="0"/>
                        </a:ext>
                      </a:extLst>
                    </a:blip>
                    <a:stretch>
                      <a:fillRect/>
                    </a:stretch>
                  </pic:blipFill>
                  <pic:spPr>
                    <a:xfrm>
                      <a:off x="0" y="0"/>
                      <a:ext cx="5940425" cy="1912620"/>
                    </a:xfrm>
                    <a:prstGeom prst="rect">
                      <a:avLst/>
                    </a:prstGeom>
                  </pic:spPr>
                </pic:pic>
              </a:graphicData>
            </a:graphic>
          </wp:inline>
        </w:drawing>
      </w:r>
    </w:p>
    <w:p w14:paraId="41C0C870" w14:textId="744712E0" w:rsidR="00AA6B6A" w:rsidRDefault="00AA6B6A" w:rsidP="00AA6B6A">
      <w:pPr>
        <w:pStyle w:val="a8"/>
      </w:pPr>
      <w:bookmarkStart w:id="90" w:name="_Ref417032668"/>
      <w:r>
        <w:t xml:space="preserve">Рис. </w:t>
      </w:r>
      <w:r w:rsidR="00140E98">
        <w:fldChar w:fldCharType="begin"/>
      </w:r>
      <w:r w:rsidR="00140E98">
        <w:instrText xml:space="preserve"> SEQ Рис. \* ARABIC </w:instrText>
      </w:r>
      <w:r w:rsidR="00140E98">
        <w:fldChar w:fldCharType="separate"/>
      </w:r>
      <w:r w:rsidR="008300D9">
        <w:t>31</w:t>
      </w:r>
      <w:r w:rsidR="00140E98">
        <w:fldChar w:fldCharType="end"/>
      </w:r>
      <w:bookmarkEnd w:id="90"/>
      <w:r>
        <w:t>. Настройки вложенной формы</w:t>
      </w:r>
    </w:p>
    <w:p w14:paraId="49DB12DA" w14:textId="166CA612" w:rsidR="00B36299" w:rsidRDefault="00B36299" w:rsidP="00AA6B6A">
      <w:r>
        <w:t>Значение поля «Имя» указывается при настройке детализации во вложенную форму.</w:t>
      </w:r>
    </w:p>
    <w:p w14:paraId="1BD63BD8" w14:textId="612BAED8" w:rsidR="00AA6B6A" w:rsidRPr="00A50476" w:rsidRDefault="00AA6B6A" w:rsidP="00AA6B6A">
      <w:r>
        <w:t>Значение поля «Текст» отображается на форме в режиме просмотра в случаях отсутствия настроенной детализации.</w:t>
      </w:r>
    </w:p>
    <w:p w14:paraId="04C28811" w14:textId="1705AD40" w:rsidR="00AA6B6A" w:rsidRPr="006C3C67" w:rsidRDefault="00F64C8B" w:rsidP="00650F04">
      <w:pPr>
        <w:pStyle w:val="3"/>
      </w:pPr>
      <w:bookmarkStart w:id="91" w:name="_Toc48750348"/>
      <w:r>
        <w:t>Настройка элемента «</w:t>
      </w:r>
      <w:r w:rsidR="00AA6B6A" w:rsidRPr="006C3C67">
        <w:t>Вертикальный разделитель</w:t>
      </w:r>
      <w:r>
        <w:t>»</w:t>
      </w:r>
      <w:bookmarkEnd w:id="91"/>
    </w:p>
    <w:p w14:paraId="35EAA94D" w14:textId="7BBDF298" w:rsidR="00AA6B6A" w:rsidRDefault="004F2F92" w:rsidP="00AA6B6A">
      <w:r>
        <w:t>Элемент «</w:t>
      </w:r>
      <w:r w:rsidR="004A7308" w:rsidRPr="006C3C67">
        <w:t>Вертикальный разделитель</w:t>
      </w:r>
      <w:r>
        <w:t>»</w:t>
      </w:r>
      <w:r w:rsidR="004A7308">
        <w:t xml:space="preserve"> и</w:t>
      </w:r>
      <w:r w:rsidR="00AA6B6A">
        <w:t xml:space="preserve">спользуется для разделения компонентов формы. Вертикальный разделитель позволяет </w:t>
      </w:r>
      <w:r w:rsidR="004E6754">
        <w:t>пользователю формы изменять размеры областей, входящих в разделитель, и скрыват</w:t>
      </w:r>
      <w:r w:rsidR="00AA6B6A">
        <w:t xml:space="preserve">ь содержание левой или правой </w:t>
      </w:r>
      <w:r w:rsidR="004E6754">
        <w:t xml:space="preserve">частей </w:t>
      </w:r>
      <w:r w:rsidR="00A26A6B">
        <w:br/>
      </w:r>
      <w:r w:rsidR="00AA6B6A">
        <w:t>(</w:t>
      </w:r>
      <w:r w:rsidR="00AA6B6A">
        <w:fldChar w:fldCharType="begin"/>
      </w:r>
      <w:r w:rsidR="00AA6B6A">
        <w:instrText xml:space="preserve"> REF _Ref417573430 \h </w:instrText>
      </w:r>
      <w:r w:rsidR="00AA6B6A">
        <w:fldChar w:fldCharType="separate"/>
      </w:r>
      <w:r w:rsidR="00B07E07">
        <w:t xml:space="preserve">Рис. </w:t>
      </w:r>
      <w:r w:rsidR="00B07E07">
        <w:rPr>
          <w:noProof/>
        </w:rPr>
        <w:t>32</w:t>
      </w:r>
      <w:r w:rsidR="00AA6B6A">
        <w:fldChar w:fldCharType="end"/>
      </w:r>
      <w:r w:rsidR="00AA6B6A">
        <w:t>).</w:t>
      </w:r>
    </w:p>
    <w:p w14:paraId="066DC080" w14:textId="2F7B6DDC" w:rsidR="00AA6B6A" w:rsidRDefault="00984EE2" w:rsidP="00AA6B6A">
      <w:pPr>
        <w:pStyle w:val="a8"/>
      </w:pPr>
      <w:r>
        <w:drawing>
          <wp:inline distT="0" distB="0" distL="0" distR="0" wp14:anchorId="2D326C69" wp14:editId="1829DA8A">
            <wp:extent cx="3194050" cy="2775979"/>
            <wp:effectExtent l="19050" t="19050" r="25400" b="2476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3_32.PNG"/>
                    <pic:cNvPicPr/>
                  </pic:nvPicPr>
                  <pic:blipFill>
                    <a:blip r:embed="rId45">
                      <a:extLst>
                        <a:ext uri="{28A0092B-C50C-407E-A947-70E740481C1C}">
                          <a14:useLocalDpi xmlns:a14="http://schemas.microsoft.com/office/drawing/2010/main" val="0"/>
                        </a:ext>
                      </a:extLst>
                    </a:blip>
                    <a:stretch>
                      <a:fillRect/>
                    </a:stretch>
                  </pic:blipFill>
                  <pic:spPr>
                    <a:xfrm>
                      <a:off x="0" y="0"/>
                      <a:ext cx="3207317" cy="2787510"/>
                    </a:xfrm>
                    <a:prstGeom prst="rect">
                      <a:avLst/>
                    </a:prstGeom>
                    <a:ln>
                      <a:solidFill>
                        <a:schemeClr val="tx1"/>
                      </a:solidFill>
                    </a:ln>
                  </pic:spPr>
                </pic:pic>
              </a:graphicData>
            </a:graphic>
          </wp:inline>
        </w:drawing>
      </w:r>
    </w:p>
    <w:p w14:paraId="3B7E9397" w14:textId="449FA6CB" w:rsidR="00AA6B6A" w:rsidRDefault="00AA6B6A" w:rsidP="00AA6B6A">
      <w:pPr>
        <w:pStyle w:val="a8"/>
      </w:pPr>
      <w:bookmarkStart w:id="92" w:name="_Ref417573430"/>
      <w:r>
        <w:t xml:space="preserve">Рис. </w:t>
      </w:r>
      <w:r w:rsidR="00140E98">
        <w:fldChar w:fldCharType="begin"/>
      </w:r>
      <w:r w:rsidR="00140E98">
        <w:instrText xml:space="preserve"> SEQ Рис. \* ARABIC </w:instrText>
      </w:r>
      <w:r w:rsidR="00140E98">
        <w:fldChar w:fldCharType="separate"/>
      </w:r>
      <w:r w:rsidR="008300D9">
        <w:t>32</w:t>
      </w:r>
      <w:r w:rsidR="00140E98">
        <w:fldChar w:fldCharType="end"/>
      </w:r>
      <w:bookmarkEnd w:id="92"/>
      <w:r>
        <w:t xml:space="preserve">. Вертикальный разделитель </w:t>
      </w:r>
      <w:r w:rsidR="0068496F">
        <w:t xml:space="preserve">между двумя </w:t>
      </w:r>
      <w:r w:rsidR="009305E7">
        <w:t>кнопками</w:t>
      </w:r>
    </w:p>
    <w:p w14:paraId="01F0DE54" w14:textId="504DCE7C" w:rsidR="00AA6B6A" w:rsidRDefault="00AA6B6A" w:rsidP="00AA6B6A">
      <w:r>
        <w:t xml:space="preserve">В </w:t>
      </w:r>
      <w:r w:rsidR="00A21751">
        <w:t xml:space="preserve">редакторе </w:t>
      </w:r>
      <w:r w:rsidR="00563687">
        <w:t xml:space="preserve">свойств </w:t>
      </w:r>
      <w:r w:rsidR="00A21751">
        <w:t>вертикального разделителя</w:t>
      </w:r>
      <w:r>
        <w:t xml:space="preserve"> </w:t>
      </w:r>
      <w:r w:rsidR="009C3B49">
        <w:t xml:space="preserve">настраивается </w:t>
      </w:r>
      <w:r w:rsidR="00563687">
        <w:t>размер</w:t>
      </w:r>
      <w:r w:rsidR="00E82349">
        <w:t xml:space="preserve"> самого ползунка</w:t>
      </w:r>
      <w:r w:rsidR="00563687">
        <w:t xml:space="preserve">, </w:t>
      </w:r>
      <w:r>
        <w:t>цвет</w:t>
      </w:r>
      <w:r w:rsidR="002629DE">
        <w:t xml:space="preserve"> разделительной линии</w:t>
      </w:r>
      <w:r w:rsidR="00A21751">
        <w:t xml:space="preserve"> и</w:t>
      </w:r>
      <w:r w:rsidR="00563687">
        <w:t xml:space="preserve"> границы разделителя,</w:t>
      </w:r>
      <w:r w:rsidR="009C3B49">
        <w:t xml:space="preserve"> возможность отобража</w:t>
      </w:r>
      <w:r w:rsidR="004B3F0D">
        <w:t>ть всплывающие кнопки (</w:t>
      </w:r>
      <w:r w:rsidR="004B3F0D">
        <w:fldChar w:fldCharType="begin"/>
      </w:r>
      <w:r w:rsidR="004B3F0D">
        <w:instrText xml:space="preserve"> REF _Ref509414802 \h </w:instrText>
      </w:r>
      <w:r w:rsidR="004B3F0D">
        <w:fldChar w:fldCharType="separate"/>
      </w:r>
      <w:r w:rsidR="00B07E07">
        <w:t xml:space="preserve">Рис. </w:t>
      </w:r>
      <w:r w:rsidR="00B07E07">
        <w:rPr>
          <w:noProof/>
        </w:rPr>
        <w:t>33</w:t>
      </w:r>
      <w:r w:rsidR="004B3F0D">
        <w:fldChar w:fldCharType="end"/>
      </w:r>
      <w:r w:rsidR="009C3B49">
        <w:t>),</w:t>
      </w:r>
      <w:r w:rsidR="00A21751">
        <w:t xml:space="preserve"> </w:t>
      </w:r>
      <w:r w:rsidR="009C3B49">
        <w:t xml:space="preserve">их </w:t>
      </w:r>
      <w:r w:rsidR="009305E7">
        <w:t>ширину</w:t>
      </w:r>
      <w:r w:rsidR="009C3B49">
        <w:t xml:space="preserve">, </w:t>
      </w:r>
      <w:r w:rsidR="00A21751">
        <w:t>минимальный</w:t>
      </w:r>
      <w:r>
        <w:t xml:space="preserve"> размер </w:t>
      </w:r>
      <w:r w:rsidR="002629DE">
        <w:t xml:space="preserve">области </w:t>
      </w:r>
      <w:r>
        <w:t>разделителя</w:t>
      </w:r>
      <w:r w:rsidR="0086131C">
        <w:t xml:space="preserve"> </w:t>
      </w:r>
      <w:r w:rsidR="004B3F0D">
        <w:br/>
      </w:r>
      <w:r w:rsidR="0086131C">
        <w:t>(</w:t>
      </w:r>
      <w:r w:rsidR="0086131C">
        <w:fldChar w:fldCharType="begin"/>
      </w:r>
      <w:r w:rsidR="0086131C">
        <w:instrText xml:space="preserve"> REF _Ref428285537 \h </w:instrText>
      </w:r>
      <w:r w:rsidR="0086131C">
        <w:fldChar w:fldCharType="separate"/>
      </w:r>
      <w:r w:rsidR="00B07E07">
        <w:t xml:space="preserve">Рис. </w:t>
      </w:r>
      <w:r w:rsidR="00B07E07">
        <w:rPr>
          <w:noProof/>
        </w:rPr>
        <w:t>34</w:t>
      </w:r>
      <w:r w:rsidR="0086131C">
        <w:fldChar w:fldCharType="end"/>
      </w:r>
      <w:r w:rsidR="0086131C">
        <w:t>)</w:t>
      </w:r>
      <w:r>
        <w:t>.</w:t>
      </w:r>
      <w:r w:rsidR="00C1122A" w:rsidRPr="00C1122A">
        <w:t xml:space="preserve"> </w:t>
      </w:r>
      <w:r w:rsidR="00C1122A">
        <w:t>Кроме того</w:t>
      </w:r>
      <w:r w:rsidR="00EE532B">
        <w:t>,</w:t>
      </w:r>
      <w:r w:rsidR="00C1122A">
        <w:t xml:space="preserve"> имеется возможность настроить</w:t>
      </w:r>
      <w:r w:rsidR="009C3B49" w:rsidRPr="009C3B49">
        <w:t xml:space="preserve"> по умолчанию</w:t>
      </w:r>
      <w:r w:rsidR="00C1122A">
        <w:t xml:space="preserve"> </w:t>
      </w:r>
      <w:r w:rsidR="009C3B49">
        <w:t xml:space="preserve">сворачивание одной из панелей </w:t>
      </w:r>
      <w:r w:rsidR="00FD2E1F">
        <w:t xml:space="preserve">(левой или правой) </w:t>
      </w:r>
      <w:r w:rsidR="009C3B49">
        <w:t>вертикального разделителя</w:t>
      </w:r>
      <w:r w:rsidR="00C1122A">
        <w:t>.</w:t>
      </w:r>
    </w:p>
    <w:p w14:paraId="485DF063" w14:textId="15F498AC" w:rsidR="00FD2E1F" w:rsidRDefault="00FD2E1F" w:rsidP="00AA6B6A">
      <w:r>
        <w:lastRenderedPageBreak/>
        <w:t>Для использования разделителя нужно перетащить нужные элементы на его область.</w:t>
      </w:r>
    </w:p>
    <w:p w14:paraId="2997428D" w14:textId="41AD8658" w:rsidR="009C3B49" w:rsidRDefault="009C3B49" w:rsidP="00172B61">
      <w:pPr>
        <w:jc w:val="center"/>
      </w:pPr>
      <w:r>
        <w:rPr>
          <w:noProof/>
          <w:lang w:eastAsia="ru-RU"/>
        </w:rPr>
        <w:drawing>
          <wp:inline distT="0" distB="0" distL="0" distR="0" wp14:anchorId="4F2A0F70" wp14:editId="1B9F19CD">
            <wp:extent cx="1892300" cy="1892300"/>
            <wp:effectExtent l="0" t="0" r="0" b="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92300" cy="1892300"/>
                    </a:xfrm>
                    <a:prstGeom prst="rect">
                      <a:avLst/>
                    </a:prstGeom>
                    <a:noFill/>
                    <a:ln>
                      <a:noFill/>
                    </a:ln>
                  </pic:spPr>
                </pic:pic>
              </a:graphicData>
            </a:graphic>
          </wp:inline>
        </w:drawing>
      </w:r>
    </w:p>
    <w:p w14:paraId="3907B2A3" w14:textId="52065A82" w:rsidR="009C3B49" w:rsidRDefault="004B3F0D" w:rsidP="004B3F0D">
      <w:pPr>
        <w:pStyle w:val="aa"/>
      </w:pPr>
      <w:bookmarkStart w:id="93" w:name="_Ref509414802"/>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33</w:t>
      </w:r>
      <w:r w:rsidR="00E206E0">
        <w:rPr>
          <w:noProof/>
        </w:rPr>
        <w:fldChar w:fldCharType="end"/>
      </w:r>
      <w:bookmarkEnd w:id="93"/>
      <w:r w:rsidR="009C3B49" w:rsidRPr="009C3B49">
        <w:t>. Всплывающие кнопки «влево» и «вправо» на вертикальном разделителе</w:t>
      </w:r>
    </w:p>
    <w:p w14:paraId="289DB0B7" w14:textId="28B49DBA" w:rsidR="00A21751" w:rsidRDefault="00563687" w:rsidP="00A21751">
      <w:pPr>
        <w:pStyle w:val="a6"/>
      </w:pPr>
      <w:r>
        <w:drawing>
          <wp:inline distT="0" distB="0" distL="0" distR="0" wp14:anchorId="1AD42ED7" wp14:editId="70E5A8EB">
            <wp:extent cx="5940425" cy="2653665"/>
            <wp:effectExtent l="19050" t="19050" r="22225" b="13335"/>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0425" cy="2653665"/>
                    </a:xfrm>
                    <a:prstGeom prst="rect">
                      <a:avLst/>
                    </a:prstGeom>
                    <a:ln>
                      <a:solidFill>
                        <a:schemeClr val="tx1"/>
                      </a:solidFill>
                    </a:ln>
                  </pic:spPr>
                </pic:pic>
              </a:graphicData>
            </a:graphic>
          </wp:inline>
        </w:drawing>
      </w:r>
    </w:p>
    <w:p w14:paraId="5ABC050B" w14:textId="75A0319B" w:rsidR="00A21751" w:rsidRDefault="00A21751" w:rsidP="00A21751">
      <w:pPr>
        <w:pStyle w:val="aa"/>
      </w:pPr>
      <w:bookmarkStart w:id="94" w:name="_Ref428285537"/>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34</w:t>
      </w:r>
      <w:r w:rsidR="00E206E0">
        <w:rPr>
          <w:noProof/>
        </w:rPr>
        <w:fldChar w:fldCharType="end"/>
      </w:r>
      <w:bookmarkEnd w:id="94"/>
      <w:r>
        <w:t xml:space="preserve">. </w:t>
      </w:r>
      <w:r w:rsidR="0086131C">
        <w:t>Настройка</w:t>
      </w:r>
      <w:r>
        <w:t xml:space="preserve"> вертикального разделителя</w:t>
      </w:r>
    </w:p>
    <w:p w14:paraId="108DE129" w14:textId="276FD94F" w:rsidR="00AA6B6A" w:rsidRDefault="00F64C8B" w:rsidP="00650F04">
      <w:pPr>
        <w:pStyle w:val="3"/>
      </w:pPr>
      <w:bookmarkStart w:id="95" w:name="_Toc498074016"/>
      <w:bookmarkStart w:id="96" w:name="_Toc498074079"/>
      <w:bookmarkStart w:id="97" w:name="_Toc498091679"/>
      <w:bookmarkStart w:id="98" w:name="_Toc48750349"/>
      <w:bookmarkEnd w:id="95"/>
      <w:bookmarkEnd w:id="96"/>
      <w:bookmarkEnd w:id="97"/>
      <w:r>
        <w:t>Настройка элемента «</w:t>
      </w:r>
      <w:r w:rsidR="00AA6B6A" w:rsidRPr="00BF0DE8">
        <w:t>Горизонтальный разделитель</w:t>
      </w:r>
      <w:r>
        <w:t>»</w:t>
      </w:r>
      <w:bookmarkEnd w:id="98"/>
    </w:p>
    <w:p w14:paraId="2E038E8E" w14:textId="04B4D8D5" w:rsidR="00AA6B6A" w:rsidRDefault="004F2F92" w:rsidP="00AA6B6A">
      <w:r>
        <w:t>Элемент «</w:t>
      </w:r>
      <w:r w:rsidR="0086131C" w:rsidRPr="00BF0DE8">
        <w:t>Горизонтальный разделитель</w:t>
      </w:r>
      <w:r>
        <w:t>»</w:t>
      </w:r>
      <w:r w:rsidR="0086131C">
        <w:t xml:space="preserve"> и</w:t>
      </w:r>
      <w:r w:rsidR="00AA6B6A">
        <w:t xml:space="preserve">спользуется для разделения компонентов формы. Горизонтальный разделитель позволяет </w:t>
      </w:r>
      <w:r w:rsidR="0014452B">
        <w:t xml:space="preserve">пользователю формы изменять размеры областей, входящих в разделитель, и скрывать содержание верхней или нижней частей </w:t>
      </w:r>
      <w:r w:rsidR="00A26A6B">
        <w:br/>
      </w:r>
      <w:r w:rsidR="00AA6B6A">
        <w:t>(</w:t>
      </w:r>
      <w:r w:rsidR="00AA6B6A">
        <w:fldChar w:fldCharType="begin"/>
      </w:r>
      <w:r w:rsidR="00AA6B6A">
        <w:instrText xml:space="preserve"> REF _Ref417573436 \h </w:instrText>
      </w:r>
      <w:r w:rsidR="00AA6B6A">
        <w:fldChar w:fldCharType="separate"/>
      </w:r>
      <w:r w:rsidR="00B07E07">
        <w:t xml:space="preserve">Рис. </w:t>
      </w:r>
      <w:r w:rsidR="00B07E07">
        <w:rPr>
          <w:noProof/>
        </w:rPr>
        <w:t>35</w:t>
      </w:r>
      <w:r w:rsidR="00AA6B6A">
        <w:fldChar w:fldCharType="end"/>
      </w:r>
      <w:r w:rsidR="00AA6B6A">
        <w:t>).</w:t>
      </w:r>
    </w:p>
    <w:p w14:paraId="5980B1F4" w14:textId="77777777" w:rsidR="00AA6B6A" w:rsidRDefault="00AA6B6A" w:rsidP="00AA6B6A">
      <w:pPr>
        <w:pStyle w:val="a8"/>
      </w:pPr>
      <w:r>
        <w:lastRenderedPageBreak/>
        <w:drawing>
          <wp:inline distT="0" distB="0" distL="0" distR="0" wp14:anchorId="5793F7D3" wp14:editId="62974A1E">
            <wp:extent cx="5057775" cy="2562225"/>
            <wp:effectExtent l="0" t="0" r="9525" b="9525"/>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057775" cy="2562225"/>
                    </a:xfrm>
                    <a:prstGeom prst="rect">
                      <a:avLst/>
                    </a:prstGeom>
                  </pic:spPr>
                </pic:pic>
              </a:graphicData>
            </a:graphic>
          </wp:inline>
        </w:drawing>
      </w:r>
    </w:p>
    <w:p w14:paraId="3937CBB6" w14:textId="0A6D4667" w:rsidR="00AA6B6A" w:rsidRDefault="00AA6B6A" w:rsidP="00AA6B6A">
      <w:pPr>
        <w:pStyle w:val="a8"/>
      </w:pPr>
      <w:bookmarkStart w:id="99" w:name="_Ref417573436"/>
      <w:r>
        <w:t xml:space="preserve">Рис. </w:t>
      </w:r>
      <w:r w:rsidR="00140E98">
        <w:fldChar w:fldCharType="begin"/>
      </w:r>
      <w:r w:rsidR="00140E98">
        <w:instrText xml:space="preserve"> SEQ Рис. \* ARABIC </w:instrText>
      </w:r>
      <w:r w:rsidR="00140E98">
        <w:fldChar w:fldCharType="separate"/>
      </w:r>
      <w:r w:rsidR="008300D9">
        <w:t>35</w:t>
      </w:r>
      <w:r w:rsidR="00140E98">
        <w:fldChar w:fldCharType="end"/>
      </w:r>
      <w:bookmarkEnd w:id="99"/>
      <w:r>
        <w:t>. Горизонтальный разделитель в редакторе формы</w:t>
      </w:r>
    </w:p>
    <w:p w14:paraId="2C8ED870" w14:textId="3C4AC7BA" w:rsidR="00AA6B6A" w:rsidRDefault="00B1789B" w:rsidP="00EE532B">
      <w:r>
        <w:t xml:space="preserve">В редакторе </w:t>
      </w:r>
      <w:r w:rsidR="00E82349">
        <w:t xml:space="preserve">горизонтального </w:t>
      </w:r>
      <w:r>
        <w:t xml:space="preserve">разделителя </w:t>
      </w:r>
      <w:r w:rsidR="009305E7">
        <w:t xml:space="preserve">настраивается </w:t>
      </w:r>
      <w:r w:rsidR="00CF79D7">
        <w:t xml:space="preserve">размер самого бегунка, </w:t>
      </w:r>
      <w:r w:rsidR="00AA6B6A">
        <w:t>заголовок</w:t>
      </w:r>
      <w:r w:rsidR="003B08D4">
        <w:t xml:space="preserve"> (</w:t>
      </w:r>
      <w:r w:rsidR="003B08D4">
        <w:fldChar w:fldCharType="begin"/>
      </w:r>
      <w:r w:rsidR="003B08D4">
        <w:instrText xml:space="preserve"> REF _Ref509414879 \h </w:instrText>
      </w:r>
      <w:r w:rsidR="003B08D4">
        <w:fldChar w:fldCharType="separate"/>
      </w:r>
      <w:r w:rsidR="00B07E07">
        <w:t xml:space="preserve">Рис. </w:t>
      </w:r>
      <w:r w:rsidR="00B07E07">
        <w:rPr>
          <w:noProof/>
        </w:rPr>
        <w:t>36</w:t>
      </w:r>
      <w:r w:rsidR="003B08D4">
        <w:fldChar w:fldCharType="end"/>
      </w:r>
      <w:r w:rsidR="009305E7">
        <w:t>)</w:t>
      </w:r>
      <w:r w:rsidR="00AA6B6A">
        <w:t xml:space="preserve">, </w:t>
      </w:r>
      <w:r w:rsidR="009305E7" w:rsidRPr="009305E7">
        <w:t>цвет разделительной линии и границы разделителя, возможност</w:t>
      </w:r>
      <w:r w:rsidR="009305E7">
        <w:t>ь отображать всплывающие кнопки «вверх» и «вниз»</w:t>
      </w:r>
      <w:r w:rsidR="009305E7" w:rsidRPr="009305E7">
        <w:t>, их ширину</w:t>
      </w:r>
      <w:r w:rsidR="009305E7">
        <w:t xml:space="preserve"> и</w:t>
      </w:r>
      <w:r w:rsidR="009305E7" w:rsidRPr="009305E7">
        <w:t xml:space="preserve"> минимальный размер области разделителя</w:t>
      </w:r>
      <w:r w:rsidR="00AA6B6A">
        <w:t xml:space="preserve"> (</w:t>
      </w:r>
      <w:r w:rsidR="00AA6B6A">
        <w:fldChar w:fldCharType="begin"/>
      </w:r>
      <w:r w:rsidR="00AA6B6A">
        <w:instrText xml:space="preserve"> REF _Ref417573441 \h </w:instrText>
      </w:r>
      <w:r w:rsidR="00AA6B6A">
        <w:fldChar w:fldCharType="separate"/>
      </w:r>
      <w:r w:rsidR="00B07E07">
        <w:t xml:space="preserve">Рис. </w:t>
      </w:r>
      <w:r w:rsidR="00B07E07">
        <w:rPr>
          <w:noProof/>
        </w:rPr>
        <w:t>37</w:t>
      </w:r>
      <w:r w:rsidR="00AA6B6A">
        <w:fldChar w:fldCharType="end"/>
      </w:r>
      <w:r w:rsidR="00AA6B6A">
        <w:t>).</w:t>
      </w:r>
      <w:r w:rsidR="00EE532B">
        <w:t xml:space="preserve"> </w:t>
      </w:r>
      <w:r w:rsidR="00FD2E1F" w:rsidRPr="00FD2E1F">
        <w:t xml:space="preserve">Кроме того, имеется возможность настроить по умолчанию сворачивание одной из панелей </w:t>
      </w:r>
      <w:r w:rsidR="00FD2E1F">
        <w:t>(верхней</w:t>
      </w:r>
      <w:r w:rsidR="00EE532B">
        <w:t xml:space="preserve"> </w:t>
      </w:r>
      <w:r w:rsidR="00FD2E1F">
        <w:t>или нижней) горизонтального</w:t>
      </w:r>
      <w:r w:rsidR="00FD2E1F" w:rsidRPr="00FD2E1F">
        <w:t xml:space="preserve"> разделителя</w:t>
      </w:r>
      <w:r w:rsidR="00EE532B">
        <w:t>.</w:t>
      </w:r>
    </w:p>
    <w:p w14:paraId="084EE956" w14:textId="4BA8D942" w:rsidR="00FD2E1F" w:rsidRDefault="00FD2E1F" w:rsidP="00EE532B">
      <w:r w:rsidRPr="00FD2E1F">
        <w:t>Для использования разделителя нужно перетащить нужные элементы на его область.</w:t>
      </w:r>
    </w:p>
    <w:p w14:paraId="29AA2DD5" w14:textId="215D69D1" w:rsidR="009305E7" w:rsidRDefault="009305E7" w:rsidP="00172B61">
      <w:pPr>
        <w:jc w:val="center"/>
      </w:pPr>
      <w:r>
        <w:rPr>
          <w:noProof/>
          <w:lang w:eastAsia="ru-RU"/>
        </w:rPr>
        <w:drawing>
          <wp:inline distT="0" distB="0" distL="0" distR="0" wp14:anchorId="735ED4E9" wp14:editId="00730DAE">
            <wp:extent cx="5083885" cy="3339548"/>
            <wp:effectExtent l="0" t="0" r="254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85843" cy="3340834"/>
                    </a:xfrm>
                    <a:prstGeom prst="rect">
                      <a:avLst/>
                    </a:prstGeom>
                    <a:noFill/>
                    <a:ln>
                      <a:noFill/>
                    </a:ln>
                  </pic:spPr>
                </pic:pic>
              </a:graphicData>
            </a:graphic>
          </wp:inline>
        </w:drawing>
      </w:r>
    </w:p>
    <w:p w14:paraId="54DDA61A" w14:textId="35C33265" w:rsidR="009305E7" w:rsidRDefault="003B08D4" w:rsidP="00172B61">
      <w:pPr>
        <w:jc w:val="center"/>
      </w:pPr>
      <w:bookmarkStart w:id="100" w:name="_Ref509414879"/>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36</w:t>
      </w:r>
      <w:r w:rsidR="00E206E0">
        <w:rPr>
          <w:noProof/>
        </w:rPr>
        <w:fldChar w:fldCharType="end"/>
      </w:r>
      <w:bookmarkEnd w:id="100"/>
      <w:r w:rsidR="009305E7">
        <w:t>. Отображение заголовка «Панель 2» на горизонтальном разделителе</w:t>
      </w:r>
    </w:p>
    <w:p w14:paraId="7F1219EC" w14:textId="2E7770FE" w:rsidR="00AA6B6A" w:rsidRDefault="009305E7" w:rsidP="00AA6B6A">
      <w:pPr>
        <w:pStyle w:val="a8"/>
      </w:pPr>
      <w:r>
        <w:lastRenderedPageBreak/>
        <w:drawing>
          <wp:inline distT="0" distB="0" distL="0" distR="0" wp14:anchorId="4AD2E7F5" wp14:editId="5482FD35">
            <wp:extent cx="5939790" cy="3212465"/>
            <wp:effectExtent l="19050" t="19050" r="22860" b="26035"/>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9790" cy="3212465"/>
                    </a:xfrm>
                    <a:prstGeom prst="rect">
                      <a:avLst/>
                    </a:prstGeom>
                    <a:noFill/>
                    <a:ln>
                      <a:solidFill>
                        <a:schemeClr val="tx1"/>
                      </a:solidFill>
                    </a:ln>
                  </pic:spPr>
                </pic:pic>
              </a:graphicData>
            </a:graphic>
          </wp:inline>
        </w:drawing>
      </w:r>
    </w:p>
    <w:p w14:paraId="74797FBF" w14:textId="4395D158" w:rsidR="00AA6B6A" w:rsidRPr="00BF0DE8" w:rsidRDefault="00AA6B6A" w:rsidP="00AA6B6A">
      <w:pPr>
        <w:pStyle w:val="a8"/>
      </w:pPr>
      <w:bookmarkStart w:id="101" w:name="_Ref417573441"/>
      <w:r>
        <w:t xml:space="preserve">Рис. </w:t>
      </w:r>
      <w:r w:rsidR="00140E98">
        <w:fldChar w:fldCharType="begin"/>
      </w:r>
      <w:r w:rsidR="00140E98">
        <w:instrText xml:space="preserve"> SEQ Рис. \* ARABIC </w:instrText>
      </w:r>
      <w:r w:rsidR="00140E98">
        <w:fldChar w:fldCharType="separate"/>
      </w:r>
      <w:r w:rsidR="008300D9">
        <w:t>37</w:t>
      </w:r>
      <w:r w:rsidR="00140E98">
        <w:fldChar w:fldCharType="end"/>
      </w:r>
      <w:bookmarkEnd w:id="101"/>
      <w:r>
        <w:t>. Настройки горизонтального разделителя.</w:t>
      </w:r>
    </w:p>
    <w:p w14:paraId="0AB140B1" w14:textId="48CA20D3" w:rsidR="00AA6B6A" w:rsidRPr="00F519DD" w:rsidRDefault="000F7E33" w:rsidP="00650F04">
      <w:pPr>
        <w:pStyle w:val="3"/>
      </w:pPr>
      <w:bookmarkStart w:id="102" w:name="_Ref428264475"/>
      <w:bookmarkStart w:id="103" w:name="_Ref438128988"/>
      <w:bookmarkStart w:id="104" w:name="_Ref438128991"/>
      <w:bookmarkStart w:id="105" w:name="_Ref438547482"/>
      <w:bookmarkStart w:id="106" w:name="_Ref438547485"/>
      <w:bookmarkStart w:id="107" w:name="_Toc48750350"/>
      <w:r>
        <w:t>Настройка элемента «</w:t>
      </w:r>
      <w:r w:rsidR="00AA6B6A" w:rsidRPr="00F519DD">
        <w:t>Таблица</w:t>
      </w:r>
      <w:bookmarkEnd w:id="102"/>
      <w:r>
        <w:t>»</w:t>
      </w:r>
      <w:bookmarkEnd w:id="103"/>
      <w:bookmarkEnd w:id="104"/>
      <w:bookmarkEnd w:id="105"/>
      <w:bookmarkEnd w:id="106"/>
      <w:bookmarkEnd w:id="107"/>
    </w:p>
    <w:p w14:paraId="4AA70930" w14:textId="18C6A3E0" w:rsidR="00607A26" w:rsidRDefault="00AA6B6A" w:rsidP="00AA6B6A">
      <w:r>
        <w:t xml:space="preserve">Элемент </w:t>
      </w:r>
      <w:r w:rsidR="00192971">
        <w:t xml:space="preserve">«Таблица» </w:t>
      </w:r>
      <w:r>
        <w:t xml:space="preserve">позволяет выводить записи в табличном виде из провайдеров данных и приложений, входящих в </w:t>
      </w:r>
      <w:r w:rsidR="00EA31DA">
        <w:t>р</w:t>
      </w:r>
      <w:r>
        <w:t>ешение. Колонками таблицы являются поля источников данных и</w:t>
      </w:r>
      <w:r w:rsidR="0092750A">
        <w:t xml:space="preserve"> данные из</w:t>
      </w:r>
      <w:r>
        <w:t xml:space="preserve"> вложенны</w:t>
      </w:r>
      <w:r w:rsidR="0092750A">
        <w:t>х</w:t>
      </w:r>
      <w:r>
        <w:t xml:space="preserve"> форм, связанны</w:t>
      </w:r>
      <w:r w:rsidR="0092750A">
        <w:t>х</w:t>
      </w:r>
      <w:r>
        <w:t xml:space="preserve"> по контексту с источником данных таблицы</w:t>
      </w:r>
      <w:r w:rsidR="008E219B">
        <w:t>.</w:t>
      </w:r>
    </w:p>
    <w:p w14:paraId="10EF03EB" w14:textId="049D39FF" w:rsidR="00607A26" w:rsidRDefault="00607A26" w:rsidP="009A6B63">
      <w:pPr>
        <w:pStyle w:val="4"/>
      </w:pPr>
      <w:r>
        <w:t>Отображение элемента «Таблица» на форме</w:t>
      </w:r>
    </w:p>
    <w:p w14:paraId="4D0B7AE6" w14:textId="41C95C25" w:rsidR="00AA6B6A" w:rsidRPr="008E219B" w:rsidRDefault="008E219B" w:rsidP="00AA6B6A">
      <w:r>
        <w:t xml:space="preserve">На форме отображается таблица с заданным набором столбцов, соответствующих полям </w:t>
      </w:r>
      <w:r w:rsidR="0085419F">
        <w:t>источника данных</w:t>
      </w:r>
      <w:r>
        <w:t xml:space="preserve">, и набором записей </w:t>
      </w:r>
      <w:r w:rsidR="0085419F">
        <w:t>источника данных</w:t>
      </w:r>
      <w:r>
        <w:t>, соответствующих заданным фильтрам</w:t>
      </w:r>
      <w:r w:rsidR="00AA6B6A">
        <w:t xml:space="preserve"> (</w:t>
      </w:r>
      <w:r w:rsidR="00AA6B6A">
        <w:fldChar w:fldCharType="begin"/>
      </w:r>
      <w:r w:rsidR="00AA6B6A">
        <w:instrText xml:space="preserve"> REF _Ref417032695 \h </w:instrText>
      </w:r>
      <w:r w:rsidR="00AA6B6A">
        <w:fldChar w:fldCharType="separate"/>
      </w:r>
      <w:r w:rsidR="00B07E07">
        <w:t xml:space="preserve">Рис. </w:t>
      </w:r>
      <w:r w:rsidR="00B07E07">
        <w:rPr>
          <w:noProof/>
        </w:rPr>
        <w:t>38</w:t>
      </w:r>
      <w:r w:rsidR="00AA6B6A">
        <w:fldChar w:fldCharType="end"/>
      </w:r>
      <w:r w:rsidR="00AA6B6A">
        <w:t>).</w:t>
      </w:r>
    </w:p>
    <w:p w14:paraId="4C76B706" w14:textId="41CDCFDF" w:rsidR="00AA6B6A" w:rsidRPr="008E219B" w:rsidRDefault="008B6D32" w:rsidP="00AA6B6A">
      <w:pPr>
        <w:pStyle w:val="a8"/>
      </w:pPr>
      <w:r>
        <w:drawing>
          <wp:inline distT="0" distB="0" distL="0" distR="0" wp14:anchorId="0FAC7515" wp14:editId="59FEDE01">
            <wp:extent cx="4287600" cy="1947600"/>
            <wp:effectExtent l="19050" t="19050" r="17780" b="1460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Снимок.PNG"/>
                    <pic:cNvPicPr/>
                  </pic:nvPicPr>
                  <pic:blipFill>
                    <a:blip r:embed="rId51">
                      <a:extLst>
                        <a:ext uri="{28A0092B-C50C-407E-A947-70E740481C1C}">
                          <a14:useLocalDpi xmlns:a14="http://schemas.microsoft.com/office/drawing/2010/main" val="0"/>
                        </a:ext>
                      </a:extLst>
                    </a:blip>
                    <a:stretch>
                      <a:fillRect/>
                    </a:stretch>
                  </pic:blipFill>
                  <pic:spPr>
                    <a:xfrm>
                      <a:off x="0" y="0"/>
                      <a:ext cx="4287600" cy="1947600"/>
                    </a:xfrm>
                    <a:prstGeom prst="rect">
                      <a:avLst/>
                    </a:prstGeom>
                    <a:ln w="6350">
                      <a:solidFill>
                        <a:schemeClr val="tx1"/>
                      </a:solidFill>
                    </a:ln>
                  </pic:spPr>
                </pic:pic>
              </a:graphicData>
            </a:graphic>
          </wp:inline>
        </w:drawing>
      </w:r>
    </w:p>
    <w:p w14:paraId="0158497C" w14:textId="247A8EA4" w:rsidR="00AA6B6A" w:rsidRDefault="00AA6B6A" w:rsidP="00AA6B6A">
      <w:pPr>
        <w:pStyle w:val="a8"/>
      </w:pPr>
      <w:bookmarkStart w:id="108" w:name="_Ref417032695"/>
      <w:r>
        <w:t xml:space="preserve">Рис. </w:t>
      </w:r>
      <w:r w:rsidR="00140E98">
        <w:fldChar w:fldCharType="begin"/>
      </w:r>
      <w:r w:rsidR="00140E98">
        <w:instrText xml:space="preserve"> SEQ Рис. \* ARABIC </w:instrText>
      </w:r>
      <w:r w:rsidR="00140E98">
        <w:fldChar w:fldCharType="separate"/>
      </w:r>
      <w:r w:rsidR="008300D9">
        <w:t>38</w:t>
      </w:r>
      <w:r w:rsidR="00140E98">
        <w:fldChar w:fldCharType="end"/>
      </w:r>
      <w:bookmarkEnd w:id="108"/>
      <w:r>
        <w:t xml:space="preserve">. </w:t>
      </w:r>
      <w:r w:rsidR="008E219B">
        <w:t>Отображение элемента «</w:t>
      </w:r>
      <w:r>
        <w:t>Таблица</w:t>
      </w:r>
      <w:r w:rsidR="008E219B">
        <w:t>»</w:t>
      </w:r>
      <w:r>
        <w:t xml:space="preserve"> </w:t>
      </w:r>
      <w:r w:rsidR="008E219B">
        <w:t>на форме</w:t>
      </w:r>
    </w:p>
    <w:p w14:paraId="051F1202" w14:textId="31241A66" w:rsidR="003C3E1F" w:rsidRDefault="003C3E1F" w:rsidP="003C3E1F">
      <w:r>
        <w:t>Над таблицей расположен</w:t>
      </w:r>
      <w:r w:rsidR="005908BA">
        <w:t xml:space="preserve">а панель управления, содержащая </w:t>
      </w:r>
      <w:r w:rsidR="00911F3A">
        <w:t xml:space="preserve">следующие </w:t>
      </w:r>
      <w:r>
        <w:t>управляющие кнопки (набор кнопок зависит от настроек элемента «Таблица»):</w:t>
      </w:r>
    </w:p>
    <w:p w14:paraId="709DCA74" w14:textId="21FB6368" w:rsidR="0085419F" w:rsidRDefault="003C3E1F" w:rsidP="00B77A3E">
      <w:pPr>
        <w:pStyle w:val="a4"/>
        <w:numPr>
          <w:ilvl w:val="0"/>
          <w:numId w:val="87"/>
        </w:numPr>
      </w:pPr>
      <w:r w:rsidRPr="00DF1E4D">
        <w:rPr>
          <w:noProof/>
          <w:lang w:eastAsia="ru-RU"/>
        </w:rPr>
        <w:lastRenderedPageBreak/>
        <w:drawing>
          <wp:inline distT="0" distB="0" distL="0" distR="0" wp14:anchorId="18E7EB4E" wp14:editId="143AC849">
            <wp:extent cx="179070" cy="161290"/>
            <wp:effectExtent l="19050" t="19050" r="11430" b="1016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9070" cy="161290"/>
                    </a:xfrm>
                    <a:prstGeom prst="rect">
                      <a:avLst/>
                    </a:prstGeom>
                    <a:noFill/>
                    <a:ln w="3175" cmpd="sng">
                      <a:solidFill>
                        <a:srgbClr val="000000"/>
                      </a:solidFill>
                      <a:miter lim="800000"/>
                      <a:headEnd/>
                      <a:tailEnd/>
                    </a:ln>
                    <a:effectLst/>
                  </pic:spPr>
                </pic:pic>
              </a:graphicData>
            </a:graphic>
          </wp:inline>
        </w:drawing>
      </w:r>
      <w:r w:rsidRPr="00ED676F">
        <w:t xml:space="preserve"> — </w:t>
      </w:r>
      <w:r w:rsidR="002D3C1F">
        <w:t>Д</w:t>
      </w:r>
      <w:r>
        <w:t xml:space="preserve">обавление новой записи в </w:t>
      </w:r>
      <w:r w:rsidR="0085419F">
        <w:t>приложение</w:t>
      </w:r>
      <w:r w:rsidR="002D3C1F">
        <w:t>,</w:t>
      </w:r>
      <w:r w:rsidR="0085419F">
        <w:t xml:space="preserve"> либо добавление связанной записи </w:t>
      </w:r>
      <w:r w:rsidR="002D3C1F">
        <w:t>(</w:t>
      </w:r>
      <w:r w:rsidR="0085419F">
        <w:t>в зависимости от настроек элемента</w:t>
      </w:r>
      <w:r w:rsidR="002D3C1F">
        <w:t>)</w:t>
      </w:r>
      <w:r w:rsidR="0085419F">
        <w:t>:</w:t>
      </w:r>
    </w:p>
    <w:p w14:paraId="14028928" w14:textId="5D277001" w:rsidR="003C3E1F" w:rsidRDefault="0085419F" w:rsidP="00B77A3E">
      <w:pPr>
        <w:pStyle w:val="a4"/>
        <w:numPr>
          <w:ilvl w:val="1"/>
          <w:numId w:val="87"/>
        </w:numPr>
      </w:pPr>
      <w:r>
        <w:t xml:space="preserve">если </w:t>
      </w:r>
      <w:r w:rsidR="002D3C1F">
        <w:t xml:space="preserve">в настройках таблицы </w:t>
      </w:r>
      <w:r>
        <w:t>установлен флаг «Вставка», данная кнопка добавляет новую строку в таблицу и, соответственно, новую запись в приложение</w:t>
      </w:r>
      <w:r w:rsidR="003C3E1F">
        <w:t>;</w:t>
      </w:r>
    </w:p>
    <w:p w14:paraId="0D1ED38E" w14:textId="0A8716F8" w:rsidR="00360B8B" w:rsidRPr="00ED676F" w:rsidRDefault="0085419F" w:rsidP="00AD694F">
      <w:pPr>
        <w:pStyle w:val="a4"/>
        <w:numPr>
          <w:ilvl w:val="1"/>
          <w:numId w:val="87"/>
        </w:numPr>
      </w:pPr>
      <w:r>
        <w:t xml:space="preserve">если установлен флаг «Добавление к связи», данная кнопка производит добавление связанной записи. </w:t>
      </w:r>
      <w:r w:rsidR="00146F97">
        <w:t xml:space="preserve">При нажатии </w:t>
      </w:r>
      <w:r w:rsidR="007D31BD">
        <w:t>на кнопку</w:t>
      </w:r>
      <w:r w:rsidR="00146F97">
        <w:t xml:space="preserve"> открывается</w:t>
      </w:r>
      <w:r>
        <w:t xml:space="preserve"> всплывающе</w:t>
      </w:r>
      <w:r w:rsidR="00146F97">
        <w:t>е</w:t>
      </w:r>
      <w:r>
        <w:t xml:space="preserve"> окн</w:t>
      </w:r>
      <w:r w:rsidR="005908BA">
        <w:t>о</w:t>
      </w:r>
      <w:r>
        <w:t xml:space="preserve"> со списком, содержащим </w:t>
      </w:r>
      <w:r w:rsidR="002D3C1F">
        <w:t>список</w:t>
      </w:r>
      <w:r>
        <w:t xml:space="preserve"> записей</w:t>
      </w:r>
      <w:r w:rsidR="00A3736F">
        <w:t>.</w:t>
      </w:r>
    </w:p>
    <w:p w14:paraId="40548060" w14:textId="4E204DD1" w:rsidR="003C3E1F" w:rsidRPr="00ED676F" w:rsidRDefault="003C3E1F" w:rsidP="00B77A3E">
      <w:pPr>
        <w:pStyle w:val="a4"/>
        <w:numPr>
          <w:ilvl w:val="0"/>
          <w:numId w:val="87"/>
        </w:numPr>
      </w:pPr>
      <w:r>
        <w:rPr>
          <w:noProof/>
          <w:lang w:eastAsia="ru-RU"/>
        </w:rPr>
        <w:drawing>
          <wp:inline distT="0" distB="0" distL="0" distR="0" wp14:anchorId="2E224DCC" wp14:editId="750F4434">
            <wp:extent cx="158400" cy="165600"/>
            <wp:effectExtent l="19050" t="19050" r="13335" b="2540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Снимок 2.PNG"/>
                    <pic:cNvPicPr/>
                  </pic:nvPicPr>
                  <pic:blipFill>
                    <a:blip r:embed="rId53">
                      <a:extLst>
                        <a:ext uri="{28A0092B-C50C-407E-A947-70E740481C1C}">
                          <a14:useLocalDpi xmlns:a14="http://schemas.microsoft.com/office/drawing/2010/main" val="0"/>
                        </a:ext>
                      </a:extLst>
                    </a:blip>
                    <a:stretch>
                      <a:fillRect/>
                    </a:stretch>
                  </pic:blipFill>
                  <pic:spPr>
                    <a:xfrm>
                      <a:off x="0" y="0"/>
                      <a:ext cx="158400" cy="165600"/>
                    </a:xfrm>
                    <a:prstGeom prst="rect">
                      <a:avLst/>
                    </a:prstGeom>
                    <a:ln w="3175">
                      <a:solidFill>
                        <a:schemeClr val="tx1"/>
                      </a:solidFill>
                    </a:ln>
                  </pic:spPr>
                </pic:pic>
              </a:graphicData>
            </a:graphic>
          </wp:inline>
        </w:drawing>
      </w:r>
      <w:r w:rsidRPr="00ED676F">
        <w:t xml:space="preserve"> — </w:t>
      </w:r>
      <w:r w:rsidR="002D3C1F">
        <w:t>С</w:t>
      </w:r>
      <w:r>
        <w:t xml:space="preserve">охранение внесенных в </w:t>
      </w:r>
      <w:r w:rsidR="005908BA">
        <w:t>таблицу (соответственно</w:t>
      </w:r>
      <w:r w:rsidR="00A3736F">
        <w:t>,</w:t>
      </w:r>
      <w:r w:rsidR="005908BA">
        <w:t xml:space="preserve"> в </w:t>
      </w:r>
      <w:r>
        <w:t>приложения</w:t>
      </w:r>
      <w:r w:rsidR="005908BA">
        <w:t>)</w:t>
      </w:r>
      <w:r>
        <w:t xml:space="preserve"> изменений</w:t>
      </w:r>
      <w:r w:rsidR="005908BA">
        <w:t xml:space="preserve">. Отображается </w:t>
      </w:r>
      <w:r w:rsidR="00911F3A">
        <w:t>в панели управлени</w:t>
      </w:r>
      <w:r w:rsidR="002D3C1F">
        <w:t>я</w:t>
      </w:r>
      <w:r w:rsidR="00911F3A">
        <w:t xml:space="preserve"> </w:t>
      </w:r>
      <w:r w:rsidR="005908BA">
        <w:t>для пакетного режима редактирования данных</w:t>
      </w:r>
      <w:r w:rsidR="00911F3A">
        <w:t xml:space="preserve">. Для строкового режима редактирования </w:t>
      </w:r>
      <w:r w:rsidR="002D3C1F">
        <w:t xml:space="preserve">данных </w:t>
      </w:r>
      <w:r w:rsidR="00911F3A">
        <w:t>отображается в редактируемой строке.</w:t>
      </w:r>
    </w:p>
    <w:p w14:paraId="04CDA93D" w14:textId="2B3D8B58" w:rsidR="003C3E1F" w:rsidRPr="00ED676F" w:rsidRDefault="003C3E1F" w:rsidP="00B77A3E">
      <w:pPr>
        <w:pStyle w:val="a4"/>
        <w:numPr>
          <w:ilvl w:val="0"/>
          <w:numId w:val="87"/>
        </w:numPr>
      </w:pPr>
      <w:r>
        <w:rPr>
          <w:noProof/>
          <w:lang w:eastAsia="ru-RU"/>
        </w:rPr>
        <w:drawing>
          <wp:inline distT="0" distB="0" distL="0" distR="0" wp14:anchorId="65B86876" wp14:editId="6E8C7485">
            <wp:extent cx="154800" cy="154800"/>
            <wp:effectExtent l="19050" t="19050" r="17145" b="17145"/>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Снимок 3.PNG"/>
                    <pic:cNvPicPr/>
                  </pic:nvPicPr>
                  <pic:blipFill>
                    <a:blip r:embed="rId54">
                      <a:extLst>
                        <a:ext uri="{28A0092B-C50C-407E-A947-70E740481C1C}">
                          <a14:useLocalDpi xmlns:a14="http://schemas.microsoft.com/office/drawing/2010/main" val="0"/>
                        </a:ext>
                      </a:extLst>
                    </a:blip>
                    <a:stretch>
                      <a:fillRect/>
                    </a:stretch>
                  </pic:blipFill>
                  <pic:spPr>
                    <a:xfrm>
                      <a:off x="0" y="0"/>
                      <a:ext cx="154800" cy="154800"/>
                    </a:xfrm>
                    <a:prstGeom prst="rect">
                      <a:avLst/>
                    </a:prstGeom>
                    <a:ln w="3175">
                      <a:solidFill>
                        <a:schemeClr val="tx1"/>
                      </a:solidFill>
                    </a:ln>
                  </pic:spPr>
                </pic:pic>
              </a:graphicData>
            </a:graphic>
          </wp:inline>
        </w:drawing>
      </w:r>
      <w:r w:rsidRPr="00ED676F">
        <w:t xml:space="preserve"> —</w:t>
      </w:r>
      <w:r w:rsidR="00A26A6B">
        <w:t xml:space="preserve"> </w:t>
      </w:r>
      <w:r w:rsidR="002D3C1F">
        <w:t>О</w:t>
      </w:r>
      <w:r>
        <w:t>тмена всех несохраненных изменений</w:t>
      </w:r>
      <w:r w:rsidR="00911F3A">
        <w:t>. Отображается в панели управлени</w:t>
      </w:r>
      <w:r w:rsidR="002D3C1F">
        <w:t>я</w:t>
      </w:r>
      <w:r w:rsidR="00911F3A">
        <w:t xml:space="preserve"> для пакетного режима редактирования данных. Для строкового режима редактирования </w:t>
      </w:r>
      <w:r w:rsidR="002D3C1F">
        <w:t xml:space="preserve">данных </w:t>
      </w:r>
      <w:r w:rsidR="00911F3A">
        <w:t>отображается в редактируемой строке.</w:t>
      </w:r>
    </w:p>
    <w:p w14:paraId="5FB647FC" w14:textId="6539694A" w:rsidR="003C3E1F" w:rsidRPr="00ED676F" w:rsidRDefault="003C3E1F" w:rsidP="00B77A3E">
      <w:pPr>
        <w:pStyle w:val="a4"/>
        <w:numPr>
          <w:ilvl w:val="0"/>
          <w:numId w:val="87"/>
        </w:numPr>
      </w:pPr>
      <w:r>
        <w:rPr>
          <w:noProof/>
          <w:lang w:eastAsia="ru-RU"/>
        </w:rPr>
        <w:drawing>
          <wp:inline distT="0" distB="0" distL="0" distR="0" wp14:anchorId="3F7E85DA" wp14:editId="73E1C3C0">
            <wp:extent cx="165600" cy="172800"/>
            <wp:effectExtent l="19050" t="19050" r="25400" b="1778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Снимок 5.PNG"/>
                    <pic:cNvPicPr/>
                  </pic:nvPicPr>
                  <pic:blipFill>
                    <a:blip r:embed="rId55">
                      <a:extLst>
                        <a:ext uri="{28A0092B-C50C-407E-A947-70E740481C1C}">
                          <a14:useLocalDpi xmlns:a14="http://schemas.microsoft.com/office/drawing/2010/main" val="0"/>
                        </a:ext>
                      </a:extLst>
                    </a:blip>
                    <a:stretch>
                      <a:fillRect/>
                    </a:stretch>
                  </pic:blipFill>
                  <pic:spPr>
                    <a:xfrm>
                      <a:off x="0" y="0"/>
                      <a:ext cx="165600" cy="172800"/>
                    </a:xfrm>
                    <a:prstGeom prst="rect">
                      <a:avLst/>
                    </a:prstGeom>
                    <a:ln w="3175">
                      <a:solidFill>
                        <a:schemeClr val="tx1"/>
                      </a:solidFill>
                    </a:ln>
                  </pic:spPr>
                </pic:pic>
              </a:graphicData>
            </a:graphic>
          </wp:inline>
        </w:drawing>
      </w:r>
      <w:r>
        <w:t xml:space="preserve"> — </w:t>
      </w:r>
      <w:r w:rsidR="002D3C1F">
        <w:t>С</w:t>
      </w:r>
      <w:r>
        <w:t>брос настроек таблицы: фильтрации и группировки данных</w:t>
      </w:r>
      <w:r w:rsidR="008B6D32">
        <w:t>. Отображается при установленном флаге «Сброс настроек».</w:t>
      </w:r>
    </w:p>
    <w:p w14:paraId="6EF46E74" w14:textId="35609CE1" w:rsidR="003C3E1F" w:rsidRPr="00E11F7B" w:rsidRDefault="003C3E1F" w:rsidP="00B77A3E">
      <w:pPr>
        <w:pStyle w:val="a4"/>
        <w:numPr>
          <w:ilvl w:val="0"/>
          <w:numId w:val="87"/>
        </w:numPr>
      </w:pPr>
      <w:r>
        <w:rPr>
          <w:noProof/>
          <w:lang w:eastAsia="ru-RU"/>
        </w:rPr>
        <w:drawing>
          <wp:inline distT="0" distB="0" distL="0" distR="0" wp14:anchorId="371F887F" wp14:editId="4FC451C5">
            <wp:extent cx="147600" cy="154800"/>
            <wp:effectExtent l="19050" t="19050" r="24130" b="17145"/>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Снимок 6.PNG"/>
                    <pic:cNvPicPr/>
                  </pic:nvPicPr>
                  <pic:blipFill>
                    <a:blip r:embed="rId56">
                      <a:extLst>
                        <a:ext uri="{28A0092B-C50C-407E-A947-70E740481C1C}">
                          <a14:useLocalDpi xmlns:a14="http://schemas.microsoft.com/office/drawing/2010/main" val="0"/>
                        </a:ext>
                      </a:extLst>
                    </a:blip>
                    <a:stretch>
                      <a:fillRect/>
                    </a:stretch>
                  </pic:blipFill>
                  <pic:spPr>
                    <a:xfrm>
                      <a:off x="0" y="0"/>
                      <a:ext cx="147600" cy="154800"/>
                    </a:xfrm>
                    <a:prstGeom prst="rect">
                      <a:avLst/>
                    </a:prstGeom>
                    <a:ln w="3175">
                      <a:solidFill>
                        <a:schemeClr val="tx1"/>
                      </a:solidFill>
                    </a:ln>
                  </pic:spPr>
                </pic:pic>
              </a:graphicData>
            </a:graphic>
          </wp:inline>
        </w:drawing>
      </w:r>
      <w:r>
        <w:t xml:space="preserve"> — </w:t>
      </w:r>
      <w:r w:rsidR="002D3C1F">
        <w:t>О</w:t>
      </w:r>
      <w:r>
        <w:t>бновление данных</w:t>
      </w:r>
      <w:r w:rsidR="008B6D32">
        <w:t>. Отображается при установленном флаге «Обновление данных».</w:t>
      </w:r>
    </w:p>
    <w:p w14:paraId="048BA2AA" w14:textId="01E287BD" w:rsidR="002816A4" w:rsidRPr="00E11F7B" w:rsidRDefault="003C3E1F" w:rsidP="00B77A3E">
      <w:pPr>
        <w:pStyle w:val="a4"/>
        <w:numPr>
          <w:ilvl w:val="0"/>
          <w:numId w:val="87"/>
        </w:numPr>
      </w:pPr>
      <w:r>
        <w:rPr>
          <w:noProof/>
          <w:lang w:eastAsia="ru-RU"/>
        </w:rPr>
        <w:drawing>
          <wp:inline distT="0" distB="0" distL="0" distR="0" wp14:anchorId="46DC9292" wp14:editId="16EFC82E">
            <wp:extent cx="158400" cy="165600"/>
            <wp:effectExtent l="19050" t="19050" r="13335" b="2540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Снимок 8.PNG"/>
                    <pic:cNvPicPr/>
                  </pic:nvPicPr>
                  <pic:blipFill>
                    <a:blip r:embed="rId57">
                      <a:extLst>
                        <a:ext uri="{28A0092B-C50C-407E-A947-70E740481C1C}">
                          <a14:useLocalDpi xmlns:a14="http://schemas.microsoft.com/office/drawing/2010/main" val="0"/>
                        </a:ext>
                      </a:extLst>
                    </a:blip>
                    <a:stretch>
                      <a:fillRect/>
                    </a:stretch>
                  </pic:blipFill>
                  <pic:spPr>
                    <a:xfrm>
                      <a:off x="0" y="0"/>
                      <a:ext cx="158400" cy="165600"/>
                    </a:xfrm>
                    <a:prstGeom prst="rect">
                      <a:avLst/>
                    </a:prstGeom>
                    <a:ln w="3175">
                      <a:solidFill>
                        <a:schemeClr val="tx1"/>
                      </a:solidFill>
                    </a:ln>
                  </pic:spPr>
                </pic:pic>
              </a:graphicData>
            </a:graphic>
          </wp:inline>
        </w:drawing>
      </w:r>
      <w:r>
        <w:t xml:space="preserve"> — </w:t>
      </w:r>
      <w:r w:rsidR="002D3C1F">
        <w:t>В</w:t>
      </w:r>
      <w:r>
        <w:t xml:space="preserve">ыбор столбцов. При нажатии </w:t>
      </w:r>
      <w:r w:rsidR="007D31BD">
        <w:t>на кнопку</w:t>
      </w:r>
      <w:r>
        <w:t xml:space="preserve"> открывается список скрытых столбцов. Можно </w:t>
      </w:r>
      <w:r w:rsidR="002816A4">
        <w:t>скрывать</w:t>
      </w:r>
      <w:r w:rsidR="002816A4" w:rsidRPr="002816A4">
        <w:t>/</w:t>
      </w:r>
      <w:r w:rsidR="002816A4">
        <w:t>отображать выбранные</w:t>
      </w:r>
      <w:r w:rsidR="002D3C1F">
        <w:t>/скрытые</w:t>
      </w:r>
      <w:r w:rsidR="002816A4">
        <w:t xml:space="preserve"> столбцы п</w:t>
      </w:r>
      <w:r>
        <w:t>утем перетаскивания заголовка столбц</w:t>
      </w:r>
      <w:r w:rsidR="002816A4">
        <w:t>а</w:t>
      </w:r>
      <w:r>
        <w:t xml:space="preserve"> на нужное место</w:t>
      </w:r>
      <w:r w:rsidR="002D3C1F">
        <w:t xml:space="preserve"> шапки таблицы</w:t>
      </w:r>
      <w:r>
        <w:t>.</w:t>
      </w:r>
      <w:r w:rsidR="002816A4">
        <w:t xml:space="preserve"> Отображается при установленном флаге </w:t>
      </w:r>
      <w:r w:rsidR="002D3C1F">
        <w:t>«Отображать выбор столбцов</w:t>
      </w:r>
      <w:r w:rsidR="002816A4">
        <w:t>».</w:t>
      </w:r>
    </w:p>
    <w:p w14:paraId="2B41DDD4" w14:textId="044911F2" w:rsidR="003C3E1F" w:rsidRDefault="003C3E1F" w:rsidP="00B77A3E">
      <w:pPr>
        <w:pStyle w:val="a4"/>
        <w:numPr>
          <w:ilvl w:val="0"/>
          <w:numId w:val="87"/>
        </w:numPr>
      </w:pPr>
      <w:r>
        <w:t>Поле для поиска информации в приложении.</w:t>
      </w:r>
      <w:r w:rsidR="002D3C1F">
        <w:t xml:space="preserve"> Отображается при установленном флаге </w:t>
      </w:r>
      <w:r w:rsidR="0012104B">
        <w:t>«Поиск».</w:t>
      </w:r>
    </w:p>
    <w:p w14:paraId="1E2D9C87" w14:textId="0838B85F" w:rsidR="001B3F18" w:rsidRDefault="002816A4" w:rsidP="001B3F18">
      <w:r>
        <w:t xml:space="preserve">При установке </w:t>
      </w:r>
      <w:r w:rsidR="00A3736F">
        <w:t xml:space="preserve">в редакторе свойств таблицы </w:t>
      </w:r>
      <w:r>
        <w:t>флага «Удаление» в</w:t>
      </w:r>
      <w:r w:rsidR="00911F3A">
        <w:t xml:space="preserve"> последнем столбце таблицы отображается кнопка</w:t>
      </w:r>
      <w:r w:rsidR="00A3736F">
        <w:t xml:space="preserve"> </w:t>
      </w:r>
      <w:r w:rsidR="00911F3A">
        <w:rPr>
          <w:noProof/>
          <w:lang w:eastAsia="ru-RU"/>
        </w:rPr>
        <w:drawing>
          <wp:inline distT="0" distB="0" distL="0" distR="0" wp14:anchorId="18DA135B" wp14:editId="01254050">
            <wp:extent cx="142857" cy="142857"/>
            <wp:effectExtent l="19050" t="19050" r="10160" b="1016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911F3A">
        <w:t xml:space="preserve"> — удаление выбранной записи приложения</w:t>
      </w:r>
      <w:r>
        <w:t xml:space="preserve"> или удаление связи между записями (если установлен флаг «Добавление к связи»)</w:t>
      </w:r>
      <w:r w:rsidR="00911F3A">
        <w:t xml:space="preserve">. </w:t>
      </w:r>
      <w:r>
        <w:t>В строковом варианте редактирования удаление записи (связи) происходит сразу же или после запроса подтверждения удаления (если установлен флаг «Подтверждение удаления»)</w:t>
      </w:r>
      <w:r w:rsidR="0026402B">
        <w:t>.</w:t>
      </w:r>
      <w:r>
        <w:t xml:space="preserve"> </w:t>
      </w:r>
      <w:r w:rsidR="00911F3A">
        <w:t xml:space="preserve">В пакетном варианте редактирования после выбора всех записей, которые необходимо удалить, нажмите </w:t>
      </w:r>
      <w:r w:rsidR="00332BEF">
        <w:t xml:space="preserve">на </w:t>
      </w:r>
      <w:r w:rsidR="00911F3A">
        <w:t>кнопку сохранения изменений.</w:t>
      </w:r>
    </w:p>
    <w:p w14:paraId="396B948B" w14:textId="2CC305A4" w:rsidR="0012104B" w:rsidRPr="00852E9F" w:rsidRDefault="0012104B" w:rsidP="0012104B">
      <w:pPr>
        <w:rPr>
          <w:i/>
          <w:szCs w:val="24"/>
        </w:rPr>
      </w:pPr>
      <w:r w:rsidRPr="00852E9F">
        <w:rPr>
          <w:i/>
          <w:szCs w:val="24"/>
        </w:rPr>
        <w:lastRenderedPageBreak/>
        <w:t>Пример. Режим «Добавление к связи» используется для отображения и редактирования связей на форме с заданным контекстом, отображающей данные одной записи приложения.</w:t>
      </w:r>
    </w:p>
    <w:p w14:paraId="6F2E5975" w14:textId="091C1DA3" w:rsidR="0012104B" w:rsidRDefault="0012104B" w:rsidP="0012104B">
      <w:pPr>
        <w:rPr>
          <w:i/>
          <w:sz w:val="22"/>
        </w:rPr>
      </w:pPr>
      <w:r w:rsidRPr="00852E9F">
        <w:rPr>
          <w:i/>
          <w:szCs w:val="24"/>
        </w:rPr>
        <w:t>На рисунке ниже (</w:t>
      </w:r>
      <w:r w:rsidRPr="00852E9F">
        <w:rPr>
          <w:i/>
          <w:szCs w:val="24"/>
        </w:rPr>
        <w:fldChar w:fldCharType="begin"/>
      </w:r>
      <w:r w:rsidRPr="00852E9F">
        <w:rPr>
          <w:i/>
          <w:szCs w:val="24"/>
        </w:rPr>
        <w:instrText xml:space="preserve"> REF _Ref460494065 \h  \* MERGEFORMAT </w:instrText>
      </w:r>
      <w:r w:rsidRPr="00852E9F">
        <w:rPr>
          <w:i/>
          <w:szCs w:val="24"/>
        </w:rPr>
      </w:r>
      <w:r w:rsidRPr="00852E9F">
        <w:rPr>
          <w:i/>
          <w:szCs w:val="24"/>
        </w:rPr>
        <w:fldChar w:fldCharType="separate"/>
      </w:r>
      <w:r w:rsidR="00B07E07" w:rsidRPr="00B07E07">
        <w:rPr>
          <w:i/>
          <w:szCs w:val="24"/>
        </w:rPr>
        <w:t xml:space="preserve">Рис. </w:t>
      </w:r>
      <w:r w:rsidR="00B07E07" w:rsidRPr="00B07E07">
        <w:rPr>
          <w:i/>
          <w:noProof/>
          <w:szCs w:val="24"/>
        </w:rPr>
        <w:t>39</w:t>
      </w:r>
      <w:r w:rsidRPr="00852E9F">
        <w:rPr>
          <w:i/>
          <w:szCs w:val="24"/>
        </w:rPr>
        <w:fldChar w:fldCharType="end"/>
      </w:r>
      <w:r w:rsidRPr="00852E9F">
        <w:rPr>
          <w:i/>
          <w:szCs w:val="24"/>
        </w:rPr>
        <w:t>) приведен пример такой формы. На форме отображаются данные одной записи приложения «Объекты защиты». Таблица «Информационные системы» отображает записи приложения «Информационны</w:t>
      </w:r>
      <w:r w:rsidR="00390606" w:rsidRPr="00852E9F">
        <w:rPr>
          <w:i/>
          <w:szCs w:val="24"/>
        </w:rPr>
        <w:t>е</w:t>
      </w:r>
      <w:r w:rsidRPr="00852E9F">
        <w:rPr>
          <w:i/>
          <w:szCs w:val="24"/>
        </w:rPr>
        <w:t xml:space="preserve"> системы», связанные с записью, являющейся контекстом формы. При включенном режиме «Добавление связи» кнопка </w:t>
      </w:r>
      <w:r w:rsidRPr="00852E9F">
        <w:rPr>
          <w:noProof/>
          <w:szCs w:val="24"/>
          <w:lang w:eastAsia="ru-RU"/>
        </w:rPr>
        <w:drawing>
          <wp:inline distT="0" distB="0" distL="0" distR="0" wp14:anchorId="495863B4" wp14:editId="5EF5C62F">
            <wp:extent cx="179070" cy="161290"/>
            <wp:effectExtent l="19050" t="19050" r="11430" b="1016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9070" cy="161290"/>
                    </a:xfrm>
                    <a:prstGeom prst="rect">
                      <a:avLst/>
                    </a:prstGeom>
                    <a:noFill/>
                    <a:ln w="3175" cmpd="sng">
                      <a:solidFill>
                        <a:srgbClr val="000000"/>
                      </a:solidFill>
                      <a:miter lim="800000"/>
                      <a:headEnd/>
                      <a:tailEnd/>
                    </a:ln>
                    <a:effectLst/>
                  </pic:spPr>
                </pic:pic>
              </a:graphicData>
            </a:graphic>
          </wp:inline>
        </w:drawing>
      </w:r>
      <w:r w:rsidRPr="00852E9F">
        <w:rPr>
          <w:i/>
          <w:szCs w:val="24"/>
        </w:rPr>
        <w:t xml:space="preserve"> будет позволять добавить новую связанную запись, а кнопка </w:t>
      </w:r>
      <w:r w:rsidRPr="00852E9F">
        <w:rPr>
          <w:noProof/>
          <w:szCs w:val="24"/>
          <w:lang w:eastAsia="ru-RU"/>
        </w:rPr>
        <w:drawing>
          <wp:inline distT="0" distB="0" distL="0" distR="0" wp14:anchorId="15C0D218" wp14:editId="21488E1B">
            <wp:extent cx="142857" cy="142857"/>
            <wp:effectExtent l="19050" t="19050" r="10160" b="1016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Pr="00852E9F">
        <w:rPr>
          <w:i/>
          <w:szCs w:val="24"/>
        </w:rPr>
        <w:t xml:space="preserve"> удалять связь.</w:t>
      </w:r>
    </w:p>
    <w:p w14:paraId="602AC9D9" w14:textId="77777777" w:rsidR="0012104B" w:rsidRDefault="0012104B" w:rsidP="0012104B">
      <w:pPr>
        <w:jc w:val="center"/>
        <w:rPr>
          <w:i/>
          <w:sz w:val="22"/>
        </w:rPr>
      </w:pPr>
      <w:r>
        <w:rPr>
          <w:i/>
          <w:noProof/>
          <w:sz w:val="22"/>
          <w:lang w:eastAsia="ru-RU"/>
        </w:rPr>
        <w:drawing>
          <wp:inline distT="0" distB="0" distL="0" distR="0" wp14:anchorId="77805BCD" wp14:editId="124EB7F1">
            <wp:extent cx="4500000" cy="2484000"/>
            <wp:effectExtent l="19050" t="19050" r="15240" b="12065"/>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Снимок.PNG"/>
                    <pic:cNvPicPr/>
                  </pic:nvPicPr>
                  <pic:blipFill>
                    <a:blip r:embed="rId58">
                      <a:extLst>
                        <a:ext uri="{28A0092B-C50C-407E-A947-70E740481C1C}">
                          <a14:useLocalDpi xmlns:a14="http://schemas.microsoft.com/office/drawing/2010/main" val="0"/>
                        </a:ext>
                      </a:extLst>
                    </a:blip>
                    <a:stretch>
                      <a:fillRect/>
                    </a:stretch>
                  </pic:blipFill>
                  <pic:spPr>
                    <a:xfrm>
                      <a:off x="0" y="0"/>
                      <a:ext cx="4500000" cy="2484000"/>
                    </a:xfrm>
                    <a:prstGeom prst="rect">
                      <a:avLst/>
                    </a:prstGeom>
                    <a:ln w="6350">
                      <a:solidFill>
                        <a:schemeClr val="tx1"/>
                      </a:solidFill>
                    </a:ln>
                  </pic:spPr>
                </pic:pic>
              </a:graphicData>
            </a:graphic>
          </wp:inline>
        </w:drawing>
      </w:r>
    </w:p>
    <w:p w14:paraId="2A813218" w14:textId="2A7CDD60" w:rsidR="0012104B" w:rsidRDefault="0012104B" w:rsidP="0012104B">
      <w:pPr>
        <w:pStyle w:val="a8"/>
      </w:pPr>
      <w:bookmarkStart w:id="109" w:name="_Ref460494065"/>
      <w:r>
        <w:t xml:space="preserve">Рис. </w:t>
      </w:r>
      <w:r>
        <w:fldChar w:fldCharType="begin"/>
      </w:r>
      <w:r>
        <w:instrText xml:space="preserve"> SEQ Рис. \* ARABIC </w:instrText>
      </w:r>
      <w:r>
        <w:fldChar w:fldCharType="separate"/>
      </w:r>
      <w:r w:rsidR="008300D9">
        <w:t>39</w:t>
      </w:r>
      <w:r>
        <w:fldChar w:fldCharType="end"/>
      </w:r>
      <w:bookmarkEnd w:id="109"/>
      <w:r>
        <w:t xml:space="preserve">. Пример использования режима «Добавление </w:t>
      </w:r>
      <w:r w:rsidR="00390606">
        <w:t xml:space="preserve">к </w:t>
      </w:r>
      <w:r>
        <w:t>связи»</w:t>
      </w:r>
    </w:p>
    <w:p w14:paraId="4074DAC5" w14:textId="4A5793EF" w:rsidR="00607A26" w:rsidRDefault="00607A26" w:rsidP="009A6B63">
      <w:pPr>
        <w:pStyle w:val="4"/>
      </w:pPr>
      <w:bookmarkStart w:id="110" w:name="_Ref498091482"/>
      <w:r>
        <w:t>Настройка элемента «Таблица»</w:t>
      </w:r>
      <w:bookmarkEnd w:id="110"/>
    </w:p>
    <w:p w14:paraId="3210CBD1" w14:textId="49E3F0B2" w:rsidR="008E219B" w:rsidRDefault="008E219B" w:rsidP="008E219B">
      <w:pPr>
        <w:pStyle w:val="aa"/>
        <w:jc w:val="left"/>
      </w:pPr>
      <w:r>
        <w:t xml:space="preserve">Настройка элемента «Таблица» выполняется в окне редактора свойств таблицы </w:t>
      </w:r>
      <w:r w:rsidR="00A26A6B">
        <w:br/>
      </w:r>
      <w:r>
        <w:t>(</w:t>
      </w:r>
      <w:r>
        <w:fldChar w:fldCharType="begin"/>
      </w:r>
      <w:r>
        <w:instrText xml:space="preserve"> REF _Ref417032709 \h </w:instrText>
      </w:r>
      <w:r>
        <w:fldChar w:fldCharType="separate"/>
      </w:r>
      <w:r w:rsidR="00B07E07">
        <w:t xml:space="preserve">Рис. </w:t>
      </w:r>
      <w:r w:rsidR="00B07E07">
        <w:rPr>
          <w:noProof/>
        </w:rPr>
        <w:t>40</w:t>
      </w:r>
      <w:r>
        <w:fldChar w:fldCharType="end"/>
      </w:r>
      <w:r>
        <w:t>).</w:t>
      </w:r>
    </w:p>
    <w:p w14:paraId="086A3F5A" w14:textId="04F89EE4" w:rsidR="008E219B" w:rsidRDefault="009041BF" w:rsidP="008E219B">
      <w:pPr>
        <w:pStyle w:val="a8"/>
      </w:pPr>
      <w:r>
        <w:lastRenderedPageBreak/>
        <w:drawing>
          <wp:inline distT="0" distB="0" distL="0" distR="0" wp14:anchorId="50F43F0F" wp14:editId="3000908D">
            <wp:extent cx="5940425" cy="4155440"/>
            <wp:effectExtent l="0" t="0" r="3175"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0425" cy="4155440"/>
                    </a:xfrm>
                    <a:prstGeom prst="rect">
                      <a:avLst/>
                    </a:prstGeom>
                  </pic:spPr>
                </pic:pic>
              </a:graphicData>
            </a:graphic>
          </wp:inline>
        </w:drawing>
      </w:r>
    </w:p>
    <w:p w14:paraId="6F0D1E7C" w14:textId="7B6B1C3A" w:rsidR="008E219B" w:rsidRPr="00C55575" w:rsidRDefault="008E219B" w:rsidP="008E219B">
      <w:pPr>
        <w:pStyle w:val="a8"/>
      </w:pPr>
      <w:bookmarkStart w:id="111" w:name="_Ref417032709"/>
      <w:r>
        <w:t xml:space="preserve">Рис. </w:t>
      </w:r>
      <w:r w:rsidR="00140E98">
        <w:fldChar w:fldCharType="begin"/>
      </w:r>
      <w:r w:rsidR="00140E98">
        <w:instrText xml:space="preserve"> SEQ Рис. \* ARABIC </w:instrText>
      </w:r>
      <w:r w:rsidR="00140E98">
        <w:fldChar w:fldCharType="separate"/>
      </w:r>
      <w:r w:rsidR="008300D9">
        <w:t>40</w:t>
      </w:r>
      <w:r w:rsidR="00140E98">
        <w:fldChar w:fldCharType="end"/>
      </w:r>
      <w:bookmarkEnd w:id="111"/>
      <w:r>
        <w:t>. Настройки элемента «Таблица»</w:t>
      </w:r>
    </w:p>
    <w:p w14:paraId="3307C788" w14:textId="40132D37" w:rsidR="00AA6B6A" w:rsidRDefault="00192971" w:rsidP="00AA6B6A">
      <w:r>
        <w:t xml:space="preserve">Редактор </w:t>
      </w:r>
      <w:r w:rsidR="00314588">
        <w:t xml:space="preserve">свойств </w:t>
      </w:r>
      <w:r>
        <w:t>таблицы содерж</w:t>
      </w:r>
      <w:r w:rsidR="00412271">
        <w:t>ит</w:t>
      </w:r>
      <w:r>
        <w:t xml:space="preserve"> следующие вкладки:</w:t>
      </w:r>
    </w:p>
    <w:p w14:paraId="2F266F4D" w14:textId="3507CB75" w:rsidR="00412271" w:rsidRDefault="007F7969" w:rsidP="00B77A3E">
      <w:pPr>
        <w:pStyle w:val="a4"/>
        <w:numPr>
          <w:ilvl w:val="0"/>
          <w:numId w:val="36"/>
        </w:numPr>
      </w:pPr>
      <w:r w:rsidRPr="00390606">
        <w:rPr>
          <w:i/>
        </w:rPr>
        <w:t>Настройки</w:t>
      </w:r>
      <w:r>
        <w:t>. Настройка общих параметров таблицы</w:t>
      </w:r>
      <w:r w:rsidR="000A46A5">
        <w:t>.</w:t>
      </w:r>
    </w:p>
    <w:p w14:paraId="7088AC18" w14:textId="4E57198A" w:rsidR="00412271" w:rsidRDefault="007F7969" w:rsidP="00B77A3E">
      <w:pPr>
        <w:pStyle w:val="a4"/>
        <w:numPr>
          <w:ilvl w:val="0"/>
          <w:numId w:val="36"/>
        </w:numPr>
      </w:pPr>
      <w:r w:rsidRPr="00390606">
        <w:rPr>
          <w:i/>
        </w:rPr>
        <w:t>Колонки</w:t>
      </w:r>
      <w:r>
        <w:t>. Настройка колонок таблицы</w:t>
      </w:r>
      <w:r w:rsidR="000A46A5">
        <w:t>.</w:t>
      </w:r>
    </w:p>
    <w:p w14:paraId="7BFE7FE5" w14:textId="692A7824" w:rsidR="00412271" w:rsidRDefault="007F7969" w:rsidP="00B77A3E">
      <w:pPr>
        <w:pStyle w:val="a4"/>
        <w:numPr>
          <w:ilvl w:val="0"/>
          <w:numId w:val="36"/>
        </w:numPr>
      </w:pPr>
      <w:r w:rsidRPr="00390606">
        <w:rPr>
          <w:i/>
        </w:rPr>
        <w:t>Фильтры</w:t>
      </w:r>
      <w:r>
        <w:t>. Настройка фильтров выборки данных для таблицы</w:t>
      </w:r>
      <w:r w:rsidR="000A46A5">
        <w:t>.</w:t>
      </w:r>
    </w:p>
    <w:p w14:paraId="7DED5AC8" w14:textId="1F2216F0" w:rsidR="00412271" w:rsidRDefault="007F7969" w:rsidP="00B77A3E">
      <w:pPr>
        <w:pStyle w:val="a4"/>
        <w:numPr>
          <w:ilvl w:val="0"/>
          <w:numId w:val="36"/>
        </w:numPr>
      </w:pPr>
      <w:r w:rsidRPr="00390606">
        <w:rPr>
          <w:i/>
        </w:rPr>
        <w:t>Детализация</w:t>
      </w:r>
      <w:r>
        <w:t>. Настройка детализации для таблицы</w:t>
      </w:r>
      <w:r w:rsidR="000A46A5">
        <w:t>.</w:t>
      </w:r>
    </w:p>
    <w:p w14:paraId="1A5F1792" w14:textId="3B39919F" w:rsidR="00412271" w:rsidRDefault="007F7969" w:rsidP="00B77A3E">
      <w:pPr>
        <w:pStyle w:val="a4"/>
        <w:numPr>
          <w:ilvl w:val="0"/>
          <w:numId w:val="36"/>
        </w:numPr>
      </w:pPr>
      <w:r w:rsidRPr="00390606">
        <w:rPr>
          <w:i/>
        </w:rPr>
        <w:t>Отображение</w:t>
      </w:r>
      <w:r>
        <w:t xml:space="preserve">. </w:t>
      </w:r>
      <w:r w:rsidR="00573802">
        <w:t>Настройка отображения таблицы.</w:t>
      </w:r>
    </w:p>
    <w:p w14:paraId="0DC0C94E" w14:textId="156DB9C3" w:rsidR="00192971" w:rsidRDefault="00412271" w:rsidP="00B77A3E">
      <w:pPr>
        <w:pStyle w:val="a4"/>
        <w:numPr>
          <w:ilvl w:val="0"/>
          <w:numId w:val="36"/>
        </w:numPr>
      </w:pPr>
      <w:r w:rsidRPr="00390606">
        <w:rPr>
          <w:i/>
        </w:rPr>
        <w:t>Выражения</w:t>
      </w:r>
      <w:r>
        <w:t>.</w:t>
      </w:r>
      <w:r w:rsidR="007F7969">
        <w:t xml:space="preserve"> Настройка в</w:t>
      </w:r>
      <w:r w:rsidR="007F7969" w:rsidRPr="002D7521">
        <w:t>ыражени</w:t>
      </w:r>
      <w:r w:rsidR="007F7969">
        <w:t>й для условного форматирования колонок таблицы.</w:t>
      </w:r>
    </w:p>
    <w:p w14:paraId="6E794C6A" w14:textId="253FCEFD" w:rsidR="00573802" w:rsidRDefault="00573802">
      <w:r w:rsidRPr="00F7435C">
        <w:t>Подробное описание вкладок редактора таблицы приведено ниже. Описание настроек отображения таблицы аналогично настройке отображения формы (см. разд</w:t>
      </w:r>
      <w:r w:rsidR="00A26A6B">
        <w:t xml:space="preserve">ел </w:t>
      </w:r>
      <w:r w:rsidR="00A26A6B">
        <w:fldChar w:fldCharType="begin"/>
      </w:r>
      <w:r w:rsidR="00A26A6B">
        <w:instrText xml:space="preserve"> REF _Ref481077695 \w \h </w:instrText>
      </w:r>
      <w:r w:rsidR="00A26A6B">
        <w:fldChar w:fldCharType="separate"/>
      </w:r>
      <w:r w:rsidR="00B07E07">
        <w:t>3.6.4</w:t>
      </w:r>
      <w:r w:rsidR="00A26A6B">
        <w:fldChar w:fldCharType="end"/>
      </w:r>
      <w:r w:rsidR="00A26A6B">
        <w:t xml:space="preserve">. </w:t>
      </w:r>
      <w:r w:rsidR="00A26A6B">
        <w:fldChar w:fldCharType="begin"/>
      </w:r>
      <w:r w:rsidR="00A26A6B">
        <w:instrText xml:space="preserve"> REF _Ref481077702 \h </w:instrText>
      </w:r>
      <w:r w:rsidR="00A26A6B">
        <w:fldChar w:fldCharType="separate"/>
      </w:r>
      <w:r w:rsidR="00B07E07">
        <w:t>Настройка параметров отображения формы</w:t>
      </w:r>
      <w:r w:rsidR="00A26A6B">
        <w:fldChar w:fldCharType="end"/>
      </w:r>
      <w:r>
        <w:t>).</w:t>
      </w:r>
    </w:p>
    <w:p w14:paraId="15371B2F" w14:textId="4C98DAAD" w:rsidR="00AA6B6A" w:rsidRPr="00392325" w:rsidRDefault="000F7E33" w:rsidP="009A6B63">
      <w:pPr>
        <w:pStyle w:val="4"/>
      </w:pPr>
      <w:bookmarkStart w:id="112" w:name="_Ref498080644"/>
      <w:r>
        <w:t>Настройка общих параметров таблицы</w:t>
      </w:r>
      <w:bookmarkEnd w:id="112"/>
    </w:p>
    <w:p w14:paraId="7E1AA3BA" w14:textId="0042633E" w:rsidR="00AA6B6A" w:rsidRDefault="000F7E33" w:rsidP="00F7435C">
      <w:r>
        <w:t>Настройка общих параметров таблицы выполняется на в</w:t>
      </w:r>
      <w:r w:rsidR="00AA6B6A">
        <w:t>кладк</w:t>
      </w:r>
      <w:r>
        <w:t>е</w:t>
      </w:r>
      <w:r w:rsidR="00AA6B6A">
        <w:t xml:space="preserve"> «Настройки» </w:t>
      </w:r>
      <w:r>
        <w:t xml:space="preserve">редактора свойств таблицы </w:t>
      </w:r>
      <w:r w:rsidR="00192971">
        <w:t>(</w:t>
      </w:r>
      <w:r w:rsidR="00192971">
        <w:fldChar w:fldCharType="begin"/>
      </w:r>
      <w:r w:rsidR="00192971">
        <w:instrText xml:space="preserve"> REF _Ref417032709 \h </w:instrText>
      </w:r>
      <w:r w:rsidR="00F7435C">
        <w:instrText xml:space="preserve"> \* MERGEFORMAT </w:instrText>
      </w:r>
      <w:r w:rsidR="00192971">
        <w:fldChar w:fldCharType="separate"/>
      </w:r>
      <w:r w:rsidR="00B07E07">
        <w:t xml:space="preserve">Рис. </w:t>
      </w:r>
      <w:r w:rsidR="00B07E07">
        <w:rPr>
          <w:noProof/>
        </w:rPr>
        <w:t>40</w:t>
      </w:r>
      <w:r w:rsidR="00192971">
        <w:fldChar w:fldCharType="end"/>
      </w:r>
      <w:r w:rsidR="00192971">
        <w:t>)</w:t>
      </w:r>
      <w:r w:rsidR="006468D4">
        <w:t>.</w:t>
      </w:r>
    </w:p>
    <w:p w14:paraId="70F32ABB" w14:textId="357F982F" w:rsidR="00F21128" w:rsidRDefault="000F7E33" w:rsidP="00F21128">
      <w:r>
        <w:t>На вкладке «Н</w:t>
      </w:r>
      <w:r w:rsidR="00F21128">
        <w:t>астройки» содержатся следующие поля, разделенные на группы:</w:t>
      </w:r>
    </w:p>
    <w:p w14:paraId="351B9878" w14:textId="7CEA8BBF" w:rsidR="00093F3C" w:rsidRDefault="00093F3C" w:rsidP="00B77A3E">
      <w:pPr>
        <w:pStyle w:val="a4"/>
        <w:numPr>
          <w:ilvl w:val="0"/>
          <w:numId w:val="8"/>
        </w:numPr>
      </w:pPr>
      <w:r w:rsidRPr="00B330FE">
        <w:rPr>
          <w:i/>
        </w:rPr>
        <w:lastRenderedPageBreak/>
        <w:t>«Источник данных»</w:t>
      </w:r>
      <w:r w:rsidR="00390606">
        <w:rPr>
          <w:i/>
        </w:rPr>
        <w:t>.</w:t>
      </w:r>
      <w:r w:rsidR="00D81F5C">
        <w:t xml:space="preserve"> </w:t>
      </w:r>
      <w:r w:rsidR="00390606">
        <w:t xml:space="preserve">Настройка, </w:t>
      </w:r>
      <w:r w:rsidR="000A03AD">
        <w:t>позволя</w:t>
      </w:r>
      <w:r w:rsidR="00390606">
        <w:t>ющая</w:t>
      </w:r>
      <w:r w:rsidR="000A03AD">
        <w:t xml:space="preserve"> </w:t>
      </w:r>
      <w:proofErr w:type="gramStart"/>
      <w:r w:rsidR="00390606">
        <w:t>выбрать</w:t>
      </w:r>
      <w:proofErr w:type="gramEnd"/>
      <w:r w:rsidR="00D81F5C">
        <w:t xml:space="preserve"> </w:t>
      </w:r>
      <w:r w:rsidR="00A3736F">
        <w:t xml:space="preserve">провайдер </w:t>
      </w:r>
      <w:r w:rsidR="00390606">
        <w:t xml:space="preserve">данных </w:t>
      </w:r>
      <w:r w:rsidR="00A3736F">
        <w:t xml:space="preserve">или </w:t>
      </w:r>
      <w:r w:rsidR="00F7435C">
        <w:t>приложение, являющ</w:t>
      </w:r>
      <w:r w:rsidR="00A3736F">
        <w:t>и</w:t>
      </w:r>
      <w:r w:rsidR="00F7435C">
        <w:t xml:space="preserve">еся </w:t>
      </w:r>
      <w:r w:rsidR="00D81F5C">
        <w:t>источник</w:t>
      </w:r>
      <w:r w:rsidR="00A3736F">
        <w:t>ами</w:t>
      </w:r>
      <w:r w:rsidR="00D81F5C">
        <w:t xml:space="preserve"> данных таблицы.</w:t>
      </w:r>
      <w:r w:rsidR="00607A26">
        <w:t xml:space="preserve"> В списке отображаются источники данных, входящие в решение, а также системные приложения.</w:t>
      </w:r>
    </w:p>
    <w:p w14:paraId="0FF20461" w14:textId="15D3B8F0" w:rsidR="00607A26" w:rsidRDefault="002525F2" w:rsidP="00B77A3E">
      <w:pPr>
        <w:pStyle w:val="a4"/>
        <w:numPr>
          <w:ilvl w:val="0"/>
          <w:numId w:val="8"/>
        </w:numPr>
      </w:pPr>
      <w:r>
        <w:rPr>
          <w:i/>
        </w:rPr>
        <w:t>З</w:t>
      </w:r>
      <w:r w:rsidR="00607A26">
        <w:rPr>
          <w:i/>
        </w:rPr>
        <w:t>аголовок</w:t>
      </w:r>
      <w:r w:rsidR="007E795B">
        <w:rPr>
          <w:i/>
        </w:rPr>
        <w:t>, верхняя панель.</w:t>
      </w:r>
      <w:r w:rsidR="00607A26">
        <w:rPr>
          <w:i/>
        </w:rPr>
        <w:t xml:space="preserve"> </w:t>
      </w:r>
      <w:r w:rsidR="007E795B">
        <w:t>Настройк</w:t>
      </w:r>
      <w:r w:rsidR="00390606">
        <w:t>и</w:t>
      </w:r>
      <w:r w:rsidR="007E795B">
        <w:t xml:space="preserve"> </w:t>
      </w:r>
      <w:r w:rsidR="0039316D">
        <w:t xml:space="preserve">отображения верхней панели и </w:t>
      </w:r>
      <w:r>
        <w:t>текста заголовка таблицы.</w:t>
      </w:r>
    </w:p>
    <w:p w14:paraId="48364EEF" w14:textId="4CA65431" w:rsidR="008300D9" w:rsidRDefault="00F77514" w:rsidP="00BB6A10">
      <w:pPr>
        <w:pStyle w:val="a4"/>
        <w:numPr>
          <w:ilvl w:val="0"/>
          <w:numId w:val="8"/>
        </w:numPr>
      </w:pPr>
      <w:r w:rsidRPr="00BB6A10">
        <w:rPr>
          <w:i/>
        </w:rPr>
        <w:t>Дополнительные кнопки.</w:t>
      </w:r>
      <w:r>
        <w:t xml:space="preserve"> Настройка дополнительных кнопок таблицы. Дополнительные кнопки </w:t>
      </w:r>
      <w:r w:rsidR="00390606">
        <w:t>предназначены для</w:t>
      </w:r>
      <w:r>
        <w:t xml:space="preserve"> настр</w:t>
      </w:r>
      <w:r w:rsidR="00390606">
        <w:t>ойки</w:t>
      </w:r>
      <w:r>
        <w:t xml:space="preserve"> действия как для элемента «Кнопка», но </w:t>
      </w:r>
      <w:r w:rsidR="00390606">
        <w:t>с возможностью</w:t>
      </w:r>
      <w:r>
        <w:t xml:space="preserve"> отображ</w:t>
      </w:r>
      <w:r w:rsidR="00390606">
        <w:t>ения</w:t>
      </w:r>
      <w:r>
        <w:t xml:space="preserve"> в верхней панели таблицы рядом с основными управляющими кнопками таблицы </w:t>
      </w:r>
      <w:r w:rsidR="00390606">
        <w:t xml:space="preserve">и </w:t>
      </w:r>
      <w:r>
        <w:t xml:space="preserve">в одном стиле с ними. Для дополнительной кнопки можно </w:t>
      </w:r>
      <w:r w:rsidR="008300D9">
        <w:t>указать название, которое будет отображаться во всплывающей подсказке при наведении на кнопку. В редакторе свойств</w:t>
      </w:r>
      <w:r>
        <w:t xml:space="preserve"> </w:t>
      </w:r>
      <w:r w:rsidR="008300D9">
        <w:t>кнопки таблицы (</w:t>
      </w:r>
      <w:r w:rsidR="008300D9">
        <w:fldChar w:fldCharType="begin"/>
      </w:r>
      <w:r w:rsidR="008300D9">
        <w:instrText xml:space="preserve"> REF _Ref72946915 \h </w:instrText>
      </w:r>
      <w:r w:rsidR="008300D9">
        <w:fldChar w:fldCharType="separate"/>
      </w:r>
      <w:r w:rsidR="008300D9">
        <w:t xml:space="preserve">Рис. </w:t>
      </w:r>
      <w:r w:rsidR="008300D9">
        <w:rPr>
          <w:noProof/>
        </w:rPr>
        <w:t>41</w:t>
      </w:r>
      <w:r w:rsidR="008300D9">
        <w:fldChar w:fldCharType="end"/>
      </w:r>
      <w:r w:rsidR="008300D9">
        <w:t xml:space="preserve">) доступны настройки </w:t>
      </w:r>
      <w:r>
        <w:t>иконк</w:t>
      </w:r>
      <w:r w:rsidR="008300D9">
        <w:t>и</w:t>
      </w:r>
      <w:r>
        <w:t xml:space="preserve">, </w:t>
      </w:r>
      <w:r w:rsidR="008300D9">
        <w:t>включаются функции подтверждения действий</w:t>
      </w:r>
      <w:r>
        <w:t>,</w:t>
      </w:r>
      <w:r w:rsidR="008300D9">
        <w:t xml:space="preserve"> отображения </w:t>
      </w:r>
      <w:proofErr w:type="spellStart"/>
      <w:r w:rsidR="008300D9">
        <w:t>прогрес</w:t>
      </w:r>
      <w:proofErr w:type="spellEnd"/>
      <w:r w:rsidR="008300D9">
        <w:t xml:space="preserve">-бара и отслеживания прогресса (подробнее о данных функциях см. раздел </w:t>
      </w:r>
      <w:r w:rsidR="008300D9">
        <w:fldChar w:fldCharType="begin"/>
      </w:r>
      <w:r w:rsidR="008300D9">
        <w:instrText xml:space="preserve"> REF _Ref72947264 \w \h </w:instrText>
      </w:r>
      <w:r w:rsidR="008300D9">
        <w:fldChar w:fldCharType="separate"/>
      </w:r>
      <w:r w:rsidR="008300D9">
        <w:t>3.7.18</w:t>
      </w:r>
      <w:r w:rsidR="008300D9">
        <w:fldChar w:fldCharType="end"/>
      </w:r>
      <w:r w:rsidR="008300D9">
        <w:t xml:space="preserve"> </w:t>
      </w:r>
      <w:r w:rsidR="008300D9">
        <w:fldChar w:fldCharType="begin"/>
      </w:r>
      <w:r w:rsidR="008300D9">
        <w:instrText xml:space="preserve"> REF _Ref72947272 \h </w:instrText>
      </w:r>
      <w:r w:rsidR="008300D9">
        <w:fldChar w:fldCharType="separate"/>
      </w:r>
      <w:r w:rsidR="008300D9">
        <w:t>Настройка элемента «Кнопка»</w:t>
      </w:r>
      <w:r w:rsidR="008300D9">
        <w:fldChar w:fldCharType="end"/>
      </w:r>
      <w:r w:rsidR="008300D9">
        <w:t>). В группе «Действия» настраивается</w:t>
      </w:r>
      <w:r>
        <w:t xml:space="preserve"> список действий, выполняемых по кнопке.</w:t>
      </w:r>
      <w:r w:rsidR="00BD51D2">
        <w:t xml:space="preserve"> </w:t>
      </w:r>
    </w:p>
    <w:p w14:paraId="14E3F0D3" w14:textId="77777777" w:rsidR="008300D9" w:rsidRDefault="008300D9" w:rsidP="008300D9">
      <w:pPr>
        <w:pStyle w:val="a4"/>
        <w:keepNext/>
        <w:ind w:left="720"/>
        <w:jc w:val="center"/>
      </w:pPr>
      <w:r>
        <w:rPr>
          <w:noProof/>
        </w:rPr>
        <w:drawing>
          <wp:inline distT="0" distB="0" distL="0" distR="0" wp14:anchorId="3C0D8219" wp14:editId="26A74E26">
            <wp:extent cx="2418406" cy="1877868"/>
            <wp:effectExtent l="0" t="0" r="1270" b="825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441956" cy="1896154"/>
                    </a:xfrm>
                    <a:prstGeom prst="rect">
                      <a:avLst/>
                    </a:prstGeom>
                  </pic:spPr>
                </pic:pic>
              </a:graphicData>
            </a:graphic>
          </wp:inline>
        </w:drawing>
      </w:r>
    </w:p>
    <w:p w14:paraId="306ED542" w14:textId="0E9FD8FC" w:rsidR="008300D9" w:rsidRDefault="008300D9" w:rsidP="008300D9">
      <w:pPr>
        <w:pStyle w:val="aa"/>
      </w:pPr>
      <w:bookmarkStart w:id="113" w:name="_Ref72946915"/>
      <w:r>
        <w:t xml:space="preserve">Рис. </w:t>
      </w:r>
      <w:r w:rsidR="00BF486D">
        <w:fldChar w:fldCharType="begin"/>
      </w:r>
      <w:r w:rsidR="00BF486D">
        <w:instrText xml:space="preserve"> SEQ Рис. \* ARABIC </w:instrText>
      </w:r>
      <w:r w:rsidR="00BF486D">
        <w:fldChar w:fldCharType="separate"/>
      </w:r>
      <w:r>
        <w:rPr>
          <w:noProof/>
        </w:rPr>
        <w:t>41</w:t>
      </w:r>
      <w:r w:rsidR="00BF486D">
        <w:rPr>
          <w:noProof/>
        </w:rPr>
        <w:fldChar w:fldCharType="end"/>
      </w:r>
      <w:bookmarkEnd w:id="113"/>
      <w:r>
        <w:t xml:space="preserve"> Редактор свойств дополнительной кнопки таблицы</w:t>
      </w:r>
    </w:p>
    <w:p w14:paraId="3208A187" w14:textId="64542D53" w:rsidR="00F77514" w:rsidRDefault="00BD51D2" w:rsidP="008300D9">
      <w:pPr>
        <w:pStyle w:val="a4"/>
        <w:ind w:left="720"/>
      </w:pPr>
      <w:bookmarkStart w:id="114" w:name="_GoBack"/>
      <w:bookmarkEnd w:id="114"/>
      <w:r>
        <w:t>Для дополнительной кнопки также доступна</w:t>
      </w:r>
      <w:r w:rsidR="00F77514">
        <w:t xml:space="preserve"> </w:t>
      </w:r>
      <w:r>
        <w:t>настройка условного форматирования, которая позволяет</w:t>
      </w:r>
      <w:r w:rsidRPr="00BD51D2">
        <w:t xml:space="preserve"> </w:t>
      </w:r>
      <w:r>
        <w:t>установить</w:t>
      </w:r>
      <w:r w:rsidRPr="00BD51D2">
        <w:t xml:space="preserve"> параметры отображения кнопок в зависимости от заданных для формы выражений (настраиваются на вкладке «Выражени</w:t>
      </w:r>
      <w:r>
        <w:t>я» редактора формы (</w:t>
      </w:r>
      <w:r w:rsidRPr="00BD51D2">
        <w:t>см. разд</w:t>
      </w:r>
      <w:r w:rsidR="00BB6A10">
        <w:t>ел</w:t>
      </w:r>
      <w:r w:rsidR="00390606">
        <w:t xml:space="preserve"> </w:t>
      </w:r>
      <w:r w:rsidR="00390606">
        <w:fldChar w:fldCharType="begin"/>
      </w:r>
      <w:r w:rsidR="00390606">
        <w:instrText xml:space="preserve"> REF _Ref433730107 \w \h </w:instrText>
      </w:r>
      <w:r w:rsidR="00390606">
        <w:fldChar w:fldCharType="separate"/>
      </w:r>
      <w:r w:rsidR="00B07E07">
        <w:t>3.7.8.8</w:t>
      </w:r>
      <w:r w:rsidR="00390606">
        <w:fldChar w:fldCharType="end"/>
      </w:r>
      <w:r w:rsidR="00390606">
        <w:t xml:space="preserve"> </w:t>
      </w:r>
      <w:r w:rsidR="00390606">
        <w:fldChar w:fldCharType="begin"/>
      </w:r>
      <w:r w:rsidR="00390606">
        <w:instrText xml:space="preserve"> REF _Ref433730107 \h </w:instrText>
      </w:r>
      <w:r w:rsidR="00390606">
        <w:fldChar w:fldCharType="separate"/>
      </w:r>
      <w:r w:rsidR="00B07E07">
        <w:t>Настройка в</w:t>
      </w:r>
      <w:r w:rsidR="00B07E07" w:rsidRPr="002D7521">
        <w:t>ыражени</w:t>
      </w:r>
      <w:r w:rsidR="00B07E07">
        <w:t>й для условного форматирования колонок таблицы</w:t>
      </w:r>
      <w:r w:rsidR="00390606">
        <w:fldChar w:fldCharType="end"/>
      </w:r>
      <w:r w:rsidRPr="00BD51D2">
        <w:t>)</w:t>
      </w:r>
      <w:r w:rsidR="00390606">
        <w:t>)</w:t>
      </w:r>
      <w:r>
        <w:t xml:space="preserve">. </w:t>
      </w:r>
      <w:r w:rsidR="00F77514">
        <w:t>Для таблицы есть возможность создания не более 5 дополнительных кнопок.</w:t>
      </w:r>
    </w:p>
    <w:p w14:paraId="5F08059D" w14:textId="1E7F07E0" w:rsidR="00AA6B6A" w:rsidRDefault="00B330FE" w:rsidP="00B77A3E">
      <w:pPr>
        <w:pStyle w:val="a4"/>
        <w:numPr>
          <w:ilvl w:val="0"/>
          <w:numId w:val="8"/>
        </w:numPr>
      </w:pPr>
      <w:r w:rsidRPr="00B330FE">
        <w:rPr>
          <w:i/>
        </w:rPr>
        <w:t>Группа «</w:t>
      </w:r>
      <w:r w:rsidR="00AA6B6A" w:rsidRPr="00B330FE">
        <w:rPr>
          <w:i/>
        </w:rPr>
        <w:t>Редактирование</w:t>
      </w:r>
      <w:r w:rsidRPr="00B330FE">
        <w:rPr>
          <w:i/>
        </w:rPr>
        <w:t>»</w:t>
      </w:r>
      <w:r w:rsidR="00AA6B6A">
        <w:t xml:space="preserve"> </w:t>
      </w:r>
      <w:r>
        <w:t>содержит поля для настройки возможных действий с</w:t>
      </w:r>
      <w:r w:rsidR="00AA6B6A">
        <w:t xml:space="preserve"> запис</w:t>
      </w:r>
      <w:r>
        <w:t>ями</w:t>
      </w:r>
      <w:r w:rsidR="00AA6B6A">
        <w:t xml:space="preserve"> в таблице. </w:t>
      </w:r>
      <w:r>
        <w:t>Настройки</w:t>
      </w:r>
      <w:r w:rsidR="00F7435C">
        <w:t xml:space="preserve"> доступны только для</w:t>
      </w:r>
      <w:r w:rsidR="00AA6B6A">
        <w:t xml:space="preserve"> приложений.</w:t>
      </w:r>
    </w:p>
    <w:p w14:paraId="1C6CEF46" w14:textId="77777777" w:rsidR="002816A4" w:rsidRDefault="00AA6B6A" w:rsidP="002F6270">
      <w:pPr>
        <w:pStyle w:val="a4"/>
        <w:numPr>
          <w:ilvl w:val="0"/>
          <w:numId w:val="14"/>
        </w:numPr>
      </w:pPr>
      <w:r w:rsidRPr="00507305">
        <w:rPr>
          <w:i/>
        </w:rPr>
        <w:t>Вставка</w:t>
      </w:r>
      <w:r>
        <w:t>. Добавление новых записей в приложение.</w:t>
      </w:r>
    </w:p>
    <w:p w14:paraId="68A19203" w14:textId="57A5C4C4" w:rsidR="002816A4" w:rsidRPr="00ED676F" w:rsidRDefault="009E339C" w:rsidP="002F6270">
      <w:pPr>
        <w:pStyle w:val="a4"/>
        <w:numPr>
          <w:ilvl w:val="0"/>
          <w:numId w:val="14"/>
        </w:numPr>
      </w:pPr>
      <w:r w:rsidRPr="002816A4">
        <w:rPr>
          <w:i/>
        </w:rPr>
        <w:t>Добавление к связи</w:t>
      </w:r>
      <w:r w:rsidRPr="009E339C">
        <w:t>.</w:t>
      </w:r>
      <w:r>
        <w:t xml:space="preserve"> </w:t>
      </w:r>
      <w:r w:rsidR="002816A4">
        <w:t xml:space="preserve">Включает режим работы не с записями приложения, а со связями. Используется только для форм, имеющих заданный контекст. При </w:t>
      </w:r>
      <w:r w:rsidR="002816A4">
        <w:lastRenderedPageBreak/>
        <w:t>этом приложение, являющееся источником данных настраиваемой таблицы</w:t>
      </w:r>
      <w:r w:rsidR="007E795B">
        <w:t>,</w:t>
      </w:r>
      <w:r w:rsidR="002816A4">
        <w:t xml:space="preserve"> должно быть связано с контекстом формы. В этом режиме кнопки добавления и удаления записей меняют свой смы</w:t>
      </w:r>
      <w:r w:rsidR="00545511">
        <w:t>с</w:t>
      </w:r>
      <w:r w:rsidR="002816A4">
        <w:t>л — добавляют и удаляют связи.</w:t>
      </w:r>
      <w:r w:rsidR="00390606">
        <w:t xml:space="preserve"> Настройки «Вставка» и «Добавление к связи» взаимоисключающие.</w:t>
      </w:r>
    </w:p>
    <w:p w14:paraId="22C1A31E" w14:textId="000732F3" w:rsidR="00AA6B6A" w:rsidRDefault="00AA6B6A" w:rsidP="002F6270">
      <w:pPr>
        <w:pStyle w:val="a4"/>
        <w:numPr>
          <w:ilvl w:val="0"/>
          <w:numId w:val="14"/>
        </w:numPr>
      </w:pPr>
      <w:r w:rsidRPr="00507305">
        <w:rPr>
          <w:i/>
        </w:rPr>
        <w:t>Редактирование</w:t>
      </w:r>
      <w:r>
        <w:t xml:space="preserve">. Изменение записей в таблице. </w:t>
      </w:r>
      <w:r w:rsidR="00507305">
        <w:t>Предусмотрено два</w:t>
      </w:r>
      <w:r>
        <w:t xml:space="preserve"> тип</w:t>
      </w:r>
      <w:r w:rsidR="00507305">
        <w:t>а</w:t>
      </w:r>
      <w:r w:rsidR="002F6270">
        <w:t xml:space="preserve"> редактирования:</w:t>
      </w:r>
    </w:p>
    <w:p w14:paraId="7A41A986" w14:textId="266BEA8C" w:rsidR="007E795B" w:rsidRPr="00172B61" w:rsidRDefault="007E795B" w:rsidP="002F6270">
      <w:pPr>
        <w:pStyle w:val="a4"/>
        <w:numPr>
          <w:ilvl w:val="0"/>
          <w:numId w:val="14"/>
        </w:numPr>
        <w:ind w:left="1843"/>
      </w:pPr>
      <w:r w:rsidRPr="00F7435C">
        <w:rPr>
          <w:i/>
        </w:rPr>
        <w:t>Строковый</w:t>
      </w:r>
      <w:r>
        <w:t>. Возможность редакти</w:t>
      </w:r>
      <w:r w:rsidR="002F6270">
        <w:t>рования только отдельной записи.</w:t>
      </w:r>
    </w:p>
    <w:p w14:paraId="799B72D0" w14:textId="694CEF61" w:rsidR="00AA6B6A" w:rsidRPr="00371B9D" w:rsidRDefault="007E795B" w:rsidP="002F6270">
      <w:pPr>
        <w:pStyle w:val="a4"/>
        <w:numPr>
          <w:ilvl w:val="0"/>
          <w:numId w:val="14"/>
        </w:numPr>
        <w:ind w:left="1843"/>
      </w:pPr>
      <w:r>
        <w:rPr>
          <w:i/>
        </w:rPr>
        <w:t>П</w:t>
      </w:r>
      <w:r w:rsidR="00AA6B6A" w:rsidRPr="00F7435C">
        <w:rPr>
          <w:i/>
        </w:rPr>
        <w:t>акетный</w:t>
      </w:r>
      <w:r w:rsidR="00F7435C">
        <w:t>.</w:t>
      </w:r>
      <w:r w:rsidR="00AA6B6A">
        <w:t xml:space="preserve"> </w:t>
      </w:r>
      <w:r w:rsidR="00F7435C">
        <w:t>В</w:t>
      </w:r>
      <w:r w:rsidR="00AA6B6A">
        <w:t>озможность обработки нескольких записей</w:t>
      </w:r>
      <w:r w:rsidR="00331F7F">
        <w:t xml:space="preserve"> одновременно</w:t>
      </w:r>
      <w:r>
        <w:t>.</w:t>
      </w:r>
    </w:p>
    <w:p w14:paraId="52EE4779" w14:textId="22B693B7" w:rsidR="00AA6B6A" w:rsidRPr="00371B9D" w:rsidRDefault="00AA6B6A" w:rsidP="002F6270">
      <w:pPr>
        <w:pStyle w:val="a4"/>
        <w:numPr>
          <w:ilvl w:val="0"/>
          <w:numId w:val="14"/>
        </w:numPr>
      </w:pPr>
      <w:r w:rsidRPr="00507305">
        <w:rPr>
          <w:i/>
        </w:rPr>
        <w:t>Удаление</w:t>
      </w:r>
      <w:r>
        <w:t xml:space="preserve">. Удаление записи из приложения. </w:t>
      </w:r>
      <w:r w:rsidR="00507305">
        <w:t xml:space="preserve">При выборе этой настройки появляется дополнительный флаг </w:t>
      </w:r>
      <w:r>
        <w:t>«Подтверждение удаления»,</w:t>
      </w:r>
      <w:r w:rsidR="00507305">
        <w:t xml:space="preserve"> позволяющий задать необходимость </w:t>
      </w:r>
      <w:r>
        <w:t>подтверждения действия</w:t>
      </w:r>
      <w:r w:rsidR="00507305">
        <w:t xml:space="preserve"> перед удалением</w:t>
      </w:r>
      <w:r>
        <w:t>.</w:t>
      </w:r>
      <w:r w:rsidR="00835DCB">
        <w:t xml:space="preserve"> Запрос подтверждения удаления отображается только при строковом режиме редактирования</w:t>
      </w:r>
      <w:r w:rsidR="00F33C81">
        <w:t>.</w:t>
      </w:r>
    </w:p>
    <w:p w14:paraId="1A38C407" w14:textId="1F3745A5" w:rsidR="00AA6B6A" w:rsidRPr="004852B6" w:rsidRDefault="00E914EA" w:rsidP="00B77A3E">
      <w:pPr>
        <w:pStyle w:val="a4"/>
        <w:numPr>
          <w:ilvl w:val="0"/>
          <w:numId w:val="8"/>
        </w:numPr>
      </w:pPr>
      <w:r w:rsidRPr="004852B6">
        <w:rPr>
          <w:i/>
        </w:rPr>
        <w:t>Группа «</w:t>
      </w:r>
      <w:r w:rsidR="00AA6B6A" w:rsidRPr="004852B6">
        <w:rPr>
          <w:i/>
        </w:rPr>
        <w:t>Колонки</w:t>
      </w:r>
      <w:r w:rsidRPr="004852B6">
        <w:rPr>
          <w:i/>
        </w:rPr>
        <w:t>»</w:t>
      </w:r>
      <w:r w:rsidR="004852B6">
        <w:rPr>
          <w:i/>
        </w:rPr>
        <w:t xml:space="preserve"> </w:t>
      </w:r>
      <w:r w:rsidR="004852B6" w:rsidRPr="004852B6">
        <w:t>соде</w:t>
      </w:r>
      <w:r w:rsidR="004852B6">
        <w:t>ржит поля для настройки возможных</w:t>
      </w:r>
      <w:r w:rsidR="004852B6" w:rsidRPr="004852B6">
        <w:t xml:space="preserve"> действий с колонками</w:t>
      </w:r>
      <w:r w:rsidR="00390606">
        <w:t xml:space="preserve"> при просмотре формы пользователем</w:t>
      </w:r>
      <w:r w:rsidR="004852B6" w:rsidRPr="004852B6">
        <w:t>.</w:t>
      </w:r>
    </w:p>
    <w:p w14:paraId="3533F118" w14:textId="58269E68" w:rsidR="00AA6B6A" w:rsidRDefault="00AA6B6A" w:rsidP="00B77A3E">
      <w:pPr>
        <w:pStyle w:val="a4"/>
        <w:numPr>
          <w:ilvl w:val="0"/>
          <w:numId w:val="14"/>
        </w:numPr>
        <w:jc w:val="left"/>
      </w:pPr>
      <w:r w:rsidRPr="004852B6">
        <w:rPr>
          <w:i/>
        </w:rPr>
        <w:t>Порядок</w:t>
      </w:r>
      <w:r>
        <w:t xml:space="preserve">. </w:t>
      </w:r>
      <w:r w:rsidR="004852B6">
        <w:t>Определяет в</w:t>
      </w:r>
      <w:r>
        <w:t>озможность изменения порядка колонок на форме.</w:t>
      </w:r>
    </w:p>
    <w:p w14:paraId="5C97E308" w14:textId="0A855EB1" w:rsidR="007E795B" w:rsidRDefault="007E795B" w:rsidP="001E0119">
      <w:pPr>
        <w:pStyle w:val="a4"/>
        <w:numPr>
          <w:ilvl w:val="0"/>
          <w:numId w:val="14"/>
        </w:numPr>
        <w:jc w:val="left"/>
      </w:pPr>
      <w:r w:rsidRPr="004852B6">
        <w:rPr>
          <w:i/>
        </w:rPr>
        <w:t>Заголовок</w:t>
      </w:r>
      <w:r>
        <w:t>. Выводит название колонки, заданное во вкладке «Колонки».</w:t>
      </w:r>
    </w:p>
    <w:p w14:paraId="24B4E616" w14:textId="3B7D34BC" w:rsidR="00AA6B6A" w:rsidRDefault="00AA6B6A" w:rsidP="00B77A3E">
      <w:pPr>
        <w:pStyle w:val="a4"/>
        <w:numPr>
          <w:ilvl w:val="0"/>
          <w:numId w:val="14"/>
        </w:numPr>
        <w:jc w:val="left"/>
      </w:pPr>
      <w:r w:rsidRPr="004852B6">
        <w:rPr>
          <w:i/>
        </w:rPr>
        <w:t>Группировка</w:t>
      </w:r>
      <w:r>
        <w:t>. Позволяет группировать данные по выбранной колонке.</w:t>
      </w:r>
      <w:r w:rsidR="00390606">
        <w:t xml:space="preserve"> Работает с выбранной опцией «Заголовок».</w:t>
      </w:r>
    </w:p>
    <w:p w14:paraId="3F2D49D6" w14:textId="10393F03" w:rsidR="00B114A2" w:rsidRDefault="00B114A2" w:rsidP="00B77A3E">
      <w:pPr>
        <w:pStyle w:val="a4"/>
        <w:numPr>
          <w:ilvl w:val="0"/>
          <w:numId w:val="14"/>
        </w:numPr>
        <w:jc w:val="left"/>
      </w:pPr>
      <w:r>
        <w:rPr>
          <w:i/>
        </w:rPr>
        <w:t>Отображать в</w:t>
      </w:r>
      <w:r w:rsidRPr="004852B6">
        <w:rPr>
          <w:i/>
        </w:rPr>
        <w:t>ыбор</w:t>
      </w:r>
      <w:r>
        <w:rPr>
          <w:i/>
        </w:rPr>
        <w:t xml:space="preserve"> столбцов</w:t>
      </w:r>
      <w:r>
        <w:t>. Определяет возможность скрытия колонок таблицы на форме. Работает с выбранной опцией «Заголовок».</w:t>
      </w:r>
    </w:p>
    <w:p w14:paraId="49CA2453" w14:textId="3BCF28BE" w:rsidR="00AA6B6A" w:rsidRDefault="00AA6B6A" w:rsidP="00B77A3E">
      <w:pPr>
        <w:pStyle w:val="a4"/>
        <w:numPr>
          <w:ilvl w:val="0"/>
          <w:numId w:val="14"/>
        </w:numPr>
        <w:jc w:val="left"/>
      </w:pPr>
      <w:r w:rsidRPr="004852B6">
        <w:rPr>
          <w:i/>
        </w:rPr>
        <w:t>Фильтрация</w:t>
      </w:r>
      <w:r>
        <w:t xml:space="preserve">. </w:t>
      </w:r>
      <w:r w:rsidR="004852B6">
        <w:t>Определяет возможность</w:t>
      </w:r>
      <w:r>
        <w:t xml:space="preserve"> фильтровать данные в колонке.</w:t>
      </w:r>
    </w:p>
    <w:p w14:paraId="255F630A" w14:textId="0B5CE84F" w:rsidR="0039316D" w:rsidRDefault="0039316D" w:rsidP="00B77A3E">
      <w:pPr>
        <w:pStyle w:val="a4"/>
        <w:numPr>
          <w:ilvl w:val="0"/>
          <w:numId w:val="8"/>
        </w:numPr>
      </w:pPr>
      <w:r w:rsidRPr="0039316D">
        <w:rPr>
          <w:i/>
        </w:rPr>
        <w:t>Группа «Нижняя панель»</w:t>
      </w:r>
      <w:r>
        <w:t xml:space="preserve"> содержит поля настроек нижней панели</w:t>
      </w:r>
      <w:r w:rsidR="00F374AC">
        <w:t xml:space="preserve"> таблицы</w:t>
      </w:r>
      <w:r>
        <w:t>.</w:t>
      </w:r>
    </w:p>
    <w:p w14:paraId="3263F318" w14:textId="4313C83F" w:rsidR="0039316D" w:rsidRDefault="0039316D" w:rsidP="0039316D">
      <w:pPr>
        <w:pStyle w:val="a4"/>
        <w:numPr>
          <w:ilvl w:val="1"/>
          <w:numId w:val="8"/>
        </w:numPr>
      </w:pPr>
      <w:r w:rsidRPr="0039316D">
        <w:rPr>
          <w:i/>
        </w:rPr>
        <w:t>Отображать страницами</w:t>
      </w:r>
      <w:r>
        <w:t>. При установленном флаге данные выводятся постранично, отображается панель выбора количества отображаемых записей и переключатель страниц. При отключенном флаге выводится полоса прокрутки.</w:t>
      </w:r>
    </w:p>
    <w:p w14:paraId="68F5FB91" w14:textId="4855541D" w:rsidR="0039316D" w:rsidRDefault="0039316D" w:rsidP="0039316D">
      <w:pPr>
        <w:pStyle w:val="a4"/>
        <w:numPr>
          <w:ilvl w:val="1"/>
          <w:numId w:val="8"/>
        </w:numPr>
      </w:pPr>
      <w:r>
        <w:rPr>
          <w:i/>
        </w:rPr>
        <w:t>Отображать количество записей</w:t>
      </w:r>
      <w:r w:rsidRPr="0039316D">
        <w:t>.</w:t>
      </w:r>
      <w:r>
        <w:t xml:space="preserve"> При установленном флаге отображается общее количество записей в таблице. Настройка доступна только при установленном флаге «Отображать страницами».</w:t>
      </w:r>
    </w:p>
    <w:p w14:paraId="5DF54D6C" w14:textId="17B5410D" w:rsidR="0039316D" w:rsidRDefault="0039316D" w:rsidP="0039316D">
      <w:pPr>
        <w:pStyle w:val="a4"/>
        <w:numPr>
          <w:ilvl w:val="1"/>
          <w:numId w:val="8"/>
        </w:numPr>
      </w:pPr>
      <w:r>
        <w:rPr>
          <w:i/>
        </w:rPr>
        <w:t>Количество записей на странице по умолчанию</w:t>
      </w:r>
      <w:r w:rsidRPr="0039316D">
        <w:t>.</w:t>
      </w:r>
      <w:r>
        <w:t xml:space="preserve"> Раскрывающийся список, позволяющий настроить для таблицы количество записей на странице, отображаемых по умолчанию. Настройка доступна только при установленном флаге «Отображать страницами».</w:t>
      </w:r>
    </w:p>
    <w:p w14:paraId="1F8D3CD5" w14:textId="09ADF420" w:rsidR="0039316D" w:rsidRPr="0039316D" w:rsidRDefault="0039316D" w:rsidP="0039316D">
      <w:pPr>
        <w:pStyle w:val="a4"/>
        <w:numPr>
          <w:ilvl w:val="1"/>
          <w:numId w:val="8"/>
        </w:numPr>
      </w:pPr>
      <w:r>
        <w:rPr>
          <w:i/>
        </w:rPr>
        <w:lastRenderedPageBreak/>
        <w:t>Отображать переключатель количества записей</w:t>
      </w:r>
      <w:r w:rsidRPr="0039316D">
        <w:t>.</w:t>
      </w:r>
      <w:r>
        <w:t xml:space="preserve"> При установленном флаге отображается переключатель количества записей на странице. При выключенном флаге переключатель не отображается, на странице отображается количество записей по умолчанию, настроенное в поле «Количество записей на странице по умолчанию». Настройка доступна только при установленном флаге «Отображать страницами».</w:t>
      </w:r>
    </w:p>
    <w:p w14:paraId="6AE06C73" w14:textId="0F2BFB96" w:rsidR="00AA6B6A" w:rsidRDefault="005F1EEC" w:rsidP="00B77A3E">
      <w:pPr>
        <w:pStyle w:val="a4"/>
        <w:numPr>
          <w:ilvl w:val="0"/>
          <w:numId w:val="8"/>
        </w:numPr>
      </w:pPr>
      <w:r w:rsidRPr="008022B1">
        <w:rPr>
          <w:i/>
        </w:rPr>
        <w:t>Группа «</w:t>
      </w:r>
      <w:r w:rsidR="00AA6B6A" w:rsidRPr="008022B1">
        <w:rPr>
          <w:i/>
        </w:rPr>
        <w:t>Прочее</w:t>
      </w:r>
      <w:r w:rsidRPr="008022B1">
        <w:rPr>
          <w:i/>
        </w:rPr>
        <w:t>»</w:t>
      </w:r>
      <w:r w:rsidR="008022B1">
        <w:rPr>
          <w:i/>
        </w:rPr>
        <w:t xml:space="preserve"> </w:t>
      </w:r>
      <w:r w:rsidR="008022B1" w:rsidRPr="008022B1">
        <w:t>содержит поля</w:t>
      </w:r>
      <w:r w:rsidR="008022B1">
        <w:rPr>
          <w:i/>
        </w:rPr>
        <w:t xml:space="preserve"> </w:t>
      </w:r>
      <w:r w:rsidR="008022B1" w:rsidRPr="0039316D">
        <w:t>д</w:t>
      </w:r>
      <w:r>
        <w:t>ополнительны</w:t>
      </w:r>
      <w:r w:rsidR="008022B1">
        <w:t>х настроек</w:t>
      </w:r>
      <w:r>
        <w:t>.</w:t>
      </w:r>
    </w:p>
    <w:p w14:paraId="3EAD71FC" w14:textId="17DADF32" w:rsidR="00AA6B6A" w:rsidRDefault="00AA6B6A" w:rsidP="00B77A3E">
      <w:pPr>
        <w:pStyle w:val="a4"/>
        <w:numPr>
          <w:ilvl w:val="0"/>
          <w:numId w:val="15"/>
        </w:numPr>
        <w:ind w:left="1134"/>
      </w:pPr>
      <w:r w:rsidRPr="005F1EEC">
        <w:rPr>
          <w:i/>
        </w:rPr>
        <w:t>Поиск</w:t>
      </w:r>
      <w:r w:rsidR="005F1EEC">
        <w:t>. Д</w:t>
      </w:r>
      <w:r>
        <w:t xml:space="preserve">обавление </w:t>
      </w:r>
      <w:r w:rsidR="00F374AC">
        <w:t xml:space="preserve">в верхнюю панель </w:t>
      </w:r>
      <w:r>
        <w:t>строки поиска по данным таблицы.</w:t>
      </w:r>
    </w:p>
    <w:p w14:paraId="762F69BE" w14:textId="343F0599" w:rsidR="00744325" w:rsidRDefault="0055340C" w:rsidP="00B77A3E">
      <w:pPr>
        <w:pStyle w:val="a4"/>
        <w:numPr>
          <w:ilvl w:val="0"/>
          <w:numId w:val="15"/>
        </w:numPr>
        <w:ind w:left="1134"/>
      </w:pPr>
      <w:r>
        <w:rPr>
          <w:i/>
        </w:rPr>
        <w:t>Множественный выбор</w:t>
      </w:r>
      <w:r w:rsidRPr="0055340C">
        <w:t>.</w:t>
      </w:r>
      <w:r w:rsidR="00744325">
        <w:t xml:space="preserve"> Флаг, определяющий возможность выбора нескольких или всех строк таблицы. На форме отображается в виде дополнительного столбца таблицы, в котором пользователь может с помощью установки флага выбрать записи таблицы для дальнейшей обработки. Установка пользователем флага в заголовке столбца выбирает все записи таблицы. Таким образом формируется выборка записей, которая может быть использована в качестве входных данных в процессе. Входной аргумент процесса </w:t>
      </w:r>
      <w:r w:rsidR="00F7435C">
        <w:t xml:space="preserve">в этом случае </w:t>
      </w:r>
      <w:r w:rsidR="00744325">
        <w:t xml:space="preserve">должен </w:t>
      </w:r>
      <w:r w:rsidR="00256D72">
        <w:t>иметь тип «Выборка записей БД».</w:t>
      </w:r>
    </w:p>
    <w:p w14:paraId="70C69D4A" w14:textId="5B81BA40" w:rsidR="00256D72" w:rsidRDefault="007374A8" w:rsidP="00B77A3E">
      <w:pPr>
        <w:pStyle w:val="a4"/>
        <w:numPr>
          <w:ilvl w:val="0"/>
          <w:numId w:val="15"/>
        </w:numPr>
        <w:ind w:left="1134"/>
      </w:pPr>
      <w:r>
        <w:rPr>
          <w:i/>
        </w:rPr>
        <w:t>Связанные кнопки</w:t>
      </w:r>
      <w:r w:rsidR="00256D72" w:rsidRPr="00256D72">
        <w:t>.</w:t>
      </w:r>
      <w:r>
        <w:t xml:space="preserve"> Позволяет выбрать кнопки</w:t>
      </w:r>
      <w:r w:rsidR="00256D72">
        <w:t>, расположенн</w:t>
      </w:r>
      <w:r>
        <w:t>ые</w:t>
      </w:r>
      <w:r w:rsidR="00256D72">
        <w:t xml:space="preserve"> на форме, с помощью котор</w:t>
      </w:r>
      <w:r>
        <w:t>ых</w:t>
      </w:r>
      <w:r w:rsidR="00256D72">
        <w:t xml:space="preserve"> осуществляется обработка записей, выбранных в таблице.</w:t>
      </w:r>
      <w:r>
        <w:t xml:space="preserve"> Одна кнопка может быть связана только с одной таблицей. Но с одной таблицей может быть связано несколько кнопок для обработки данных, выбранных в этой таблице. Помимо кнопок с формы в качестве связанных кнопок можно выбрать дополнительные кнопки этой же таблицы.</w:t>
      </w:r>
      <w:r w:rsidR="00256D72">
        <w:t xml:space="preserve"> Настройка доступна только при установленном флаге «Множественный выбор».</w:t>
      </w:r>
    </w:p>
    <w:p w14:paraId="074DD2C4" w14:textId="3C2B75D8" w:rsidR="00256D72" w:rsidRDefault="00256D72" w:rsidP="00B77A3E">
      <w:pPr>
        <w:pStyle w:val="a4"/>
        <w:numPr>
          <w:ilvl w:val="0"/>
          <w:numId w:val="15"/>
        </w:numPr>
        <w:ind w:left="1134"/>
      </w:pPr>
      <w:r>
        <w:rPr>
          <w:i/>
        </w:rPr>
        <w:t>Начальное состояние</w:t>
      </w:r>
      <w:r w:rsidRPr="00256D72">
        <w:t>.</w:t>
      </w:r>
      <w:r>
        <w:t xml:space="preserve"> Позволяет выбрать начальное состояние записей при множественном выборе: выбраны все строки или не выбрано ни одной строки. Настройка доступна только при установленном флаге «Множественный выбор».</w:t>
      </w:r>
    </w:p>
    <w:p w14:paraId="6A54A467" w14:textId="28962E08" w:rsidR="00E206E0" w:rsidRDefault="00E206E0" w:rsidP="00B77A3E">
      <w:pPr>
        <w:pStyle w:val="a4"/>
        <w:numPr>
          <w:ilvl w:val="0"/>
          <w:numId w:val="15"/>
        </w:numPr>
        <w:ind w:left="1134"/>
      </w:pPr>
      <w:r>
        <w:rPr>
          <w:i/>
        </w:rPr>
        <w:t>Разрешать пустую выборку</w:t>
      </w:r>
      <w:r w:rsidRPr="00E206E0">
        <w:t>.</w:t>
      </w:r>
      <w:r>
        <w:t xml:space="preserve"> Позволяет передавать в действия, настроенные на связанные с таблицей кнопки, пустую выборку записей. При отключенном флаге для выполнения действий по кнопке должна быть выбрана хотя бы одна запись в таблице. Настройка доступна только при установленном флаге «Множественный выбор».</w:t>
      </w:r>
    </w:p>
    <w:p w14:paraId="1EFAB447" w14:textId="52ECD93C" w:rsidR="00AA6B6A" w:rsidRDefault="00AA6B6A" w:rsidP="00B77A3E">
      <w:pPr>
        <w:pStyle w:val="a4"/>
        <w:numPr>
          <w:ilvl w:val="0"/>
          <w:numId w:val="15"/>
        </w:numPr>
        <w:ind w:left="1134"/>
      </w:pPr>
      <w:r w:rsidRPr="005F1EEC">
        <w:rPr>
          <w:i/>
        </w:rPr>
        <w:t>Альтернативные строки</w:t>
      </w:r>
      <w:r w:rsidR="005F1EEC">
        <w:t>.</w:t>
      </w:r>
      <w:r>
        <w:t xml:space="preserve"> </w:t>
      </w:r>
      <w:r w:rsidR="005F1EEC">
        <w:t xml:space="preserve">Определяет </w:t>
      </w:r>
      <w:r>
        <w:t>выделение четных строк</w:t>
      </w:r>
      <w:r w:rsidR="005F1EEC">
        <w:t xml:space="preserve"> цветом</w:t>
      </w:r>
      <w:r>
        <w:t>.</w:t>
      </w:r>
    </w:p>
    <w:p w14:paraId="239B052D" w14:textId="20BDBCB9" w:rsidR="00AA6B6A" w:rsidRDefault="00AA6B6A" w:rsidP="00B77A3E">
      <w:pPr>
        <w:pStyle w:val="a4"/>
        <w:numPr>
          <w:ilvl w:val="0"/>
          <w:numId w:val="15"/>
        </w:numPr>
        <w:ind w:left="1134"/>
      </w:pPr>
      <w:r w:rsidRPr="005F1EEC">
        <w:rPr>
          <w:i/>
        </w:rPr>
        <w:t>Перенос текста</w:t>
      </w:r>
      <w:r w:rsidR="005F1EEC">
        <w:rPr>
          <w:i/>
        </w:rPr>
        <w:t>.</w:t>
      </w:r>
      <w:r>
        <w:t xml:space="preserve"> </w:t>
      </w:r>
      <w:r w:rsidR="005F1EEC">
        <w:t>При отключенном флаге текст обрезается</w:t>
      </w:r>
      <w:r w:rsidR="007716B2">
        <w:t>,</w:t>
      </w:r>
      <w:r w:rsidR="005F1EEC">
        <w:t xml:space="preserve"> </w:t>
      </w:r>
      <w:r>
        <w:t>если данные не вмещаются в ширину колонки.</w:t>
      </w:r>
    </w:p>
    <w:p w14:paraId="3E79A4BA" w14:textId="7C5512A1" w:rsidR="0055340C" w:rsidRDefault="00ED7477" w:rsidP="00B77A3E">
      <w:pPr>
        <w:pStyle w:val="a4"/>
        <w:numPr>
          <w:ilvl w:val="0"/>
          <w:numId w:val="15"/>
        </w:numPr>
        <w:ind w:left="1134"/>
      </w:pPr>
      <w:r w:rsidRPr="00ED7477">
        <w:rPr>
          <w:i/>
        </w:rPr>
        <w:lastRenderedPageBreak/>
        <w:t>Обновление данных</w:t>
      </w:r>
      <w:r>
        <w:t xml:space="preserve">. </w:t>
      </w:r>
      <w:r w:rsidR="00C9197A">
        <w:t>Определяет возможность обновления данных в таблице. Добавляет на форму соответствующую управляющую кнопку.</w:t>
      </w:r>
    </w:p>
    <w:p w14:paraId="4D240F70" w14:textId="696F4D63" w:rsidR="006A3542" w:rsidRDefault="00ED7477" w:rsidP="006A3542">
      <w:pPr>
        <w:pStyle w:val="a4"/>
        <w:numPr>
          <w:ilvl w:val="0"/>
          <w:numId w:val="15"/>
        </w:numPr>
        <w:ind w:left="1134"/>
      </w:pPr>
      <w:r w:rsidRPr="00ED7477">
        <w:rPr>
          <w:i/>
        </w:rPr>
        <w:t>Сброс настроек</w:t>
      </w:r>
      <w:r>
        <w:t xml:space="preserve">. </w:t>
      </w:r>
      <w:r w:rsidR="00C9197A">
        <w:t>Определяет возможность сброса настроек</w:t>
      </w:r>
      <w:r w:rsidR="00067BCA">
        <w:t xml:space="preserve"> вида таблицы</w:t>
      </w:r>
      <w:r w:rsidR="00672BF0">
        <w:t>,</w:t>
      </w:r>
      <w:r w:rsidR="00C9197A">
        <w:t xml:space="preserve"> произвед</w:t>
      </w:r>
      <w:r w:rsidR="008A49BC">
        <w:t>е</w:t>
      </w:r>
      <w:r w:rsidR="00C9197A">
        <w:t xml:space="preserve">нных </w:t>
      </w:r>
      <w:r w:rsidR="00760EC3">
        <w:t>пользователем на форме (группировка столбцов</w:t>
      </w:r>
      <w:r w:rsidR="00067BCA">
        <w:t>, фильтрация записей</w:t>
      </w:r>
      <w:r w:rsidR="00AA22BB">
        <w:t>, порядок колонок, состав колонок</w:t>
      </w:r>
      <w:r w:rsidR="00760EC3">
        <w:t>)</w:t>
      </w:r>
      <w:r w:rsidR="00C9197A">
        <w:t>. Добавляет на форму соответствующую управляющую кнопку.</w:t>
      </w:r>
    </w:p>
    <w:p w14:paraId="55355427" w14:textId="4D447A41" w:rsidR="006A3542" w:rsidRDefault="006A3542" w:rsidP="006A3542">
      <w:pPr>
        <w:pStyle w:val="a4"/>
        <w:numPr>
          <w:ilvl w:val="0"/>
          <w:numId w:val="15"/>
        </w:numPr>
        <w:ind w:left="1134"/>
      </w:pPr>
      <w:r w:rsidRPr="006A3542">
        <w:rPr>
          <w:i/>
        </w:rPr>
        <w:t xml:space="preserve">Экспорт в </w:t>
      </w:r>
      <w:proofErr w:type="spellStart"/>
      <w:r w:rsidRPr="006A3542">
        <w:rPr>
          <w:i/>
        </w:rPr>
        <w:t>Excel</w:t>
      </w:r>
      <w:proofErr w:type="spellEnd"/>
      <w:r w:rsidRPr="006A3542">
        <w:rPr>
          <w:i/>
        </w:rPr>
        <w:t>, PDF, RTF</w:t>
      </w:r>
      <w:r w:rsidRPr="006A3542">
        <w:rPr>
          <w:rFonts w:ascii="Helvetica" w:hAnsi="Helvetica" w:cs="Helvetica"/>
          <w:color w:val="333333"/>
          <w:sz w:val="20"/>
          <w:szCs w:val="20"/>
          <w:shd w:val="clear" w:color="auto" w:fill="FFFFFF"/>
        </w:rPr>
        <w:t xml:space="preserve">. </w:t>
      </w:r>
      <w:r w:rsidRPr="00733A81">
        <w:t>Если флаг установле</w:t>
      </w:r>
      <w:r>
        <w:t xml:space="preserve">н, то на форме отображается кнопка для экспорта </w:t>
      </w:r>
      <w:r w:rsidR="00F374AC">
        <w:t xml:space="preserve">данных </w:t>
      </w:r>
      <w:r>
        <w:t xml:space="preserve">таблицы. При нажатии </w:t>
      </w:r>
      <w:r w:rsidR="007D31BD">
        <w:t>на кнопку</w:t>
      </w:r>
      <w:r>
        <w:t xml:space="preserve"> осуществляется выбор формата файла, в который необходимо произвести экспорт </w:t>
      </w:r>
      <w:r w:rsidR="00F374AC">
        <w:t xml:space="preserve">данных </w:t>
      </w:r>
      <w:r>
        <w:t>таблицы.</w:t>
      </w:r>
    </w:p>
    <w:p w14:paraId="749B40AF" w14:textId="7472BDA7" w:rsidR="00064D8E" w:rsidRDefault="00064D8E" w:rsidP="006A3542">
      <w:pPr>
        <w:pStyle w:val="a4"/>
        <w:numPr>
          <w:ilvl w:val="0"/>
          <w:numId w:val="15"/>
        </w:numPr>
        <w:ind w:left="1134"/>
      </w:pPr>
      <w:r>
        <w:rPr>
          <w:i/>
        </w:rPr>
        <w:t>Показать границы столбцов.</w:t>
      </w:r>
      <w:r>
        <w:t xml:space="preserve"> Если флаг установлен – в таблице отображаются все внутренние границы столбцов. При отключенном флаге внутренние границы столбцов не отображаются.</w:t>
      </w:r>
    </w:p>
    <w:p w14:paraId="70E29AE3" w14:textId="010735E9" w:rsidR="00064D8E" w:rsidRDefault="00064D8E" w:rsidP="006A3542">
      <w:pPr>
        <w:pStyle w:val="a4"/>
        <w:numPr>
          <w:ilvl w:val="0"/>
          <w:numId w:val="15"/>
        </w:numPr>
        <w:ind w:left="1134"/>
      </w:pPr>
      <w:r>
        <w:rPr>
          <w:i/>
        </w:rPr>
        <w:t>Показать границы строк.</w:t>
      </w:r>
      <w:r>
        <w:t xml:space="preserve"> Если флаг установлен – в таблице отображаются все внутренние границы строк. При отключенном флаге внутренние границы строк не отображаются.</w:t>
      </w:r>
    </w:p>
    <w:p w14:paraId="0CABCA38" w14:textId="4DF5212C" w:rsidR="00064D8E" w:rsidRPr="00733A81" w:rsidRDefault="00064D8E" w:rsidP="006A3542">
      <w:pPr>
        <w:pStyle w:val="a4"/>
        <w:numPr>
          <w:ilvl w:val="0"/>
          <w:numId w:val="15"/>
        </w:numPr>
        <w:ind w:left="1134"/>
      </w:pPr>
      <w:r>
        <w:rPr>
          <w:i/>
        </w:rPr>
        <w:t>Показать границы области данных.</w:t>
      </w:r>
      <w:r>
        <w:t xml:space="preserve"> Если флаг установлен – в таблице отображаются все внешние границы области данных. При отключенном флаге внешние границы области данных не отображаются.</w:t>
      </w:r>
    </w:p>
    <w:p w14:paraId="4180CB3F" w14:textId="38F8DDB3" w:rsidR="0098557E" w:rsidRDefault="00326301" w:rsidP="00B77A3E">
      <w:pPr>
        <w:pStyle w:val="a4"/>
        <w:numPr>
          <w:ilvl w:val="0"/>
          <w:numId w:val="13"/>
        </w:numPr>
      </w:pPr>
      <w:r w:rsidRPr="006A3542">
        <w:rPr>
          <w:i/>
        </w:rPr>
        <w:t>Группа «Процессы»</w:t>
      </w:r>
      <w:r>
        <w:t>.</w:t>
      </w:r>
      <w:r w:rsidR="0098557E">
        <w:t xml:space="preserve"> Позволяет добавлять и настраивать процессы</w:t>
      </w:r>
      <w:r w:rsidR="00F374AC">
        <w:t xml:space="preserve"> для таблицы</w:t>
      </w:r>
      <w:r w:rsidR="0098557E">
        <w:t>.</w:t>
      </w:r>
    </w:p>
    <w:p w14:paraId="1F2C1D62" w14:textId="25F8979F" w:rsidR="00247E77" w:rsidRDefault="00F374AC" w:rsidP="00F374AC">
      <w:pPr>
        <w:pStyle w:val="a4"/>
        <w:numPr>
          <w:ilvl w:val="0"/>
          <w:numId w:val="13"/>
        </w:numPr>
      </w:pPr>
      <w:r>
        <w:rPr>
          <w:i/>
        </w:rPr>
        <w:t>Группа «Данные»</w:t>
      </w:r>
      <w:r w:rsidRPr="00F374AC">
        <w:t>.</w:t>
      </w:r>
      <w:r>
        <w:t xml:space="preserve"> Содержит настройку «Сообщение при отсутствии данных», позволяющую ввести текст сообщения, выводимого под верхней панелью таблицы при отсутствии данных.</w:t>
      </w:r>
    </w:p>
    <w:p w14:paraId="21F3FC01" w14:textId="6F7EFA8D" w:rsidR="0098557E" w:rsidRPr="0039171B" w:rsidRDefault="00C97799" w:rsidP="009A6B63">
      <w:pPr>
        <w:pStyle w:val="4"/>
      </w:pPr>
      <w:r>
        <w:t>Добавление и н</w:t>
      </w:r>
      <w:r w:rsidR="0098557E" w:rsidRPr="0039171B">
        <w:t xml:space="preserve">астройка </w:t>
      </w:r>
      <w:r>
        <w:t>процессов</w:t>
      </w:r>
    </w:p>
    <w:p w14:paraId="258AF0B1" w14:textId="2F8AACEE" w:rsidR="0098557E" w:rsidRDefault="00C97799" w:rsidP="0098557E">
      <w:r>
        <w:t>Добавление на форму и настройка процессов</w:t>
      </w:r>
      <w:r w:rsidR="0098557E">
        <w:t xml:space="preserve"> выполняется на вкладке «</w:t>
      </w:r>
      <w:r>
        <w:t>Настройки» редактора таблицы</w:t>
      </w:r>
      <w:r w:rsidR="0098557E">
        <w:t xml:space="preserve"> в группе «</w:t>
      </w:r>
      <w:r>
        <w:t>Процессы</w:t>
      </w:r>
      <w:r w:rsidR="0098557E">
        <w:t>».</w:t>
      </w:r>
      <w:r w:rsidR="00055FD9">
        <w:t xml:space="preserve"> Настройка процессов для таблицы аналогична настройке процессов для формы.</w:t>
      </w:r>
    </w:p>
    <w:p w14:paraId="0D22424D" w14:textId="23413F74" w:rsidR="00AA6B6A" w:rsidRPr="00392325" w:rsidRDefault="000F7E33" w:rsidP="009A6B63">
      <w:pPr>
        <w:pStyle w:val="4"/>
        <w:rPr>
          <w:b/>
        </w:rPr>
      </w:pPr>
      <w:r>
        <w:t>Настройка колонок таблицы</w:t>
      </w:r>
    </w:p>
    <w:p w14:paraId="11CE2B81" w14:textId="59F7730D" w:rsidR="00FD4899" w:rsidRDefault="00FD4899" w:rsidP="00FD4899">
      <w:r>
        <w:t xml:space="preserve">Колонками таблицы являются поля источников данных и </w:t>
      </w:r>
      <w:r w:rsidR="001E0119">
        <w:t xml:space="preserve">данные </w:t>
      </w:r>
      <w:r>
        <w:t>вложенны</w:t>
      </w:r>
      <w:r w:rsidR="001E0119">
        <w:t>х</w:t>
      </w:r>
      <w:r>
        <w:t xml:space="preserve"> форм, связанны</w:t>
      </w:r>
      <w:r w:rsidR="001E0119">
        <w:t>х</w:t>
      </w:r>
      <w:r>
        <w:t xml:space="preserve"> по контексту с источником данных таблицы.</w:t>
      </w:r>
    </w:p>
    <w:p w14:paraId="76564B3A" w14:textId="367A70CD" w:rsidR="00AA6B6A" w:rsidRDefault="00FD4899" w:rsidP="00B550A5">
      <w:r>
        <w:t>Управление колонками таблицы выполняется на в</w:t>
      </w:r>
      <w:r w:rsidR="00AA6B6A">
        <w:t>кладк</w:t>
      </w:r>
      <w:r>
        <w:t>е</w:t>
      </w:r>
      <w:r w:rsidR="00AA6B6A">
        <w:t xml:space="preserve"> «Колонки» </w:t>
      </w:r>
      <w:r>
        <w:t xml:space="preserve">редактора </w:t>
      </w:r>
      <w:r w:rsidR="000F7E33">
        <w:t>свойств таблицы</w:t>
      </w:r>
      <w:r w:rsidR="00AA6B6A">
        <w:t xml:space="preserve"> (</w:t>
      </w:r>
      <w:r w:rsidR="00AA6B6A">
        <w:fldChar w:fldCharType="begin"/>
      </w:r>
      <w:r w:rsidR="00AA6B6A">
        <w:instrText xml:space="preserve"> REF _Ref417032893 \h </w:instrText>
      </w:r>
      <w:r w:rsidR="00A26A6B">
        <w:instrText xml:space="preserve"> \* MERGEFORMAT </w:instrText>
      </w:r>
      <w:r w:rsidR="00AA6B6A">
        <w:fldChar w:fldCharType="separate"/>
      </w:r>
      <w:r w:rsidR="00B07E07">
        <w:t>Рис. 41</w:t>
      </w:r>
      <w:r w:rsidR="00AA6B6A">
        <w:fldChar w:fldCharType="end"/>
      </w:r>
      <w:r w:rsidR="00AA6B6A">
        <w:t>).</w:t>
      </w:r>
    </w:p>
    <w:p w14:paraId="6790E64E" w14:textId="6AF0E10A" w:rsidR="00AA6B6A" w:rsidRDefault="002A34AA" w:rsidP="00AA6B6A">
      <w:pPr>
        <w:pStyle w:val="a8"/>
      </w:pPr>
      <w:r>
        <w:lastRenderedPageBreak/>
        <w:drawing>
          <wp:inline distT="0" distB="0" distL="0" distR="0" wp14:anchorId="35F626E2" wp14:editId="669E4F0C">
            <wp:extent cx="5574507" cy="3511550"/>
            <wp:effectExtent l="19050" t="19050" r="26670" b="1270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3_33.JPG"/>
                    <pic:cNvPicPr/>
                  </pic:nvPicPr>
                  <pic:blipFill>
                    <a:blip r:embed="rId61">
                      <a:extLst>
                        <a:ext uri="{28A0092B-C50C-407E-A947-70E740481C1C}">
                          <a14:useLocalDpi xmlns:a14="http://schemas.microsoft.com/office/drawing/2010/main" val="0"/>
                        </a:ext>
                      </a:extLst>
                    </a:blip>
                    <a:stretch>
                      <a:fillRect/>
                    </a:stretch>
                  </pic:blipFill>
                  <pic:spPr>
                    <a:xfrm>
                      <a:off x="0" y="0"/>
                      <a:ext cx="5633222" cy="3548536"/>
                    </a:xfrm>
                    <a:prstGeom prst="rect">
                      <a:avLst/>
                    </a:prstGeom>
                    <a:ln>
                      <a:solidFill>
                        <a:schemeClr val="tx1"/>
                      </a:solidFill>
                    </a:ln>
                  </pic:spPr>
                </pic:pic>
              </a:graphicData>
            </a:graphic>
          </wp:inline>
        </w:drawing>
      </w:r>
    </w:p>
    <w:p w14:paraId="3CE03074" w14:textId="491CEA7A" w:rsidR="00AA6B6A" w:rsidRDefault="00AA6B6A" w:rsidP="00AA6B6A">
      <w:pPr>
        <w:pStyle w:val="a8"/>
      </w:pPr>
      <w:bookmarkStart w:id="115" w:name="_Ref417032893"/>
      <w:r>
        <w:t xml:space="preserve">Рис. </w:t>
      </w:r>
      <w:r w:rsidR="00140E98">
        <w:fldChar w:fldCharType="begin"/>
      </w:r>
      <w:r w:rsidR="00140E98">
        <w:instrText xml:space="preserve"> SEQ Рис. \* ARABIC </w:instrText>
      </w:r>
      <w:r w:rsidR="00140E98">
        <w:fldChar w:fldCharType="separate"/>
      </w:r>
      <w:r w:rsidR="008300D9">
        <w:t>42</w:t>
      </w:r>
      <w:r w:rsidR="00140E98">
        <w:fldChar w:fldCharType="end"/>
      </w:r>
      <w:bookmarkEnd w:id="115"/>
      <w:r>
        <w:t xml:space="preserve">. </w:t>
      </w:r>
      <w:r w:rsidR="00FD4899">
        <w:t>Управление</w:t>
      </w:r>
      <w:r>
        <w:t xml:space="preserve"> к</w:t>
      </w:r>
      <w:r w:rsidR="00FD4899">
        <w:t>олон</w:t>
      </w:r>
      <w:r>
        <w:t>к</w:t>
      </w:r>
      <w:r w:rsidR="00FD4899">
        <w:t>ами</w:t>
      </w:r>
      <w:r>
        <w:t xml:space="preserve"> таблицы</w:t>
      </w:r>
    </w:p>
    <w:p w14:paraId="16821470" w14:textId="77777777" w:rsidR="00694650" w:rsidRDefault="00FD4899" w:rsidP="00694650">
      <w:r>
        <w:t>На вкладке отображается список колонок таблицы</w:t>
      </w:r>
      <w:r w:rsidR="00694650">
        <w:t>. В последнем столбце таблицы расположены следующие пиктограммы:</w:t>
      </w:r>
    </w:p>
    <w:p w14:paraId="1756BF58" w14:textId="1CAAA1C8" w:rsidR="00694650" w:rsidRDefault="00D35A9B" w:rsidP="00B77A3E">
      <w:pPr>
        <w:pStyle w:val="a4"/>
        <w:numPr>
          <w:ilvl w:val="0"/>
          <w:numId w:val="31"/>
        </w:numPr>
      </w:pPr>
      <w:r>
        <w:pict w14:anchorId="3898B2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9" o:spid="_x0000_i1025" type="#_x0000_t75" style="width:14.25pt;height:14.25pt;visibility:visible;mso-wrap-style:square" o:bordertopcolor="black" o:borderleftcolor="black" o:borderbottomcolor="black" o:borderrightcolor="black">
            <v:imagedata r:id="rId62" o:title=""/>
            <w10:bordertop type="single" width="2"/>
            <w10:borderleft type="single" width="2"/>
            <w10:borderbottom type="single" width="2"/>
            <w10:borderright type="single" width="2"/>
          </v:shape>
        </w:pict>
      </w:r>
      <w:r w:rsidR="00694650">
        <w:t xml:space="preserve"> — переход к окну настроек колонки (см. ниже);</w:t>
      </w:r>
    </w:p>
    <w:p w14:paraId="75F73E59" w14:textId="646500B6" w:rsidR="00694650" w:rsidRDefault="00694650" w:rsidP="00B77A3E">
      <w:pPr>
        <w:pStyle w:val="a4"/>
        <w:numPr>
          <w:ilvl w:val="0"/>
          <w:numId w:val="31"/>
        </w:numPr>
      </w:pPr>
      <w:r>
        <w:rPr>
          <w:noProof/>
          <w:lang w:eastAsia="ru-RU"/>
        </w:rPr>
        <w:drawing>
          <wp:inline distT="0" distB="0" distL="0" distR="0" wp14:anchorId="347EA7B3" wp14:editId="28ED8F7E">
            <wp:extent cx="152400" cy="152400"/>
            <wp:effectExtent l="19050" t="19050" r="19050" b="1905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flipH="1">
                      <a:off x="0" y="0"/>
                      <a:ext cx="153063" cy="153063"/>
                    </a:xfrm>
                    <a:prstGeom prst="rect">
                      <a:avLst/>
                    </a:prstGeom>
                    <a:ln w="3175">
                      <a:solidFill>
                        <a:schemeClr val="tx1"/>
                      </a:solidFill>
                    </a:ln>
                  </pic:spPr>
                </pic:pic>
              </a:graphicData>
            </a:graphic>
          </wp:inline>
        </w:drawing>
      </w:r>
      <w:r>
        <w:t xml:space="preserve"> — удаление </w:t>
      </w:r>
      <w:r w:rsidR="006E26BC">
        <w:t>колонки</w:t>
      </w:r>
      <w:r>
        <w:t>.</w:t>
      </w:r>
    </w:p>
    <w:p w14:paraId="348EA6CC" w14:textId="45BDC1A9" w:rsidR="006E26BC" w:rsidRDefault="00694650" w:rsidP="006E26BC">
      <w:r>
        <w:t xml:space="preserve">В верхней части расположена кнопка </w:t>
      </w:r>
      <w:r>
        <w:rPr>
          <w:noProof/>
          <w:lang w:eastAsia="ru-RU"/>
        </w:rPr>
        <w:drawing>
          <wp:inline distT="0" distB="0" distL="0" distR="0" wp14:anchorId="2BF02770" wp14:editId="3725B4F3">
            <wp:extent cx="208800" cy="208800"/>
            <wp:effectExtent l="19050" t="19050" r="20320" b="2032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xml:space="preserve"> для добавления ново</w:t>
      </w:r>
      <w:r w:rsidR="001E0119">
        <w:t>й</w:t>
      </w:r>
      <w:r>
        <w:t xml:space="preserve"> </w:t>
      </w:r>
      <w:r w:rsidR="001E0119">
        <w:t>колонки</w:t>
      </w:r>
      <w:r>
        <w:t>.</w:t>
      </w:r>
      <w:r w:rsidR="006E26BC">
        <w:t xml:space="preserve"> В крайнем левом столбце таблицы расположена пиктограмма </w:t>
      </w:r>
      <w:r w:rsidR="006E26BC">
        <w:rPr>
          <w:noProof/>
          <w:lang w:eastAsia="ru-RU"/>
        </w:rPr>
        <w:drawing>
          <wp:inline distT="0" distB="0" distL="0" distR="0" wp14:anchorId="5668C308" wp14:editId="0C0EFBA7">
            <wp:extent cx="194400" cy="194400"/>
            <wp:effectExtent l="19050" t="19050" r="15240" b="1524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2.png"/>
                    <pic:cNvPicPr/>
                  </pic:nvPicPr>
                  <pic:blipFill>
                    <a:blip r:embed="rId43">
                      <a:extLst>
                        <a:ext uri="{28A0092B-C50C-407E-A947-70E740481C1C}">
                          <a14:useLocalDpi xmlns:a14="http://schemas.microsoft.com/office/drawing/2010/main" val="0"/>
                        </a:ext>
                      </a:extLst>
                    </a:blip>
                    <a:stretch>
                      <a:fillRect/>
                    </a:stretch>
                  </pic:blipFill>
                  <pic:spPr>
                    <a:xfrm>
                      <a:off x="0" y="0"/>
                      <a:ext cx="194400" cy="194400"/>
                    </a:xfrm>
                    <a:prstGeom prst="rect">
                      <a:avLst/>
                    </a:prstGeom>
                    <a:ln w="3175">
                      <a:solidFill>
                        <a:schemeClr val="tx1"/>
                      </a:solidFill>
                    </a:ln>
                  </pic:spPr>
                </pic:pic>
              </a:graphicData>
            </a:graphic>
          </wp:inline>
        </w:drawing>
      </w:r>
      <w:r w:rsidR="006E26BC">
        <w:t>, позволяющая изменять порядок колонок.</w:t>
      </w:r>
    </w:p>
    <w:p w14:paraId="0949DB45" w14:textId="716DA8FA" w:rsidR="00CB0705" w:rsidRDefault="00CB0705">
      <w:pPr>
        <w:pStyle w:val="5"/>
      </w:pPr>
      <w:r>
        <w:t>Добавление новой колонки</w:t>
      </w:r>
    </w:p>
    <w:p w14:paraId="4696F11B" w14:textId="66DE7828" w:rsidR="00547D79" w:rsidRDefault="00547D79" w:rsidP="001E0119">
      <w:r>
        <w:t>Для добавления новой колонки:</w:t>
      </w:r>
    </w:p>
    <w:p w14:paraId="7FECD59C" w14:textId="78096307" w:rsidR="00547D79" w:rsidRDefault="00547D79" w:rsidP="001E0119">
      <w:pPr>
        <w:pStyle w:val="a4"/>
        <w:numPr>
          <w:ilvl w:val="0"/>
          <w:numId w:val="70"/>
        </w:numPr>
      </w:pPr>
      <w:r>
        <w:t xml:space="preserve">Нажмите </w:t>
      </w:r>
      <w:r w:rsidR="00332BEF">
        <w:t xml:space="preserve">на </w:t>
      </w:r>
      <w:r>
        <w:t>кнопку добавления</w:t>
      </w:r>
      <w:r w:rsidR="006F4BD3">
        <w:t xml:space="preserve"> колонки</w:t>
      </w:r>
      <w:r>
        <w:t xml:space="preserve"> </w:t>
      </w:r>
      <w:r>
        <w:rPr>
          <w:noProof/>
          <w:lang w:eastAsia="ru-RU"/>
        </w:rPr>
        <w:drawing>
          <wp:inline distT="0" distB="0" distL="0" distR="0" wp14:anchorId="1CB7477D" wp14:editId="3E3E4EF1">
            <wp:extent cx="208800" cy="208800"/>
            <wp:effectExtent l="19050" t="19050" r="20320" b="2032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xml:space="preserve">. В списке </w:t>
      </w:r>
      <w:r w:rsidR="001E0119">
        <w:t xml:space="preserve">колонок </w:t>
      </w:r>
      <w:r>
        <w:t>появится дополнительная строка.</w:t>
      </w:r>
    </w:p>
    <w:p w14:paraId="5A9F88C6" w14:textId="453CA547" w:rsidR="00547D79" w:rsidRDefault="00547D79">
      <w:pPr>
        <w:pStyle w:val="a4"/>
        <w:numPr>
          <w:ilvl w:val="0"/>
          <w:numId w:val="70"/>
        </w:numPr>
      </w:pPr>
      <w:r>
        <w:t xml:space="preserve">В раскрывающемся списке в столбце </w:t>
      </w:r>
      <w:r w:rsidR="006F4BD3">
        <w:t>«П</w:t>
      </w:r>
      <w:r>
        <w:t>оле</w:t>
      </w:r>
      <w:r w:rsidR="006F4BD3">
        <w:t>»</w:t>
      </w:r>
      <w:r>
        <w:t xml:space="preserve"> выберите поле источника данных. Название поля автоматически будет подставлено в качестве названия колонки и отобразится в столбце «Название». Название колонки доступно для редактирования.</w:t>
      </w:r>
    </w:p>
    <w:p w14:paraId="34B599DD" w14:textId="581D84FF" w:rsidR="00AA6B6A" w:rsidRDefault="00AA6B6A" w:rsidP="00F979FB">
      <w:pPr>
        <w:pStyle w:val="a4"/>
        <w:numPr>
          <w:ilvl w:val="0"/>
          <w:numId w:val="70"/>
        </w:numPr>
      </w:pPr>
      <w:r>
        <w:t xml:space="preserve">Для добавления </w:t>
      </w:r>
      <w:r w:rsidR="00506678">
        <w:t xml:space="preserve">в качестве содержимого колонки </w:t>
      </w:r>
      <w:r>
        <w:t xml:space="preserve">вложенной формы, связанной по контексту с источником данных таблицы, в </w:t>
      </w:r>
      <w:r w:rsidR="00547D79">
        <w:t xml:space="preserve">столбце </w:t>
      </w:r>
      <w:r>
        <w:t xml:space="preserve">«Поле» </w:t>
      </w:r>
      <w:r w:rsidR="00547D79">
        <w:lastRenderedPageBreak/>
        <w:t>установите флаг</w:t>
      </w:r>
      <w:r w:rsidR="007D31BD">
        <w:t>. При нажатии</w:t>
      </w:r>
      <w:r>
        <w:t xml:space="preserve"> </w:t>
      </w:r>
      <w:r w:rsidR="007D31BD">
        <w:t>на кнопку</w:t>
      </w:r>
      <w:r>
        <w:t xml:space="preserve"> «Настроить» открывается окно настройки детализации (</w:t>
      </w:r>
      <w:r>
        <w:fldChar w:fldCharType="begin"/>
      </w:r>
      <w:r>
        <w:instrText xml:space="preserve"> REF _Ref417032979 \h </w:instrText>
      </w:r>
      <w:r w:rsidR="00FB136A">
        <w:instrText xml:space="preserve"> \* MERGEFORMAT </w:instrText>
      </w:r>
      <w:r>
        <w:fldChar w:fldCharType="separate"/>
      </w:r>
      <w:r w:rsidR="00B07E07">
        <w:t xml:space="preserve">Рис. </w:t>
      </w:r>
      <w:r w:rsidR="00B07E07">
        <w:rPr>
          <w:noProof/>
        </w:rPr>
        <w:t>42</w:t>
      </w:r>
      <w:r>
        <w:fldChar w:fldCharType="end"/>
      </w:r>
      <w:r>
        <w:t>).</w:t>
      </w:r>
    </w:p>
    <w:p w14:paraId="35DC7A3E" w14:textId="3EEE1A11" w:rsidR="00AA6B6A" w:rsidRDefault="004D1BA3" w:rsidP="00C23ADD">
      <w:pPr>
        <w:pStyle w:val="a6"/>
      </w:pPr>
      <w:r>
        <w:drawing>
          <wp:inline distT="0" distB="0" distL="0" distR="0" wp14:anchorId="4F6AC73B" wp14:editId="093BD350">
            <wp:extent cx="5940425" cy="2442210"/>
            <wp:effectExtent l="0" t="0" r="317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png"/>
                    <pic:cNvPicPr/>
                  </pic:nvPicPr>
                  <pic:blipFill>
                    <a:blip r:embed="rId63">
                      <a:extLst>
                        <a:ext uri="{28A0092B-C50C-407E-A947-70E740481C1C}">
                          <a14:useLocalDpi xmlns:a14="http://schemas.microsoft.com/office/drawing/2010/main" val="0"/>
                        </a:ext>
                      </a:extLst>
                    </a:blip>
                    <a:stretch>
                      <a:fillRect/>
                    </a:stretch>
                  </pic:blipFill>
                  <pic:spPr>
                    <a:xfrm>
                      <a:off x="0" y="0"/>
                      <a:ext cx="5940425" cy="2442210"/>
                    </a:xfrm>
                    <a:prstGeom prst="rect">
                      <a:avLst/>
                    </a:prstGeom>
                  </pic:spPr>
                </pic:pic>
              </a:graphicData>
            </a:graphic>
          </wp:inline>
        </w:drawing>
      </w:r>
    </w:p>
    <w:p w14:paraId="664A76E3" w14:textId="4200671C" w:rsidR="00AA6B6A" w:rsidRDefault="00AA6B6A" w:rsidP="00AA6B6A">
      <w:pPr>
        <w:pStyle w:val="a8"/>
      </w:pPr>
      <w:bookmarkStart w:id="116" w:name="_Ref417032979"/>
      <w:r>
        <w:t xml:space="preserve">Рис. </w:t>
      </w:r>
      <w:r w:rsidR="00140E98">
        <w:fldChar w:fldCharType="begin"/>
      </w:r>
      <w:r w:rsidR="00140E98">
        <w:instrText xml:space="preserve"> SEQ Рис. \* ARABIC </w:instrText>
      </w:r>
      <w:r w:rsidR="00140E98">
        <w:fldChar w:fldCharType="separate"/>
      </w:r>
      <w:r w:rsidR="008300D9">
        <w:t>43</w:t>
      </w:r>
      <w:r w:rsidR="00140E98">
        <w:fldChar w:fldCharType="end"/>
      </w:r>
      <w:bookmarkEnd w:id="116"/>
      <w:r>
        <w:t>. Настройка детализации для колонок</w:t>
      </w:r>
    </w:p>
    <w:p w14:paraId="3307F891" w14:textId="666F90B6" w:rsidR="00506678" w:rsidRDefault="00AA6B6A" w:rsidP="00B77A3E">
      <w:pPr>
        <w:pStyle w:val="a4"/>
        <w:numPr>
          <w:ilvl w:val="1"/>
          <w:numId w:val="37"/>
        </w:numPr>
      </w:pPr>
      <w:r>
        <w:t xml:space="preserve">В поле «Цель» </w:t>
      </w:r>
      <w:r w:rsidR="00FF18CC">
        <w:t>выберите</w:t>
      </w:r>
      <w:r>
        <w:t xml:space="preserve"> форму с контекстом данных, связанную </w:t>
      </w:r>
      <w:r w:rsidR="00506678">
        <w:t>по контексту с источником данных таблицы</w:t>
      </w:r>
      <w:r w:rsidR="00F04594">
        <w:t>.</w:t>
      </w:r>
    </w:p>
    <w:p w14:paraId="51BFBE8D" w14:textId="572655AA" w:rsidR="00AA6B6A" w:rsidRDefault="00AA6B6A" w:rsidP="00B77A3E">
      <w:pPr>
        <w:pStyle w:val="a4"/>
        <w:numPr>
          <w:ilvl w:val="1"/>
          <w:numId w:val="37"/>
        </w:numPr>
      </w:pPr>
      <w:r>
        <w:t xml:space="preserve">В </w:t>
      </w:r>
      <w:r w:rsidR="00C23ADD">
        <w:t>группе «Фильтры»</w:t>
      </w:r>
      <w:r w:rsidR="004D1BA3">
        <w:t>, при необходимости,</w:t>
      </w:r>
      <w:r w:rsidR="00C23ADD">
        <w:t xml:space="preserve"> </w:t>
      </w:r>
      <w:r>
        <w:t>зада</w:t>
      </w:r>
      <w:r w:rsidR="00C23ADD">
        <w:t>йте правила фильтрации полей</w:t>
      </w:r>
      <w:r>
        <w:t xml:space="preserve"> источника данных цели по полям источника данных таблицы. Если фильтрация будет задана не по уникальному набору значений, форма откроется с ошибкой.</w:t>
      </w:r>
    </w:p>
    <w:p w14:paraId="161D1049" w14:textId="4F9EE713" w:rsidR="00C23ADD" w:rsidRPr="00C23ADD" w:rsidRDefault="00C23ADD" w:rsidP="00B77A3E">
      <w:pPr>
        <w:pStyle w:val="a4"/>
        <w:numPr>
          <w:ilvl w:val="1"/>
          <w:numId w:val="37"/>
        </w:numPr>
      </w:pPr>
      <w:r>
        <w:t xml:space="preserve">Сохраните настройку детализации нажатием </w:t>
      </w:r>
      <w:r w:rsidR="007D31BD">
        <w:t>на кнопку</w:t>
      </w:r>
      <w:r>
        <w:t xml:space="preserve"> «</w:t>
      </w:r>
      <w:r>
        <w:rPr>
          <w:lang w:val="en-US"/>
        </w:rPr>
        <w:t>Ok</w:t>
      </w:r>
      <w:r>
        <w:t>».</w:t>
      </w:r>
    </w:p>
    <w:p w14:paraId="24E7742F" w14:textId="096F0412" w:rsidR="00965632" w:rsidRDefault="00965632" w:rsidP="00B77A3E">
      <w:pPr>
        <w:pStyle w:val="a4"/>
        <w:numPr>
          <w:ilvl w:val="0"/>
          <w:numId w:val="70"/>
        </w:numPr>
      </w:pPr>
      <w:r>
        <w:t>При необходимости заполните столбец «Описание» для колонки. Значение из столбца «Описание» будет использовано в качестве всплывающей подсказки при наведении мыши на заголовок колонки при просмотре.</w:t>
      </w:r>
    </w:p>
    <w:p w14:paraId="02FBE230" w14:textId="061686F4" w:rsidR="004B3F17" w:rsidRDefault="004B3F17" w:rsidP="00B77A3E">
      <w:pPr>
        <w:pStyle w:val="a4"/>
        <w:numPr>
          <w:ilvl w:val="0"/>
          <w:numId w:val="70"/>
        </w:numPr>
      </w:pPr>
      <w:r>
        <w:t>При необходимости установите флаг «Скрыто» для скрытия колонки при первичном открытии формы.</w:t>
      </w:r>
    </w:p>
    <w:p w14:paraId="03FDFBD5" w14:textId="5B65F738" w:rsidR="004B3F17" w:rsidRDefault="004B3F17" w:rsidP="00B77A3E">
      <w:pPr>
        <w:pStyle w:val="a4"/>
        <w:numPr>
          <w:ilvl w:val="0"/>
          <w:numId w:val="70"/>
        </w:numPr>
      </w:pPr>
      <w:r>
        <w:t>При необходимости введите значение в поле «Ширина» для настройки ширины колонки</w:t>
      </w:r>
      <w:r w:rsidR="0006762C">
        <w:t>.</w:t>
      </w:r>
    </w:p>
    <w:p w14:paraId="5E9C9410" w14:textId="4E38EFDB" w:rsidR="0006762C" w:rsidRDefault="0006762C" w:rsidP="00B77A3E">
      <w:pPr>
        <w:pStyle w:val="a4"/>
        <w:numPr>
          <w:ilvl w:val="0"/>
          <w:numId w:val="70"/>
        </w:numPr>
      </w:pPr>
      <w:r>
        <w:t>В колонке «Группировка» отображается значение, настроенное в параметрах колонки. Описание настроек колонки приведено ниже.</w:t>
      </w:r>
    </w:p>
    <w:p w14:paraId="62A1F49D" w14:textId="5C7A98A5" w:rsidR="00C23ADD" w:rsidRDefault="00C23ADD" w:rsidP="00B77A3E">
      <w:pPr>
        <w:pStyle w:val="a4"/>
        <w:numPr>
          <w:ilvl w:val="0"/>
          <w:numId w:val="70"/>
        </w:numPr>
      </w:pPr>
      <w:r>
        <w:t xml:space="preserve">При необходимости, настройте параметры колонки. Для этого воспользуйтесь пиктограммой </w:t>
      </w:r>
      <w:r w:rsidRPr="0043365A">
        <w:rPr>
          <w:noProof/>
          <w:lang w:eastAsia="ru-RU"/>
        </w:rPr>
        <w:drawing>
          <wp:inline distT="0" distB="0" distL="0" distR="0" wp14:anchorId="7AB99EA7" wp14:editId="1BFFFD63">
            <wp:extent cx="142875" cy="142875"/>
            <wp:effectExtent l="19050" t="19050" r="28575" b="2857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w="3175" cmpd="sng">
                      <a:solidFill>
                        <a:srgbClr val="000000"/>
                      </a:solidFill>
                      <a:miter lim="800000"/>
                      <a:headEnd/>
                      <a:tailEnd/>
                    </a:ln>
                    <a:effectLst/>
                  </pic:spPr>
                </pic:pic>
              </a:graphicData>
            </a:graphic>
          </wp:inline>
        </w:drawing>
      </w:r>
      <w:r>
        <w:t>. Откроется всплывающее окно настройки колонки (</w:t>
      </w:r>
      <w:r>
        <w:fldChar w:fldCharType="begin"/>
      </w:r>
      <w:r>
        <w:instrText xml:space="preserve"> REF _Ref417033224 \h </w:instrText>
      </w:r>
      <w:r>
        <w:fldChar w:fldCharType="separate"/>
      </w:r>
      <w:r w:rsidR="00B07E07">
        <w:t xml:space="preserve">Рис. </w:t>
      </w:r>
      <w:r w:rsidR="00B07E07">
        <w:rPr>
          <w:noProof/>
        </w:rPr>
        <w:t>43</w:t>
      </w:r>
      <w:r>
        <w:fldChar w:fldCharType="end"/>
      </w:r>
      <w:r>
        <w:t>). Описание настроек колонки приведено ниже.</w:t>
      </w:r>
    </w:p>
    <w:p w14:paraId="4D3BE4A8" w14:textId="2BED1D1C" w:rsidR="00FB136A" w:rsidRDefault="00042A47" w:rsidP="00FB136A">
      <w:pPr>
        <w:pStyle w:val="a6"/>
        <w:ind w:left="567"/>
      </w:pPr>
      <w:r>
        <w:lastRenderedPageBreak/>
        <w:drawing>
          <wp:inline distT="0" distB="0" distL="0" distR="0" wp14:anchorId="48D24497" wp14:editId="521AE00B">
            <wp:extent cx="4640400" cy="3938400"/>
            <wp:effectExtent l="0" t="0" r="8255" b="508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Снимок.PNG"/>
                    <pic:cNvPicPr/>
                  </pic:nvPicPr>
                  <pic:blipFill>
                    <a:blip r:embed="rId65">
                      <a:extLst>
                        <a:ext uri="{28A0092B-C50C-407E-A947-70E740481C1C}">
                          <a14:useLocalDpi xmlns:a14="http://schemas.microsoft.com/office/drawing/2010/main" val="0"/>
                        </a:ext>
                      </a:extLst>
                    </a:blip>
                    <a:stretch>
                      <a:fillRect/>
                    </a:stretch>
                  </pic:blipFill>
                  <pic:spPr>
                    <a:xfrm>
                      <a:off x="0" y="0"/>
                      <a:ext cx="4640400" cy="3938400"/>
                    </a:xfrm>
                    <a:prstGeom prst="rect">
                      <a:avLst/>
                    </a:prstGeom>
                  </pic:spPr>
                </pic:pic>
              </a:graphicData>
            </a:graphic>
          </wp:inline>
        </w:drawing>
      </w:r>
    </w:p>
    <w:p w14:paraId="0DBFCE10" w14:textId="7ECF941D" w:rsidR="00FB136A" w:rsidRPr="00FC1D8F" w:rsidRDefault="00FB136A" w:rsidP="00FB136A">
      <w:pPr>
        <w:pStyle w:val="a8"/>
        <w:ind w:left="567"/>
      </w:pPr>
      <w:bookmarkStart w:id="117" w:name="_Ref417033224"/>
      <w:bookmarkStart w:id="118" w:name="_Ref452473221"/>
      <w:r>
        <w:t xml:space="preserve">Рис. </w:t>
      </w:r>
      <w:r w:rsidR="00140E98">
        <w:fldChar w:fldCharType="begin"/>
      </w:r>
      <w:r w:rsidR="00140E98">
        <w:instrText xml:space="preserve"> SEQ Рис. \* ARABIC </w:instrText>
      </w:r>
      <w:r w:rsidR="00140E98">
        <w:fldChar w:fldCharType="separate"/>
      </w:r>
      <w:r w:rsidR="008300D9">
        <w:t>44</w:t>
      </w:r>
      <w:r w:rsidR="00140E98">
        <w:fldChar w:fldCharType="end"/>
      </w:r>
      <w:bookmarkEnd w:id="117"/>
      <w:r>
        <w:t>. Настройка колонки</w:t>
      </w:r>
      <w:bookmarkEnd w:id="118"/>
    </w:p>
    <w:p w14:paraId="7FEB8D56" w14:textId="459D24E1" w:rsidR="00C23ADD" w:rsidRPr="00C23ADD" w:rsidRDefault="00C23ADD" w:rsidP="00B77A3E">
      <w:pPr>
        <w:pStyle w:val="a4"/>
        <w:numPr>
          <w:ilvl w:val="0"/>
          <w:numId w:val="70"/>
        </w:numPr>
      </w:pPr>
      <w:r>
        <w:t xml:space="preserve">Для сохранения параметров колонки нажмите </w:t>
      </w:r>
      <w:r w:rsidR="00332BEF">
        <w:t xml:space="preserve">на </w:t>
      </w:r>
      <w:r>
        <w:t>кнопку «</w:t>
      </w:r>
      <w:r>
        <w:rPr>
          <w:lang w:val="en-US"/>
        </w:rPr>
        <w:t>Ok</w:t>
      </w:r>
      <w:r>
        <w:t>».</w:t>
      </w:r>
    </w:p>
    <w:p w14:paraId="4A39A972" w14:textId="0E998733" w:rsidR="00AA6B6A" w:rsidRPr="00392325" w:rsidRDefault="00CB0705" w:rsidP="00CB0705">
      <w:pPr>
        <w:pStyle w:val="5"/>
      </w:pPr>
      <w:bookmarkStart w:id="119" w:name="_Ref440988941"/>
      <w:r>
        <w:t>Настройка параметров отдельной</w:t>
      </w:r>
      <w:r w:rsidR="00AA6B6A" w:rsidRPr="00392325">
        <w:t xml:space="preserve"> колонки</w:t>
      </w:r>
      <w:bookmarkEnd w:id="119"/>
    </w:p>
    <w:p w14:paraId="2126687C" w14:textId="35D34E43" w:rsidR="00AA6B6A" w:rsidRDefault="008E52A4" w:rsidP="004B3F17">
      <w:r>
        <w:t>Окно «</w:t>
      </w:r>
      <w:r w:rsidR="00AA6B6A">
        <w:t>Настройки колонки</w:t>
      </w:r>
      <w:r>
        <w:t>»</w:t>
      </w:r>
      <w:r w:rsidR="00AA6B6A">
        <w:t xml:space="preserve"> </w:t>
      </w:r>
      <w:r w:rsidR="00FD5639">
        <w:t xml:space="preserve">(см. </w:t>
      </w:r>
      <w:r w:rsidR="00FD5639">
        <w:fldChar w:fldCharType="begin"/>
      </w:r>
      <w:r w:rsidR="00FD5639">
        <w:instrText xml:space="preserve"> REF _Ref417033224 \h </w:instrText>
      </w:r>
      <w:r w:rsidR="004B3F17">
        <w:instrText xml:space="preserve"> \* MERGEFORMAT </w:instrText>
      </w:r>
      <w:r w:rsidR="00FD5639">
        <w:fldChar w:fldCharType="separate"/>
      </w:r>
      <w:r w:rsidR="00B07E07">
        <w:t>Рис. 43</w:t>
      </w:r>
      <w:r w:rsidR="00FD5639">
        <w:fldChar w:fldCharType="end"/>
      </w:r>
      <w:r w:rsidR="00FD5639">
        <w:t xml:space="preserve">) </w:t>
      </w:r>
      <w:r>
        <w:t>содержит</w:t>
      </w:r>
      <w:r w:rsidR="00AA6B6A">
        <w:t xml:space="preserve"> следующие </w:t>
      </w:r>
      <w:r>
        <w:t>поля</w:t>
      </w:r>
      <w:r w:rsidR="00AA6B6A">
        <w:t>:</w:t>
      </w:r>
    </w:p>
    <w:p w14:paraId="5983305E" w14:textId="0B2F506A" w:rsidR="00AA6B6A" w:rsidRDefault="00AA6B6A" w:rsidP="00B77A3E">
      <w:pPr>
        <w:pStyle w:val="a4"/>
        <w:numPr>
          <w:ilvl w:val="0"/>
          <w:numId w:val="16"/>
        </w:numPr>
      </w:pPr>
      <w:r w:rsidRPr="008E52A4">
        <w:rPr>
          <w:i/>
        </w:rPr>
        <w:t>Сортировка</w:t>
      </w:r>
      <w:r>
        <w:t xml:space="preserve">. </w:t>
      </w:r>
      <w:r w:rsidR="008E52A4">
        <w:t>Настройка с</w:t>
      </w:r>
      <w:r>
        <w:t>ортировк</w:t>
      </w:r>
      <w:r w:rsidR="008E52A4">
        <w:t>и</w:t>
      </w:r>
      <w:r w:rsidR="004D1BA3">
        <w:t xml:space="preserve"> </w:t>
      </w:r>
      <w:r>
        <w:t>значений полей</w:t>
      </w:r>
      <w:r w:rsidR="004D1BA3">
        <w:t xml:space="preserve"> по умолчанию.</w:t>
      </w:r>
    </w:p>
    <w:p w14:paraId="18E35F64" w14:textId="5112D320" w:rsidR="00AA6B6A" w:rsidRDefault="00AA6B6A" w:rsidP="00B77A3E">
      <w:pPr>
        <w:pStyle w:val="a4"/>
        <w:numPr>
          <w:ilvl w:val="0"/>
          <w:numId w:val="16"/>
        </w:numPr>
      </w:pPr>
      <w:r w:rsidRPr="008E52A4">
        <w:rPr>
          <w:i/>
        </w:rPr>
        <w:t>Выравнивание</w:t>
      </w:r>
      <w:r>
        <w:t xml:space="preserve">. </w:t>
      </w:r>
      <w:r w:rsidR="008E52A4">
        <w:t>Выбор варианта выравнивания</w:t>
      </w:r>
      <w:r>
        <w:t xml:space="preserve"> зап</w:t>
      </w:r>
      <w:r w:rsidR="004D1BA3">
        <w:t>иси относительно границ колонки.</w:t>
      </w:r>
    </w:p>
    <w:p w14:paraId="5AC86464" w14:textId="3594DF20" w:rsidR="00AA6B6A" w:rsidRDefault="00AA6B6A" w:rsidP="00B77A3E">
      <w:pPr>
        <w:pStyle w:val="a4"/>
        <w:numPr>
          <w:ilvl w:val="0"/>
          <w:numId w:val="16"/>
        </w:numPr>
      </w:pPr>
      <w:r w:rsidRPr="008E52A4">
        <w:rPr>
          <w:i/>
        </w:rPr>
        <w:t>Только чтение</w:t>
      </w:r>
      <w:r>
        <w:t xml:space="preserve">. </w:t>
      </w:r>
      <w:r w:rsidR="004D1BA3">
        <w:t>Признак,</w:t>
      </w:r>
      <w:r w:rsidR="008E52A4">
        <w:t xml:space="preserve"> определяющий возможность редактирования записей в колонке. </w:t>
      </w:r>
      <w:r w:rsidR="00760B35">
        <w:t>Если флаг установлен</w:t>
      </w:r>
      <w:r w:rsidR="004D1BA3">
        <w:t xml:space="preserve">, </w:t>
      </w:r>
      <w:r w:rsidR="00760B35">
        <w:t>то</w:t>
      </w:r>
      <w:r w:rsidR="004D1BA3">
        <w:t xml:space="preserve"> п</w:t>
      </w:r>
      <w:r>
        <w:t xml:space="preserve">оле недоступно для редактирования, </w:t>
      </w:r>
      <w:r w:rsidR="004D1BA3">
        <w:t xml:space="preserve">даже </w:t>
      </w:r>
      <w:r>
        <w:t>если доступно ред</w:t>
      </w:r>
      <w:r w:rsidR="004D1BA3">
        <w:t>актирование для таблицы в целом.</w:t>
      </w:r>
    </w:p>
    <w:p w14:paraId="6EB91640" w14:textId="27EF375B" w:rsidR="005262F4" w:rsidRDefault="005262F4" w:rsidP="00B77A3E">
      <w:pPr>
        <w:pStyle w:val="a4"/>
        <w:numPr>
          <w:ilvl w:val="0"/>
          <w:numId w:val="16"/>
        </w:numPr>
      </w:pPr>
      <w:r w:rsidRPr="00CC6F48">
        <w:rPr>
          <w:i/>
        </w:rPr>
        <w:t xml:space="preserve">В виде </w:t>
      </w:r>
      <w:r w:rsidRPr="00CC6F48">
        <w:rPr>
          <w:i/>
          <w:lang w:val="en-US"/>
        </w:rPr>
        <w:t>HTML</w:t>
      </w:r>
      <w:r w:rsidRPr="005262F4">
        <w:t>.</w:t>
      </w:r>
      <w:r>
        <w:t xml:space="preserve"> Признак, определяющий необходимость отображения текста с учетом </w:t>
      </w:r>
      <w:r>
        <w:rPr>
          <w:lang w:val="en-US"/>
        </w:rPr>
        <w:t>HTML</w:t>
      </w:r>
      <w:r>
        <w:t xml:space="preserve">-форматирования, которое </w:t>
      </w:r>
      <w:r w:rsidR="00712819">
        <w:t>задается</w:t>
      </w:r>
      <w:r>
        <w:t xml:space="preserve"> при использовании текстового редактора для элемента «</w:t>
      </w:r>
      <w:r w:rsidR="00B457B1">
        <w:t>Текст</w:t>
      </w:r>
      <w:r>
        <w:t>» (см. раздел</w:t>
      </w:r>
      <w:r w:rsidR="00B457B1">
        <w:t xml:space="preserve"> </w:t>
      </w:r>
      <w:r w:rsidR="00B457B1">
        <w:fldChar w:fldCharType="begin"/>
      </w:r>
      <w:r w:rsidR="00B457B1">
        <w:instrText xml:space="preserve"> REF _Ref441050257 \w \h </w:instrText>
      </w:r>
      <w:r w:rsidR="00B457B1">
        <w:fldChar w:fldCharType="separate"/>
      </w:r>
      <w:r w:rsidR="00B07E07">
        <w:t>3.7.10</w:t>
      </w:r>
      <w:r w:rsidR="00B457B1">
        <w:fldChar w:fldCharType="end"/>
      </w:r>
      <w:r w:rsidR="00B457B1">
        <w:t xml:space="preserve">. </w:t>
      </w:r>
      <w:r w:rsidR="00B457B1">
        <w:fldChar w:fldCharType="begin"/>
      </w:r>
      <w:r w:rsidR="00B457B1">
        <w:instrText xml:space="preserve"> REF _Ref441050261 \h </w:instrText>
      </w:r>
      <w:r w:rsidR="00B457B1">
        <w:fldChar w:fldCharType="separate"/>
      </w:r>
      <w:r w:rsidR="00B07E07">
        <w:t>Настройка элемента «</w:t>
      </w:r>
      <w:r w:rsidR="00B07E07" w:rsidRPr="00BB7E56">
        <w:t>Текст</w:t>
      </w:r>
      <w:r w:rsidR="00B07E07">
        <w:t>»</w:t>
      </w:r>
      <w:r w:rsidR="00B457B1">
        <w:fldChar w:fldCharType="end"/>
      </w:r>
      <w:r>
        <w:t>).</w:t>
      </w:r>
    </w:p>
    <w:p w14:paraId="7CA1388A" w14:textId="5C3D9769" w:rsidR="00A3341D" w:rsidRPr="00A3341D" w:rsidRDefault="00A3341D" w:rsidP="00B77A3E">
      <w:pPr>
        <w:pStyle w:val="a4"/>
        <w:numPr>
          <w:ilvl w:val="0"/>
          <w:numId w:val="16"/>
        </w:numPr>
      </w:pPr>
      <w:r w:rsidRPr="00A3341D">
        <w:rPr>
          <w:i/>
        </w:rPr>
        <w:t>Скрывать если</w:t>
      </w:r>
      <w:r>
        <w:t>. Указание условия, при выполнении которого колонка будет скрываться.</w:t>
      </w:r>
      <w:r w:rsidR="00A3074D">
        <w:t xml:space="preserve"> Условие выбирается из списка </w:t>
      </w:r>
      <w:r w:rsidR="00FE4CB3">
        <w:t xml:space="preserve">выражений, настроенных </w:t>
      </w:r>
      <w:r w:rsidR="00A3074D">
        <w:t>для</w:t>
      </w:r>
      <w:r w:rsidR="00FE4CB3">
        <w:t xml:space="preserve"> формы </w:t>
      </w:r>
      <w:r w:rsidR="00A3074D">
        <w:t>(</w:t>
      </w:r>
      <w:r w:rsidR="00FE4CB3">
        <w:t xml:space="preserve">см. раздел </w:t>
      </w:r>
      <w:r w:rsidR="00FE4CB3">
        <w:fldChar w:fldCharType="begin"/>
      </w:r>
      <w:r w:rsidR="00FE4CB3">
        <w:instrText xml:space="preserve"> REF _Ref428357389 \w \h </w:instrText>
      </w:r>
      <w:r w:rsidR="00FE4CB3">
        <w:fldChar w:fldCharType="separate"/>
      </w:r>
      <w:r w:rsidR="00B07E07">
        <w:t>3.6.5</w:t>
      </w:r>
      <w:r w:rsidR="00FE4CB3">
        <w:fldChar w:fldCharType="end"/>
      </w:r>
      <w:r w:rsidR="00FE4CB3">
        <w:t xml:space="preserve">. </w:t>
      </w:r>
      <w:r w:rsidR="00FE4CB3">
        <w:fldChar w:fldCharType="begin"/>
      </w:r>
      <w:r w:rsidR="00FE4CB3">
        <w:instrText xml:space="preserve"> REF _Ref428357389 \h </w:instrText>
      </w:r>
      <w:r w:rsidR="00FE4CB3">
        <w:fldChar w:fldCharType="separate"/>
      </w:r>
      <w:r w:rsidR="00B07E07">
        <w:t>Настройка выражений для условного форматирования</w:t>
      </w:r>
      <w:r w:rsidR="00FE4CB3">
        <w:fldChar w:fldCharType="end"/>
      </w:r>
      <w:r w:rsidR="00A3074D">
        <w:t>).</w:t>
      </w:r>
    </w:p>
    <w:p w14:paraId="54C041EB" w14:textId="5FABDD52" w:rsidR="00AA6B6A" w:rsidRDefault="00AA6B6A" w:rsidP="00B77A3E">
      <w:pPr>
        <w:pStyle w:val="a4"/>
        <w:numPr>
          <w:ilvl w:val="0"/>
          <w:numId w:val="16"/>
        </w:numPr>
      </w:pPr>
      <w:r w:rsidRPr="008E52A4">
        <w:rPr>
          <w:i/>
        </w:rPr>
        <w:t>Группа</w:t>
      </w:r>
      <w:r>
        <w:t>. Группировка по значению поля.</w:t>
      </w:r>
    </w:p>
    <w:p w14:paraId="5F568773" w14:textId="7027C6DE" w:rsidR="00B507A0" w:rsidRDefault="00B507A0" w:rsidP="00B77A3E">
      <w:pPr>
        <w:pStyle w:val="a4"/>
        <w:numPr>
          <w:ilvl w:val="0"/>
          <w:numId w:val="16"/>
        </w:numPr>
      </w:pPr>
      <w:r>
        <w:rPr>
          <w:i/>
        </w:rPr>
        <w:lastRenderedPageBreak/>
        <w:t>Показывать количество в группе</w:t>
      </w:r>
      <w:r w:rsidRPr="00B507A0">
        <w:t>.</w:t>
      </w:r>
      <w:r>
        <w:t xml:space="preserve"> Если флаг установлен, то в </w:t>
      </w:r>
      <w:r w:rsidR="00EF1B84">
        <w:t>строке группировки</w:t>
      </w:r>
      <w:r>
        <w:t xml:space="preserve"> будет отображаться количество записей, входящих в группу.</w:t>
      </w:r>
      <w:r w:rsidR="00CA5BA9">
        <w:t xml:space="preserve"> </w:t>
      </w:r>
      <w:r w:rsidR="003A15C6">
        <w:t xml:space="preserve">Настройка </w:t>
      </w:r>
      <w:r w:rsidR="00CA5BA9">
        <w:t>отображается, если установлен флаг «Группа».</w:t>
      </w:r>
    </w:p>
    <w:p w14:paraId="6C11F018" w14:textId="01FA6A39" w:rsidR="00042A47" w:rsidRDefault="00042A47" w:rsidP="00B77A3E">
      <w:pPr>
        <w:pStyle w:val="a4"/>
        <w:numPr>
          <w:ilvl w:val="0"/>
          <w:numId w:val="16"/>
        </w:numPr>
      </w:pPr>
      <w:r w:rsidRPr="00042A47">
        <w:rPr>
          <w:i/>
        </w:rPr>
        <w:t>Поля для отображения</w:t>
      </w:r>
      <w:r>
        <w:t>. Выбор отображаемых полей связанной таблицы. Настройка отображается только для полей типа «Связь».</w:t>
      </w:r>
    </w:p>
    <w:p w14:paraId="7EC9BD42" w14:textId="61C34A13" w:rsidR="00EC1A0C" w:rsidRDefault="00EC1A0C" w:rsidP="00EC1A0C">
      <w:pPr>
        <w:pStyle w:val="a4"/>
        <w:numPr>
          <w:ilvl w:val="0"/>
          <w:numId w:val="16"/>
        </w:numPr>
      </w:pPr>
      <w:r>
        <w:rPr>
          <w:i/>
        </w:rPr>
        <w:t>Отображать в виде текста</w:t>
      </w:r>
      <w:r w:rsidRPr="00E5353A">
        <w:t>.</w:t>
      </w:r>
      <w:r>
        <w:t xml:space="preserve"> Отображение связи в виде текста. Настройка отображается только для полей типа «Связь».</w:t>
      </w:r>
    </w:p>
    <w:p w14:paraId="1BFDB3C4" w14:textId="007D6D85" w:rsidR="00EC1A0C" w:rsidRPr="00042A47" w:rsidRDefault="00EC1A0C" w:rsidP="00EC1A0C">
      <w:pPr>
        <w:pStyle w:val="a4"/>
        <w:numPr>
          <w:ilvl w:val="0"/>
          <w:numId w:val="16"/>
        </w:numPr>
      </w:pPr>
      <w:r>
        <w:rPr>
          <w:i/>
        </w:rPr>
        <w:t>Разрешить добавление записи</w:t>
      </w:r>
      <w:r w:rsidRPr="000E526C">
        <w:t>.</w:t>
      </w:r>
      <w:r>
        <w:t xml:space="preserve"> Настройка отображается только для полей типа «Пользовательский тип».</w:t>
      </w:r>
    </w:p>
    <w:p w14:paraId="1A1D86FA" w14:textId="77777777" w:rsidR="00AA6B6A" w:rsidRDefault="00AA6B6A" w:rsidP="00B77A3E">
      <w:pPr>
        <w:pStyle w:val="a4"/>
        <w:numPr>
          <w:ilvl w:val="0"/>
          <w:numId w:val="16"/>
        </w:numPr>
      </w:pPr>
      <w:r w:rsidRPr="001D7C3A">
        <w:rPr>
          <w:i/>
        </w:rPr>
        <w:t>Привязать к переменной</w:t>
      </w:r>
      <w:r>
        <w:t>. При необходимости настроить связь данной колонки с полем графика или тепловой карты выберите переменную из списка созданных для формы переменных. При фильтрации таблицы по данному полю связанный с ним через переменную график будет динамически меняться на форме.</w:t>
      </w:r>
    </w:p>
    <w:p w14:paraId="79CFF6DD" w14:textId="7519DDE4" w:rsidR="00AA6B6A" w:rsidRDefault="00AA6B6A" w:rsidP="00B77A3E">
      <w:pPr>
        <w:pStyle w:val="a4"/>
        <w:numPr>
          <w:ilvl w:val="0"/>
          <w:numId w:val="16"/>
        </w:numPr>
      </w:pPr>
      <w:r w:rsidRPr="001D7C3A">
        <w:rPr>
          <w:i/>
        </w:rPr>
        <w:t>Условное форматирование</w:t>
      </w:r>
      <w:r>
        <w:t xml:space="preserve">. Настройка параметров отображения колонки в зависимости от заданных </w:t>
      </w:r>
      <w:r w:rsidR="0000298E">
        <w:t>для</w:t>
      </w:r>
      <w:r>
        <w:t xml:space="preserve"> таблиц</w:t>
      </w:r>
      <w:r w:rsidR="0000298E">
        <w:t>ы</w:t>
      </w:r>
      <w:r>
        <w:t xml:space="preserve"> </w:t>
      </w:r>
      <w:r w:rsidR="009076C3">
        <w:t xml:space="preserve">или для всей формы </w:t>
      </w:r>
      <w:r>
        <w:t>выражений (</w:t>
      </w:r>
      <w:r w:rsidR="009076C3">
        <w:t xml:space="preserve">выражения таблицы </w:t>
      </w:r>
      <w:r w:rsidR="001D7C3A">
        <w:t xml:space="preserve">настраиваются на </w:t>
      </w:r>
      <w:r>
        <w:t>вкладк</w:t>
      </w:r>
      <w:r w:rsidR="001D7C3A">
        <w:t>е</w:t>
      </w:r>
      <w:r>
        <w:t xml:space="preserve"> «Выражения»</w:t>
      </w:r>
      <w:r w:rsidR="00A26A6B">
        <w:t>,</w:t>
      </w:r>
      <w:r w:rsidR="001D7C3A">
        <w:t xml:space="preserve"> см. раздел</w:t>
      </w:r>
      <w:r w:rsidR="0000298E">
        <w:t xml:space="preserve"> </w:t>
      </w:r>
      <w:r w:rsidR="0000298E">
        <w:fldChar w:fldCharType="begin"/>
      </w:r>
      <w:r w:rsidR="0000298E">
        <w:instrText xml:space="preserve"> REF _Ref433730107 \w \h </w:instrText>
      </w:r>
      <w:r w:rsidR="0000298E">
        <w:fldChar w:fldCharType="separate"/>
      </w:r>
      <w:r w:rsidR="00B07E07">
        <w:t>3.7.8.8</w:t>
      </w:r>
      <w:r w:rsidR="0000298E">
        <w:fldChar w:fldCharType="end"/>
      </w:r>
      <w:r w:rsidR="0000298E">
        <w:t xml:space="preserve">. </w:t>
      </w:r>
      <w:r w:rsidR="0000298E">
        <w:fldChar w:fldCharType="begin"/>
      </w:r>
      <w:r w:rsidR="0000298E">
        <w:instrText xml:space="preserve"> REF _Ref433730107 \h </w:instrText>
      </w:r>
      <w:r w:rsidR="0000298E">
        <w:fldChar w:fldCharType="separate"/>
      </w:r>
      <w:r w:rsidR="00B07E07">
        <w:t>Настройка в</w:t>
      </w:r>
      <w:r w:rsidR="00B07E07" w:rsidRPr="002D7521">
        <w:t>ыражени</w:t>
      </w:r>
      <w:r w:rsidR="00B07E07">
        <w:t>й для условного форматирования колонок таблицы</w:t>
      </w:r>
      <w:r w:rsidR="0000298E">
        <w:fldChar w:fldCharType="end"/>
      </w:r>
      <w:r>
        <w:t xml:space="preserve">). </w:t>
      </w:r>
      <w:r w:rsidRPr="00A2742B">
        <w:t xml:space="preserve">Настройка условного форматирования для </w:t>
      </w:r>
      <w:r>
        <w:t>колонки идентична настройке условного форматирования для элемента формы</w:t>
      </w:r>
      <w:r w:rsidR="00A3074D">
        <w:t xml:space="preserve"> (см. раздел </w:t>
      </w:r>
      <w:r w:rsidR="00A3074D">
        <w:fldChar w:fldCharType="begin"/>
      </w:r>
      <w:r w:rsidR="00A3074D">
        <w:instrText xml:space="preserve"> REF _Ref432757922 \w \h </w:instrText>
      </w:r>
      <w:r w:rsidR="00A3074D">
        <w:fldChar w:fldCharType="separate"/>
      </w:r>
      <w:r w:rsidR="00B07E07">
        <w:t>3.6.6</w:t>
      </w:r>
      <w:r w:rsidR="00A3074D">
        <w:fldChar w:fldCharType="end"/>
      </w:r>
      <w:r w:rsidR="00A3074D">
        <w:t xml:space="preserve">. </w:t>
      </w:r>
      <w:r w:rsidR="00A3074D">
        <w:fldChar w:fldCharType="begin"/>
      </w:r>
      <w:r w:rsidR="00A3074D">
        <w:instrText xml:space="preserve"> REF _Ref432757922 \h </w:instrText>
      </w:r>
      <w:r w:rsidR="00A3074D">
        <w:fldChar w:fldCharType="separate"/>
      </w:r>
      <w:r w:rsidR="00B07E07" w:rsidRPr="0039171B">
        <w:t xml:space="preserve">Настройка условного форматирования </w:t>
      </w:r>
      <w:r w:rsidR="00B07E07">
        <w:t xml:space="preserve">формы или </w:t>
      </w:r>
      <w:r w:rsidR="00B07E07" w:rsidRPr="0039171B">
        <w:t>элемента</w:t>
      </w:r>
      <w:r w:rsidR="00B07E07">
        <w:t xml:space="preserve"> формы</w:t>
      </w:r>
      <w:r w:rsidR="00A3074D">
        <w:fldChar w:fldCharType="end"/>
      </w:r>
      <w:r w:rsidR="001D7C3A">
        <w:t>)</w:t>
      </w:r>
      <w:r w:rsidR="00F04594">
        <w:t>.</w:t>
      </w:r>
    </w:p>
    <w:p w14:paraId="3A3E7884" w14:textId="700AB1AF" w:rsidR="00AA6B6A" w:rsidRPr="00392325" w:rsidRDefault="00F45DDF" w:rsidP="009A6B63">
      <w:pPr>
        <w:pStyle w:val="4"/>
      </w:pPr>
      <w:bookmarkStart w:id="120" w:name="_Ref438647341"/>
      <w:r>
        <w:t>Настройка фильтров выборки данных для таблицы</w:t>
      </w:r>
      <w:bookmarkEnd w:id="120"/>
    </w:p>
    <w:p w14:paraId="09A24017" w14:textId="11747E87" w:rsidR="00AA6B6A" w:rsidRDefault="00F45DDF" w:rsidP="00AA6B6A">
      <w:r>
        <w:t>Настройка фильтров выборки данных для таблицы выполняется н</w:t>
      </w:r>
      <w:r w:rsidR="00AA6B6A">
        <w:t xml:space="preserve">а вкладке «Фильтры» </w:t>
      </w:r>
      <w:r>
        <w:t>редактора свойств таблицы.</w:t>
      </w:r>
    </w:p>
    <w:p w14:paraId="44DDE65F" w14:textId="35344B81" w:rsidR="007F56C7" w:rsidRDefault="007F56C7" w:rsidP="00AA6B6A">
      <w:r>
        <w:t xml:space="preserve">Настройка фильтров для таблицы аналогична настройке фильтров для формы </w:t>
      </w:r>
      <w:r w:rsidR="00A26A6B">
        <w:br/>
      </w:r>
      <w:r>
        <w:t xml:space="preserve">(см. раздел </w:t>
      </w:r>
      <w:r>
        <w:fldChar w:fldCharType="begin"/>
      </w:r>
      <w:r>
        <w:instrText xml:space="preserve"> REF _Ref428353049 \w \h </w:instrText>
      </w:r>
      <w:r>
        <w:fldChar w:fldCharType="separate"/>
      </w:r>
      <w:r w:rsidR="00B07E07">
        <w:t>3.6.2</w:t>
      </w:r>
      <w:r>
        <w:fldChar w:fldCharType="end"/>
      </w:r>
      <w:r>
        <w:t xml:space="preserve">. </w:t>
      </w:r>
      <w:r>
        <w:fldChar w:fldCharType="begin"/>
      </w:r>
      <w:r>
        <w:instrText xml:space="preserve"> REF _Ref428353049 \h </w:instrText>
      </w:r>
      <w:r>
        <w:fldChar w:fldCharType="separate"/>
      </w:r>
      <w:r w:rsidR="00B07E07">
        <w:t>Настройка фильтров выборки данных для формы</w:t>
      </w:r>
      <w:r>
        <w:fldChar w:fldCharType="end"/>
      </w:r>
      <w:r>
        <w:t>).</w:t>
      </w:r>
    </w:p>
    <w:p w14:paraId="6F6E8B13" w14:textId="2211DE17" w:rsidR="00AA6B6A" w:rsidRPr="00392325" w:rsidRDefault="00F45DDF" w:rsidP="009A6B63">
      <w:pPr>
        <w:pStyle w:val="4"/>
      </w:pPr>
      <w:bookmarkStart w:id="121" w:name="_Ref428264443"/>
      <w:bookmarkStart w:id="122" w:name="_Ref429570833"/>
      <w:r>
        <w:t>Настройка д</w:t>
      </w:r>
      <w:r w:rsidR="00AA6B6A">
        <w:t>етализаци</w:t>
      </w:r>
      <w:bookmarkEnd w:id="121"/>
      <w:r>
        <w:t>и для таблицы</w:t>
      </w:r>
      <w:bookmarkEnd w:id="122"/>
    </w:p>
    <w:p w14:paraId="20AB56E2" w14:textId="64EC0E3C" w:rsidR="00C75A1C" w:rsidRDefault="00917520" w:rsidP="00917520">
      <w:r>
        <w:t xml:space="preserve">Детализация — переход в другую форму, настроенную в данном решении. </w:t>
      </w:r>
      <w:r w:rsidR="00C13FF0">
        <w:t>Для таблицы, как и для формы, возможно также настроить запуск процесса через детализацию.</w:t>
      </w:r>
    </w:p>
    <w:p w14:paraId="4EEB1280" w14:textId="43428F5E" w:rsidR="00726B5D" w:rsidRPr="00726B5D" w:rsidRDefault="00726B5D" w:rsidP="00726B5D">
      <w:r w:rsidRPr="00726B5D">
        <w:t>Настройка детализации для таблицы выполняется на вкладке «Детализация»</w:t>
      </w:r>
      <w:r w:rsidR="005C1C94">
        <w:t xml:space="preserve"> редактора свойств таблицы (</w:t>
      </w:r>
      <w:r w:rsidR="005C1C94">
        <w:fldChar w:fldCharType="begin"/>
      </w:r>
      <w:r w:rsidR="005C1C94">
        <w:instrText xml:space="preserve"> REF _Ref526170327 \h </w:instrText>
      </w:r>
      <w:r w:rsidR="005C1C94">
        <w:fldChar w:fldCharType="separate"/>
      </w:r>
      <w:r w:rsidR="00B07E07">
        <w:t xml:space="preserve">Рис. </w:t>
      </w:r>
      <w:r w:rsidR="00B07E07">
        <w:rPr>
          <w:noProof/>
        </w:rPr>
        <w:t>44</w:t>
      </w:r>
      <w:r w:rsidR="005C1C94">
        <w:fldChar w:fldCharType="end"/>
      </w:r>
      <w:r w:rsidRPr="00726B5D">
        <w:t>).</w:t>
      </w:r>
    </w:p>
    <w:p w14:paraId="5E86C486" w14:textId="0A3428A7" w:rsidR="002036B9" w:rsidRDefault="005C1C94" w:rsidP="002036B9">
      <w:pPr>
        <w:pStyle w:val="a6"/>
      </w:pPr>
      <w:r>
        <w:lastRenderedPageBreak/>
        <w:drawing>
          <wp:inline distT="0" distB="0" distL="0" distR="0" wp14:anchorId="0E0849F1" wp14:editId="11861CD1">
            <wp:extent cx="5940425" cy="2051685"/>
            <wp:effectExtent l="19050" t="19050" r="22225" b="2476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3_36.JPG"/>
                    <pic:cNvPicPr/>
                  </pic:nvPicPr>
                  <pic:blipFill>
                    <a:blip r:embed="rId66">
                      <a:extLst>
                        <a:ext uri="{28A0092B-C50C-407E-A947-70E740481C1C}">
                          <a14:useLocalDpi xmlns:a14="http://schemas.microsoft.com/office/drawing/2010/main" val="0"/>
                        </a:ext>
                      </a:extLst>
                    </a:blip>
                    <a:stretch>
                      <a:fillRect/>
                    </a:stretch>
                  </pic:blipFill>
                  <pic:spPr>
                    <a:xfrm>
                      <a:off x="0" y="0"/>
                      <a:ext cx="5940425" cy="2051685"/>
                    </a:xfrm>
                    <a:prstGeom prst="rect">
                      <a:avLst/>
                    </a:prstGeom>
                    <a:ln>
                      <a:solidFill>
                        <a:schemeClr val="tx1"/>
                      </a:solidFill>
                    </a:ln>
                  </pic:spPr>
                </pic:pic>
              </a:graphicData>
            </a:graphic>
          </wp:inline>
        </w:drawing>
      </w:r>
    </w:p>
    <w:p w14:paraId="732E1F25" w14:textId="36EEFD99" w:rsidR="002036B9" w:rsidRPr="004E61D1" w:rsidRDefault="002036B9" w:rsidP="002036B9">
      <w:pPr>
        <w:pStyle w:val="a8"/>
      </w:pPr>
      <w:bookmarkStart w:id="123" w:name="_Ref526170327"/>
      <w:r>
        <w:t xml:space="preserve">Рис. </w:t>
      </w:r>
      <w:r w:rsidR="00140E98">
        <w:fldChar w:fldCharType="begin"/>
      </w:r>
      <w:r w:rsidR="00140E98">
        <w:instrText xml:space="preserve"> SEQ Рис. \* ARABIC </w:instrText>
      </w:r>
      <w:r w:rsidR="00140E98">
        <w:fldChar w:fldCharType="separate"/>
      </w:r>
      <w:r w:rsidR="008300D9">
        <w:t>45</w:t>
      </w:r>
      <w:r w:rsidR="00140E98">
        <w:fldChar w:fldCharType="end"/>
      </w:r>
      <w:bookmarkEnd w:id="123"/>
      <w:r>
        <w:t xml:space="preserve">. </w:t>
      </w:r>
      <w:r w:rsidR="007C280F">
        <w:t>Список детализаций для таблицы</w:t>
      </w:r>
    </w:p>
    <w:p w14:paraId="4B6DBFCF" w14:textId="4D628A56" w:rsidR="002036B9" w:rsidRDefault="002036B9" w:rsidP="002036B9">
      <w:r>
        <w:t xml:space="preserve">На вкладке отображается список всех детализаций, добавленных для </w:t>
      </w:r>
      <w:r w:rsidR="00576285">
        <w:t>таблицы</w:t>
      </w:r>
      <w:r>
        <w:t>. В последнем столбце таблицы расположены следующие пиктограммы:</w:t>
      </w:r>
    </w:p>
    <w:p w14:paraId="4C643B4B" w14:textId="77777777" w:rsidR="002036B9" w:rsidRDefault="002036B9" w:rsidP="00B77A3E">
      <w:pPr>
        <w:pStyle w:val="a4"/>
        <w:numPr>
          <w:ilvl w:val="0"/>
          <w:numId w:val="31"/>
        </w:numPr>
      </w:pPr>
      <w:r>
        <w:rPr>
          <w:noProof/>
          <w:lang w:eastAsia="ru-RU"/>
        </w:rPr>
        <w:drawing>
          <wp:inline distT="0" distB="0" distL="0" distR="0" wp14:anchorId="06A8F130" wp14:editId="1A39834D">
            <wp:extent cx="142857" cy="142857"/>
            <wp:effectExtent l="19050" t="19050" r="10160" b="1016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окну настроек детализации (см. ниже);</w:t>
      </w:r>
    </w:p>
    <w:p w14:paraId="3C4396F2" w14:textId="77777777" w:rsidR="002036B9" w:rsidRDefault="002036B9" w:rsidP="00B77A3E">
      <w:pPr>
        <w:pStyle w:val="a4"/>
        <w:numPr>
          <w:ilvl w:val="0"/>
          <w:numId w:val="31"/>
        </w:numPr>
      </w:pPr>
      <w:r>
        <w:rPr>
          <w:noProof/>
          <w:lang w:eastAsia="ru-RU"/>
        </w:rPr>
        <w:drawing>
          <wp:inline distT="0" distB="0" distL="0" distR="0" wp14:anchorId="2B6ED1AD" wp14:editId="556EB63C">
            <wp:extent cx="142857" cy="142857"/>
            <wp:effectExtent l="19050" t="19050" r="10160" b="1016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детализации.</w:t>
      </w:r>
    </w:p>
    <w:p w14:paraId="35A46138" w14:textId="10CBD7A2" w:rsidR="00857FF8" w:rsidRDefault="00857FF8" w:rsidP="002036B9">
      <w:r>
        <w:t>В первом столбце (слева от названия) путем установки флага можно указать детализацию по умолчанию, которая будет открываться по двойному клику левой клавишей мыши.</w:t>
      </w:r>
    </w:p>
    <w:p w14:paraId="771C212A" w14:textId="4695D974" w:rsidR="005C1C94" w:rsidRDefault="005C1C94" w:rsidP="002036B9">
      <w:r>
        <w:t>В столбце «Выполнять если» реализована возможность выбора выражения формы или выражения таблицы. Данные выражения позволяют для каждой детализации выбрать условия, при которых будет открываться детализация. Если выражение не выбрано – детализация доступна для открытия всегда. Если выражение выбрано – детализация будет доступна для открытия только при выполнении условий выражения.</w:t>
      </w:r>
    </w:p>
    <w:p w14:paraId="08028E92" w14:textId="4A59A0B7" w:rsidR="002036B9" w:rsidRDefault="002036B9" w:rsidP="002036B9">
      <w:r>
        <w:t xml:space="preserve">В верхней части расположена кнопка </w:t>
      </w:r>
      <w:r>
        <w:rPr>
          <w:noProof/>
          <w:lang w:eastAsia="ru-RU"/>
        </w:rPr>
        <w:drawing>
          <wp:inline distT="0" distB="0" distL="0" distR="0" wp14:anchorId="1351F437" wp14:editId="71143299">
            <wp:extent cx="162000" cy="162000"/>
            <wp:effectExtent l="19050" t="19050" r="28575" b="28575"/>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62000" cy="162000"/>
                    </a:xfrm>
                    <a:prstGeom prst="rect">
                      <a:avLst/>
                    </a:prstGeom>
                    <a:ln w="3175">
                      <a:solidFill>
                        <a:schemeClr val="tx1"/>
                      </a:solidFill>
                    </a:ln>
                  </pic:spPr>
                </pic:pic>
              </a:graphicData>
            </a:graphic>
          </wp:inline>
        </w:drawing>
      </w:r>
      <w:r>
        <w:t xml:space="preserve"> для добавления новой детализации.</w:t>
      </w:r>
    </w:p>
    <w:p w14:paraId="367487A7" w14:textId="3D000294" w:rsidR="002036B9" w:rsidRDefault="002036B9" w:rsidP="002A7889">
      <w:r w:rsidRPr="00166DCE">
        <w:t xml:space="preserve">Для добавления </w:t>
      </w:r>
      <w:r>
        <w:t xml:space="preserve">детализации </w:t>
      </w:r>
      <w:r w:rsidR="00576285">
        <w:t>для таблицы</w:t>
      </w:r>
      <w:r>
        <w:t>:</w:t>
      </w:r>
    </w:p>
    <w:p w14:paraId="2F84EAAF" w14:textId="389C977E" w:rsidR="002036B9" w:rsidRDefault="002036B9" w:rsidP="00B77A3E">
      <w:pPr>
        <w:pStyle w:val="a4"/>
        <w:numPr>
          <w:ilvl w:val="0"/>
          <w:numId w:val="71"/>
        </w:numPr>
      </w:pPr>
      <w:r>
        <w:t xml:space="preserve">На вкладке «Детализация» редактора формы нажмите </w:t>
      </w:r>
      <w:r w:rsidR="00332BEF">
        <w:t xml:space="preserve">на </w:t>
      </w:r>
      <w:r>
        <w:t>кнопку добавления</w:t>
      </w:r>
      <w:r>
        <w:rPr>
          <w:noProof/>
          <w:lang w:eastAsia="ru-RU"/>
        </w:rPr>
        <w:t xml:space="preserve"> </w:t>
      </w:r>
      <w:r>
        <w:rPr>
          <w:noProof/>
          <w:lang w:eastAsia="ru-RU"/>
        </w:rPr>
        <w:drawing>
          <wp:inline distT="0" distB="0" distL="0" distR="0" wp14:anchorId="47EAE4EE" wp14:editId="195D6BEF">
            <wp:extent cx="208800" cy="208800"/>
            <wp:effectExtent l="19050" t="19050" r="20320" b="2032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детализаций появится новая строка.</w:t>
      </w:r>
    </w:p>
    <w:p w14:paraId="192C0D53" w14:textId="6BAB6908" w:rsidR="002036B9" w:rsidRDefault="002036B9" w:rsidP="00B77A3E">
      <w:pPr>
        <w:pStyle w:val="a4"/>
        <w:numPr>
          <w:ilvl w:val="0"/>
          <w:numId w:val="71"/>
        </w:numPr>
      </w:pPr>
      <w:r>
        <w:t>В появившейся строке воспользуйтесь пиктограммой</w:t>
      </w:r>
      <w:r w:rsidR="0026402B">
        <w:t xml:space="preserve"> </w:t>
      </w:r>
      <w:r>
        <w:rPr>
          <w:noProof/>
          <w:lang w:eastAsia="ru-RU"/>
        </w:rPr>
        <w:drawing>
          <wp:inline distT="0" distB="0" distL="0" distR="0" wp14:anchorId="300271C3" wp14:editId="68D319AF">
            <wp:extent cx="142857" cy="142857"/>
            <wp:effectExtent l="19050" t="19050" r="10160" b="1016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Откроется всплывающее окно «Детализация».</w:t>
      </w:r>
    </w:p>
    <w:p w14:paraId="4A07E326" w14:textId="5F73278B" w:rsidR="002036B9" w:rsidRDefault="00726B5D" w:rsidP="002036B9">
      <w:pPr>
        <w:pStyle w:val="a6"/>
      </w:pPr>
      <w:r>
        <w:lastRenderedPageBreak/>
        <w:drawing>
          <wp:inline distT="0" distB="0" distL="0" distR="0" wp14:anchorId="6079CD45" wp14:editId="37BE0EBB">
            <wp:extent cx="5931535" cy="3721100"/>
            <wp:effectExtent l="19050" t="19050" r="12065" b="12700"/>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1535" cy="3721100"/>
                    </a:xfrm>
                    <a:prstGeom prst="rect">
                      <a:avLst/>
                    </a:prstGeom>
                    <a:noFill/>
                    <a:ln>
                      <a:solidFill>
                        <a:schemeClr val="tx1"/>
                      </a:solidFill>
                    </a:ln>
                  </pic:spPr>
                </pic:pic>
              </a:graphicData>
            </a:graphic>
          </wp:inline>
        </w:drawing>
      </w:r>
    </w:p>
    <w:p w14:paraId="2BA1F2E9" w14:textId="01932FBE" w:rsidR="002036B9" w:rsidRDefault="002036B9" w:rsidP="002036B9">
      <w:pPr>
        <w:pStyle w:val="a8"/>
      </w:pPr>
      <w:r>
        <w:t xml:space="preserve">Рис. </w:t>
      </w:r>
      <w:r w:rsidR="00140E98">
        <w:fldChar w:fldCharType="begin"/>
      </w:r>
      <w:r w:rsidR="00140E98">
        <w:instrText xml:space="preserve"> SEQ Рис. \* ARABIC </w:instrText>
      </w:r>
      <w:r w:rsidR="00140E98">
        <w:fldChar w:fldCharType="separate"/>
      </w:r>
      <w:r w:rsidR="008300D9">
        <w:t>46</w:t>
      </w:r>
      <w:r w:rsidR="00140E98">
        <w:fldChar w:fldCharType="end"/>
      </w:r>
      <w:r>
        <w:t>. Настройки детализации для формы</w:t>
      </w:r>
    </w:p>
    <w:p w14:paraId="7EF0A0C5" w14:textId="2C87256E" w:rsidR="002036B9" w:rsidRDefault="002036B9" w:rsidP="00B77A3E">
      <w:pPr>
        <w:pStyle w:val="a4"/>
        <w:numPr>
          <w:ilvl w:val="0"/>
          <w:numId w:val="71"/>
        </w:numPr>
      </w:pPr>
      <w:r>
        <w:t xml:space="preserve">В поле «Название» введите название детализации. </w:t>
      </w:r>
      <w:r w:rsidR="00726B5D">
        <w:t>П</w:t>
      </w:r>
      <w:r>
        <w:t xml:space="preserve">ри заполнении поля «Цель» в «Название» подставляется наименование формы-цели. </w:t>
      </w:r>
      <w:r w:rsidR="00576285">
        <w:t>Указанное название будет отображаться в качестве заголовка окна для детализации во всплывающе</w:t>
      </w:r>
      <w:r w:rsidR="00726B5D">
        <w:t>м</w:t>
      </w:r>
      <w:r w:rsidR="00576285">
        <w:t xml:space="preserve"> окн</w:t>
      </w:r>
      <w:r w:rsidR="00726B5D">
        <w:t>е</w:t>
      </w:r>
      <w:r w:rsidR="00576285">
        <w:t>. Д</w:t>
      </w:r>
      <w:r>
        <w:t xml:space="preserve">ля </w:t>
      </w:r>
      <w:r w:rsidR="00576285">
        <w:t>детализаций во вложенную форму заголовок не отображается</w:t>
      </w:r>
      <w:r>
        <w:t>.</w:t>
      </w:r>
    </w:p>
    <w:p w14:paraId="70549462" w14:textId="67E7A2A9" w:rsidR="002036B9" w:rsidRDefault="002036B9" w:rsidP="00B77A3E">
      <w:pPr>
        <w:pStyle w:val="a4"/>
        <w:numPr>
          <w:ilvl w:val="0"/>
          <w:numId w:val="71"/>
        </w:numPr>
      </w:pPr>
      <w:r>
        <w:t>В раскрывающемся списке «Цель» выберите форму, которая будет открываться в результате детализации</w:t>
      </w:r>
      <w:r w:rsidR="00F04594">
        <w:t>.</w:t>
      </w:r>
    </w:p>
    <w:p w14:paraId="77CD6650" w14:textId="77777777" w:rsidR="002036B9" w:rsidRDefault="002036B9" w:rsidP="00B77A3E">
      <w:pPr>
        <w:pStyle w:val="a4"/>
        <w:numPr>
          <w:ilvl w:val="0"/>
          <w:numId w:val="71"/>
        </w:numPr>
      </w:pPr>
      <w:r>
        <w:t>Укажите способ открытия детализации:</w:t>
      </w:r>
    </w:p>
    <w:p w14:paraId="1DDB0EDD" w14:textId="00C68BF9" w:rsidR="002036B9" w:rsidRDefault="00726B5D" w:rsidP="00B77A3E">
      <w:pPr>
        <w:pStyle w:val="a4"/>
        <w:numPr>
          <w:ilvl w:val="1"/>
          <w:numId w:val="34"/>
        </w:numPr>
        <w:ind w:left="1776"/>
      </w:pPr>
      <w:r>
        <w:t>Если необходимо открыть детализацию во всплывающее окно, то в раскрывающемся списке «Настройки отображения» выберите «Открывать во всплывающем окне».</w:t>
      </w:r>
    </w:p>
    <w:p w14:paraId="77D5FB3D" w14:textId="39AEF712" w:rsidR="002036B9" w:rsidRDefault="007947E7" w:rsidP="00B77A3E">
      <w:pPr>
        <w:pStyle w:val="a4"/>
        <w:numPr>
          <w:ilvl w:val="1"/>
          <w:numId w:val="34"/>
        </w:numPr>
        <w:ind w:left="1776"/>
      </w:pPr>
      <w:r>
        <w:t>Если необходимо открыть детализацию во вкладке, то выберите «Открывать во вкладке». Ниже выберите тип вкладки, в которой нужно открыть детализацию (новая, текущая или корневая).</w:t>
      </w:r>
    </w:p>
    <w:p w14:paraId="104E2701" w14:textId="4A43F8A0" w:rsidR="00C06010" w:rsidRDefault="007947E7" w:rsidP="00B77A3E">
      <w:pPr>
        <w:pStyle w:val="a4"/>
        <w:numPr>
          <w:ilvl w:val="1"/>
          <w:numId w:val="34"/>
        </w:numPr>
        <w:ind w:left="1776"/>
      </w:pPr>
      <w:r>
        <w:t>Если необходимо открыть детализацию во вложенной форме, то выберите «Открывать во вложенной форме». Список вложенных форм отображается, только если они добавлены на форму.</w:t>
      </w:r>
    </w:p>
    <w:p w14:paraId="11E307B4" w14:textId="64E1EF55" w:rsidR="002036B9" w:rsidRDefault="002036B9" w:rsidP="00B77A3E">
      <w:pPr>
        <w:pStyle w:val="a4"/>
        <w:numPr>
          <w:ilvl w:val="0"/>
          <w:numId w:val="71"/>
        </w:numPr>
      </w:pPr>
      <w:r>
        <w:t>При использовании для детализации формы с контекстом</w:t>
      </w:r>
      <w:r w:rsidR="001225F3">
        <w:t xml:space="preserve"> может возникнуть </w:t>
      </w:r>
      <w:r>
        <w:t>необходимо</w:t>
      </w:r>
      <w:r w:rsidR="001225F3">
        <w:t>сть</w:t>
      </w:r>
      <w:r>
        <w:t xml:space="preserve"> определить условие выборки данных из источника данных, </w:t>
      </w:r>
      <w:r>
        <w:lastRenderedPageBreak/>
        <w:t>являющ</w:t>
      </w:r>
      <w:r w:rsidR="001225F3">
        <w:t>егося</w:t>
      </w:r>
      <w:r>
        <w:t xml:space="preserve"> контекстом для формы-цели. Для этого в группе «Фильтры» задайте условия для фильтрации.</w:t>
      </w:r>
    </w:p>
    <w:p w14:paraId="4DAB4EDE" w14:textId="6A6C88C0" w:rsidR="002036B9" w:rsidRDefault="002036B9" w:rsidP="00B77A3E">
      <w:pPr>
        <w:pStyle w:val="a4"/>
        <w:numPr>
          <w:ilvl w:val="0"/>
          <w:numId w:val="71"/>
        </w:numPr>
      </w:pPr>
      <w:r>
        <w:t xml:space="preserve">Для сохранения настроек детализации нажмите </w:t>
      </w:r>
      <w:r w:rsidR="00332BEF">
        <w:t xml:space="preserve">на </w:t>
      </w:r>
      <w:r>
        <w:t>кнопку «</w:t>
      </w:r>
      <w:r>
        <w:rPr>
          <w:lang w:val="en-US"/>
        </w:rPr>
        <w:t>Ok</w:t>
      </w:r>
      <w:r>
        <w:t>»</w:t>
      </w:r>
      <w:r w:rsidR="00C13FF0">
        <w:t>.</w:t>
      </w:r>
    </w:p>
    <w:p w14:paraId="32C0D8B4" w14:textId="3B2AC6AA" w:rsidR="00BC6C85" w:rsidRDefault="00BC6C85" w:rsidP="00BC6C85">
      <w:r>
        <w:t>Для таблицы может быть настроено несколько детализаций. В зависимости от типов детализации возможно несколько вариантов порядка их открытия:</w:t>
      </w:r>
    </w:p>
    <w:p w14:paraId="2B463640" w14:textId="77777777" w:rsidR="00BC6C85" w:rsidRDefault="00BC6C85" w:rsidP="00BC6C85">
      <w:pPr>
        <w:pStyle w:val="a4"/>
        <w:numPr>
          <w:ilvl w:val="0"/>
          <w:numId w:val="61"/>
        </w:numPr>
      </w:pPr>
      <w:r>
        <w:t>Если для таблицы настроено несколько детализаций во вложенные формы, то они будут открываются все одновременно по одинарному клику по записи левой клавишей мыши.</w:t>
      </w:r>
    </w:p>
    <w:p w14:paraId="3F9C0C51" w14:textId="77777777" w:rsidR="00BC6C85" w:rsidRDefault="00BC6C85" w:rsidP="00BC6C85">
      <w:pPr>
        <w:pStyle w:val="a4"/>
        <w:numPr>
          <w:ilvl w:val="0"/>
          <w:numId w:val="61"/>
        </w:numPr>
      </w:pPr>
      <w:r>
        <w:t>Если для таблицы настроено несколько детализаций во всплывающее окно, то одна из них, указанная в качестве детализации по умолчанию с помощью отметки флагом в списке детализаций, будет открываться по двойному клику левой клавишей мыши. Другие детализации пользователь сможет выбрать из всплывающего списка, возникающего по одинарному клику правой клавишей мыши.</w:t>
      </w:r>
    </w:p>
    <w:p w14:paraId="60915BD0" w14:textId="77777777" w:rsidR="00BC6C85" w:rsidRDefault="00BC6C85" w:rsidP="00BC6C85">
      <w:pPr>
        <w:pStyle w:val="a4"/>
        <w:numPr>
          <w:ilvl w:val="0"/>
          <w:numId w:val="61"/>
        </w:numPr>
      </w:pPr>
      <w:r>
        <w:t>Если для таблицы настроены детализации и во вложенные формы, и во всплывающее окно, то все детализации во вложенные формы откроются одновременно по одинарному клику левой клавишей мыши, а детализации во всплывающее окно пользователь сможет выбрать из всплывающего списка, возникающего при клике правой клавишей мыши.</w:t>
      </w:r>
    </w:p>
    <w:p w14:paraId="6713F01C" w14:textId="7E858974" w:rsidR="005C1C94" w:rsidRPr="00667805" w:rsidRDefault="005C1C94" w:rsidP="00FE585A">
      <w:pPr>
        <w:rPr>
          <w:i/>
        </w:rPr>
      </w:pPr>
      <w:r w:rsidRPr="00667805">
        <w:rPr>
          <w:i/>
        </w:rPr>
        <w:t xml:space="preserve">Примечание: в качестве детализации по умолчанию можно выбрать либо одну детализацию без условия, либо несколько детализаций с условием. При этом обеспечение непротиворечивости выражений различных детализаций лежит на проектировщике. </w:t>
      </w:r>
      <w:r w:rsidR="00667805" w:rsidRPr="00667805">
        <w:rPr>
          <w:i/>
        </w:rPr>
        <w:t>Если настроено несколько основных детализаций, выражения которых выполняются, то при двойном клике левой клавишей мыши открывается первая по порядку детализация.</w:t>
      </w:r>
    </w:p>
    <w:p w14:paraId="55CFBB67" w14:textId="3487BC6E" w:rsidR="00BC6C85" w:rsidRPr="00644D54" w:rsidRDefault="00BC6C85" w:rsidP="00FE585A">
      <w:r>
        <w:t xml:space="preserve">Настройка запуска процесса через детализацию таблицы аналогична настройке запуска процесса через детализацию формы (см. раздел </w:t>
      </w:r>
      <w:r>
        <w:fldChar w:fldCharType="begin"/>
      </w:r>
      <w:r>
        <w:instrText xml:space="preserve"> REF _Ref428357348 \n \h </w:instrText>
      </w:r>
      <w:r>
        <w:fldChar w:fldCharType="separate"/>
      </w:r>
      <w:r w:rsidR="00B07E07">
        <w:t>3.6.3</w:t>
      </w:r>
      <w:r>
        <w:fldChar w:fldCharType="end"/>
      </w:r>
      <w:r>
        <w:t xml:space="preserve">. </w:t>
      </w:r>
      <w:r>
        <w:fldChar w:fldCharType="begin"/>
      </w:r>
      <w:r>
        <w:instrText xml:space="preserve"> REF _Ref428357348 \h </w:instrText>
      </w:r>
      <w:r>
        <w:fldChar w:fldCharType="separate"/>
      </w:r>
      <w:r w:rsidR="00B07E07">
        <w:t>Настройка детализации для формы</w:t>
      </w:r>
      <w:r>
        <w:fldChar w:fldCharType="end"/>
      </w:r>
      <w:r>
        <w:t>).</w:t>
      </w:r>
    </w:p>
    <w:p w14:paraId="1F5629F5" w14:textId="0F03BA8F" w:rsidR="00AA6B6A" w:rsidRPr="002D7521" w:rsidRDefault="00F45DDF" w:rsidP="009A6B63">
      <w:pPr>
        <w:pStyle w:val="4"/>
      </w:pPr>
      <w:bookmarkStart w:id="124" w:name="_Ref428352511"/>
      <w:bookmarkStart w:id="125" w:name="_Ref433730107"/>
      <w:r>
        <w:t>Настройка в</w:t>
      </w:r>
      <w:r w:rsidR="00AA6B6A" w:rsidRPr="002D7521">
        <w:t>ыражени</w:t>
      </w:r>
      <w:bookmarkEnd w:id="124"/>
      <w:r>
        <w:t>й для условного форматирования колонок таблицы</w:t>
      </w:r>
      <w:bookmarkEnd w:id="125"/>
    </w:p>
    <w:p w14:paraId="55E4E293" w14:textId="1E0AF60F" w:rsidR="00F45DDF" w:rsidRDefault="00F45DDF" w:rsidP="003713CC">
      <w:r>
        <w:t>Настройка в</w:t>
      </w:r>
      <w:r w:rsidRPr="002D7521">
        <w:t>ыражени</w:t>
      </w:r>
      <w:r>
        <w:t>й для условного форматирования колонок таблицы выполняется на вкладке «Выраже</w:t>
      </w:r>
      <w:r w:rsidR="00F04594">
        <w:t>ния» редактора свойств таблицы.</w:t>
      </w:r>
    </w:p>
    <w:p w14:paraId="4794704C" w14:textId="5A31A97F" w:rsidR="00AA6B6A" w:rsidRDefault="00AA6B6A" w:rsidP="003713CC">
      <w:r>
        <w:t>Настройка выражений для таблицы идентична настройке выражений для формы</w:t>
      </w:r>
      <w:r w:rsidR="00FB5915">
        <w:t xml:space="preserve"> </w:t>
      </w:r>
      <w:r w:rsidR="00A26A6B">
        <w:br/>
      </w:r>
      <w:r w:rsidR="00FB5915">
        <w:t xml:space="preserve">(см. раздел </w:t>
      </w:r>
      <w:r w:rsidR="00FB5915">
        <w:fldChar w:fldCharType="begin"/>
      </w:r>
      <w:r w:rsidR="00FB5915">
        <w:instrText xml:space="preserve"> REF _Ref428357389 \w \h </w:instrText>
      </w:r>
      <w:r w:rsidR="003713CC">
        <w:instrText xml:space="preserve"> \* MERGEFORMAT </w:instrText>
      </w:r>
      <w:r w:rsidR="00FB5915">
        <w:fldChar w:fldCharType="separate"/>
      </w:r>
      <w:r w:rsidR="00B07E07">
        <w:t>3.6.5</w:t>
      </w:r>
      <w:r w:rsidR="00FB5915">
        <w:fldChar w:fldCharType="end"/>
      </w:r>
      <w:r w:rsidR="00FB5915">
        <w:t xml:space="preserve">. </w:t>
      </w:r>
      <w:r w:rsidR="00FB5915">
        <w:fldChar w:fldCharType="begin"/>
      </w:r>
      <w:r w:rsidR="00FB5915">
        <w:instrText xml:space="preserve"> REF _Ref428357389 \h </w:instrText>
      </w:r>
      <w:r w:rsidR="003713CC">
        <w:instrText xml:space="preserve"> \* MERGEFORMAT </w:instrText>
      </w:r>
      <w:r w:rsidR="00FB5915">
        <w:fldChar w:fldCharType="separate"/>
      </w:r>
      <w:r w:rsidR="00B07E07">
        <w:t>Настройка выражений для условного форматирования</w:t>
      </w:r>
      <w:r w:rsidR="00FB5915">
        <w:fldChar w:fldCharType="end"/>
      </w:r>
      <w:r w:rsidR="00FB5915">
        <w:t>)</w:t>
      </w:r>
      <w:r>
        <w:t>.</w:t>
      </w:r>
    </w:p>
    <w:p w14:paraId="34D5DC3F" w14:textId="0B6F2738" w:rsidR="003713CC" w:rsidRDefault="003713CC" w:rsidP="009A6B63">
      <w:pPr>
        <w:pStyle w:val="4"/>
      </w:pPr>
      <w:bookmarkStart w:id="126" w:name="_Ref452471224"/>
      <w:r w:rsidRPr="00791449">
        <w:lastRenderedPageBreak/>
        <w:t>Настройка</w:t>
      </w:r>
      <w:r>
        <w:t xml:space="preserve"> отображения таблицы</w:t>
      </w:r>
      <w:bookmarkEnd w:id="126"/>
    </w:p>
    <w:p w14:paraId="7D56AD2A" w14:textId="1A11EA85" w:rsidR="003713CC" w:rsidRDefault="003713CC" w:rsidP="003713CC">
      <w:r>
        <w:t>Настройка отображения для таблицы выполняется на вкладке «Отображение» редактора свойств таблицы (</w:t>
      </w:r>
      <w:r>
        <w:fldChar w:fldCharType="begin"/>
      </w:r>
      <w:r>
        <w:instrText xml:space="preserve"> REF _Ref443381758 \h </w:instrText>
      </w:r>
      <w:r>
        <w:fldChar w:fldCharType="separate"/>
      </w:r>
      <w:r w:rsidR="00B07E07">
        <w:t xml:space="preserve">Рис. </w:t>
      </w:r>
      <w:r w:rsidR="00B07E07">
        <w:rPr>
          <w:noProof/>
        </w:rPr>
        <w:t>46</w:t>
      </w:r>
      <w:r>
        <w:fldChar w:fldCharType="end"/>
      </w:r>
      <w:r>
        <w:t>).</w:t>
      </w:r>
    </w:p>
    <w:p w14:paraId="2B9C4A23" w14:textId="19CEEDEB" w:rsidR="003713CC" w:rsidRDefault="0028035F" w:rsidP="003713CC">
      <w:pPr>
        <w:pStyle w:val="a6"/>
      </w:pPr>
      <w:r>
        <w:drawing>
          <wp:inline distT="0" distB="0" distL="0" distR="0" wp14:anchorId="328A13A8" wp14:editId="4D9D89DA">
            <wp:extent cx="5538158" cy="5001214"/>
            <wp:effectExtent l="0" t="0" r="5715" b="9525"/>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553761" cy="5015305"/>
                    </a:xfrm>
                    <a:prstGeom prst="rect">
                      <a:avLst/>
                    </a:prstGeom>
                  </pic:spPr>
                </pic:pic>
              </a:graphicData>
            </a:graphic>
          </wp:inline>
        </w:drawing>
      </w:r>
    </w:p>
    <w:p w14:paraId="279C535D" w14:textId="3784C9A9" w:rsidR="003713CC" w:rsidRDefault="003713CC" w:rsidP="00791449">
      <w:pPr>
        <w:pStyle w:val="aa"/>
      </w:pPr>
      <w:bookmarkStart w:id="127" w:name="_Ref443381758"/>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47</w:t>
      </w:r>
      <w:r w:rsidR="00E206E0">
        <w:rPr>
          <w:noProof/>
        </w:rPr>
        <w:fldChar w:fldCharType="end"/>
      </w:r>
      <w:bookmarkEnd w:id="127"/>
      <w:r>
        <w:t>. Настройки отображения таблицы</w:t>
      </w:r>
    </w:p>
    <w:p w14:paraId="6499F18A" w14:textId="0553088B" w:rsidR="003713CC" w:rsidRDefault="00791449">
      <w:r>
        <w:t xml:space="preserve">Основные настройки </w:t>
      </w:r>
      <w:r w:rsidR="00A26A6B">
        <w:t xml:space="preserve">отображения </w:t>
      </w:r>
      <w:r>
        <w:t>идентичны настройкам отображения для формы (см. раздел</w:t>
      </w:r>
      <w:r w:rsidR="00A26A6B">
        <w:t xml:space="preserve"> </w:t>
      </w:r>
      <w:r w:rsidR="00A26A6B">
        <w:fldChar w:fldCharType="begin"/>
      </w:r>
      <w:r w:rsidR="00A26A6B">
        <w:instrText xml:space="preserve"> REF _Ref481077939 \w \h </w:instrText>
      </w:r>
      <w:r w:rsidR="00A26A6B">
        <w:fldChar w:fldCharType="separate"/>
      </w:r>
      <w:r w:rsidR="00B07E07">
        <w:t>3.6.4</w:t>
      </w:r>
      <w:r w:rsidR="00A26A6B">
        <w:fldChar w:fldCharType="end"/>
      </w:r>
      <w:r w:rsidR="00A26A6B">
        <w:t xml:space="preserve">. </w:t>
      </w:r>
      <w:r w:rsidR="00A26A6B">
        <w:fldChar w:fldCharType="begin"/>
      </w:r>
      <w:r w:rsidR="00A26A6B">
        <w:instrText xml:space="preserve"> REF _Ref481077934 \h </w:instrText>
      </w:r>
      <w:r w:rsidR="00A26A6B">
        <w:fldChar w:fldCharType="separate"/>
      </w:r>
      <w:r w:rsidR="00B07E07">
        <w:t>Настройка параметров отображения формы</w:t>
      </w:r>
      <w:r w:rsidR="00A26A6B">
        <w:fldChar w:fldCharType="end"/>
      </w:r>
      <w:r>
        <w:t>). Для таблицы дополнительно имеются следующие настройки:</w:t>
      </w:r>
    </w:p>
    <w:p w14:paraId="1CB42788" w14:textId="0E090AE8" w:rsidR="00B85ACC" w:rsidRDefault="00791449" w:rsidP="00311595">
      <w:pPr>
        <w:pStyle w:val="a4"/>
        <w:numPr>
          <w:ilvl w:val="0"/>
          <w:numId w:val="12"/>
        </w:numPr>
        <w:ind w:left="1068"/>
      </w:pPr>
      <w:r w:rsidRPr="00B85ACC">
        <w:rPr>
          <w:i/>
        </w:rPr>
        <w:t>Группа «Заголовок»</w:t>
      </w:r>
      <w:r>
        <w:t xml:space="preserve"> </w:t>
      </w:r>
      <w:r w:rsidR="00774C2A">
        <w:t>с</w:t>
      </w:r>
      <w:r>
        <w:t xml:space="preserve">одержит </w:t>
      </w:r>
      <w:r w:rsidR="00870F16">
        <w:t>настройки</w:t>
      </w:r>
      <w:r>
        <w:t xml:space="preserve"> расположения, </w:t>
      </w:r>
      <w:r w:rsidR="00B85ACC">
        <w:t xml:space="preserve">шрифта, </w:t>
      </w:r>
      <w:r>
        <w:t>размера, цвета</w:t>
      </w:r>
      <w:r w:rsidR="00B85ACC">
        <w:t>, стиля, насыщенности</w:t>
      </w:r>
      <w:r>
        <w:t xml:space="preserve"> и выравнивания заголовка</w:t>
      </w:r>
      <w:r w:rsidR="007F4A52">
        <w:t>, а также отображения линии-разделителя</w:t>
      </w:r>
      <w:r>
        <w:t>. К заголовку таблицы кроме текста заголовка, заданного на вкладке «Настройки», относятся также управляющие кнопки и поле поиска.</w:t>
      </w:r>
    </w:p>
    <w:p w14:paraId="28645CE1" w14:textId="2015F7D0" w:rsidR="00870F16" w:rsidRDefault="00870F16">
      <w:pPr>
        <w:pStyle w:val="a4"/>
        <w:numPr>
          <w:ilvl w:val="0"/>
          <w:numId w:val="12"/>
        </w:numPr>
        <w:ind w:left="1068"/>
      </w:pPr>
      <w:r>
        <w:rPr>
          <w:i/>
        </w:rPr>
        <w:t xml:space="preserve">Группа «Шрифт для группы» </w:t>
      </w:r>
      <w:r w:rsidRPr="00FE585A">
        <w:t>содержит настройки шрифта для заг</w:t>
      </w:r>
      <w:r w:rsidRPr="003556AA">
        <w:t>оловков групп для случая, если по</w:t>
      </w:r>
      <w:r w:rsidRPr="00FE585A">
        <w:t xml:space="preserve"> таблице настроена группировка.</w:t>
      </w:r>
    </w:p>
    <w:p w14:paraId="05D0B2C5" w14:textId="1F2E92AC" w:rsidR="00870F16" w:rsidRDefault="00870F16">
      <w:pPr>
        <w:pStyle w:val="a4"/>
        <w:numPr>
          <w:ilvl w:val="0"/>
          <w:numId w:val="12"/>
        </w:numPr>
        <w:ind w:left="1068"/>
      </w:pPr>
      <w:r>
        <w:rPr>
          <w:i/>
        </w:rPr>
        <w:t xml:space="preserve">Группа «Шрифт для сообщения при отсутствии данных» </w:t>
      </w:r>
      <w:r>
        <w:t xml:space="preserve">содержит настройки шрифта для сообщения </w:t>
      </w:r>
      <w:r w:rsidR="008E60B1">
        <w:t>при отсутствии данных (</w:t>
      </w:r>
      <w:r w:rsidR="008E60B1">
        <w:fldChar w:fldCharType="begin"/>
      </w:r>
      <w:r w:rsidR="008E60B1">
        <w:instrText xml:space="preserve"> REF _Ref509416574 \h </w:instrText>
      </w:r>
      <w:r w:rsidR="008E60B1">
        <w:fldChar w:fldCharType="separate"/>
      </w:r>
      <w:r w:rsidR="00B07E07">
        <w:t xml:space="preserve">Рис. </w:t>
      </w:r>
      <w:r w:rsidR="00B07E07">
        <w:rPr>
          <w:noProof/>
        </w:rPr>
        <w:t>47</w:t>
      </w:r>
      <w:r w:rsidR="008E60B1">
        <w:fldChar w:fldCharType="end"/>
      </w:r>
      <w:r w:rsidR="008E60B1">
        <w:t>)</w:t>
      </w:r>
      <w:r>
        <w:t>.</w:t>
      </w:r>
    </w:p>
    <w:p w14:paraId="1FC98523" w14:textId="4A32E90E" w:rsidR="00B85ACC" w:rsidRDefault="00774C2A" w:rsidP="00311595">
      <w:pPr>
        <w:pStyle w:val="a4"/>
        <w:numPr>
          <w:ilvl w:val="0"/>
          <w:numId w:val="12"/>
        </w:numPr>
        <w:ind w:left="1068"/>
      </w:pPr>
      <w:r w:rsidRPr="00B85ACC">
        <w:rPr>
          <w:i/>
        </w:rPr>
        <w:lastRenderedPageBreak/>
        <w:t>Группа «Кнопки»</w:t>
      </w:r>
      <w:r>
        <w:t xml:space="preserve"> содержит настройки иконок для управляющих кнопок. Можно выбрать цвет иконки, цвет фона, а также указать изображение иконки для управляющих кнопок.</w:t>
      </w:r>
      <w:r w:rsidR="002378C5">
        <w:t xml:space="preserve"> Чтобы выбрать иконку, используемую по умолчанию, выберите пустую клетк</w:t>
      </w:r>
      <w:r w:rsidR="008E60B1">
        <w:t>у на первой странице (</w:t>
      </w:r>
      <w:r w:rsidR="000E2373">
        <w:fldChar w:fldCharType="begin"/>
      </w:r>
      <w:r w:rsidR="000E2373">
        <w:instrText xml:space="preserve"> REF _Ref509416771 \h </w:instrText>
      </w:r>
      <w:r w:rsidR="000E2373">
        <w:fldChar w:fldCharType="separate"/>
      </w:r>
      <w:r w:rsidR="00B07E07">
        <w:t xml:space="preserve">Рис. </w:t>
      </w:r>
      <w:r w:rsidR="00B07E07">
        <w:rPr>
          <w:noProof/>
        </w:rPr>
        <w:t>48</w:t>
      </w:r>
      <w:r w:rsidR="000E2373">
        <w:fldChar w:fldCharType="end"/>
      </w:r>
      <w:r w:rsidR="008E60B1">
        <w:t>)</w:t>
      </w:r>
      <w:r w:rsidR="002378C5">
        <w:t>.</w:t>
      </w:r>
    </w:p>
    <w:p w14:paraId="21C14069" w14:textId="2D790591" w:rsidR="00791449" w:rsidRDefault="00774C2A" w:rsidP="00311595">
      <w:pPr>
        <w:pStyle w:val="a4"/>
        <w:numPr>
          <w:ilvl w:val="0"/>
          <w:numId w:val="12"/>
        </w:numPr>
        <w:ind w:left="1068"/>
      </w:pPr>
      <w:r w:rsidRPr="00B85ACC">
        <w:rPr>
          <w:i/>
        </w:rPr>
        <w:t>Группа «</w:t>
      </w:r>
      <w:r w:rsidR="00B85ACC">
        <w:rPr>
          <w:i/>
        </w:rPr>
        <w:t>Заголовок колонок</w:t>
      </w:r>
      <w:r w:rsidRPr="00B85ACC">
        <w:rPr>
          <w:i/>
        </w:rPr>
        <w:t xml:space="preserve">» </w:t>
      </w:r>
      <w:r>
        <w:t>содержит настройки шрифта для заголовк</w:t>
      </w:r>
      <w:r w:rsidR="00B85ACC">
        <w:t>ов колонок</w:t>
      </w:r>
      <w:r>
        <w:t>.</w:t>
      </w:r>
    </w:p>
    <w:p w14:paraId="4187BCF0" w14:textId="4A5B14CC" w:rsidR="00870F16" w:rsidRDefault="00870F16" w:rsidP="00172B61">
      <w:pPr>
        <w:ind w:firstLine="0"/>
        <w:jc w:val="center"/>
      </w:pPr>
      <w:r>
        <w:rPr>
          <w:noProof/>
          <w:lang w:eastAsia="ru-RU"/>
        </w:rPr>
        <w:drawing>
          <wp:inline distT="0" distB="0" distL="0" distR="0" wp14:anchorId="0D793D73" wp14:editId="0B705DB5">
            <wp:extent cx="5931535" cy="2941955"/>
            <wp:effectExtent l="19050" t="19050" r="12065" b="10795"/>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31535" cy="2941955"/>
                    </a:xfrm>
                    <a:prstGeom prst="rect">
                      <a:avLst/>
                    </a:prstGeom>
                    <a:noFill/>
                    <a:ln>
                      <a:solidFill>
                        <a:schemeClr val="tx1"/>
                      </a:solidFill>
                    </a:ln>
                  </pic:spPr>
                </pic:pic>
              </a:graphicData>
            </a:graphic>
          </wp:inline>
        </w:drawing>
      </w:r>
    </w:p>
    <w:p w14:paraId="6DB6894B" w14:textId="245EFF79" w:rsidR="00870F16" w:rsidRPr="00F979FB" w:rsidRDefault="008E60B1" w:rsidP="00172B61">
      <w:pPr>
        <w:ind w:firstLine="0"/>
        <w:jc w:val="center"/>
      </w:pPr>
      <w:bookmarkStart w:id="128" w:name="_Ref50941657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48</w:t>
      </w:r>
      <w:r w:rsidR="00E206E0">
        <w:rPr>
          <w:noProof/>
        </w:rPr>
        <w:fldChar w:fldCharType="end"/>
      </w:r>
      <w:bookmarkEnd w:id="128"/>
      <w:r w:rsidR="00870F16">
        <w:t xml:space="preserve">. Сообщение </w:t>
      </w:r>
      <w:r w:rsidR="00EB04F2">
        <w:t xml:space="preserve">«Нет данных» </w:t>
      </w:r>
      <w:r>
        <w:t>при отсутствии данных в таблице</w:t>
      </w:r>
    </w:p>
    <w:p w14:paraId="401B0841" w14:textId="7FD979F2" w:rsidR="002378C5" w:rsidRDefault="002378C5" w:rsidP="00172B61">
      <w:pPr>
        <w:ind w:firstLine="0"/>
        <w:jc w:val="center"/>
      </w:pPr>
      <w:r>
        <w:rPr>
          <w:noProof/>
          <w:lang w:eastAsia="ru-RU"/>
        </w:rPr>
        <w:drawing>
          <wp:inline distT="0" distB="0" distL="0" distR="0" wp14:anchorId="6F619083" wp14:editId="335165A9">
            <wp:extent cx="4389120" cy="3291840"/>
            <wp:effectExtent l="19050" t="19050" r="11430" b="22860"/>
            <wp:docPr id="280"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89120" cy="3291840"/>
                    </a:xfrm>
                    <a:prstGeom prst="rect">
                      <a:avLst/>
                    </a:prstGeom>
                    <a:noFill/>
                    <a:ln>
                      <a:solidFill>
                        <a:schemeClr val="tx1"/>
                      </a:solidFill>
                    </a:ln>
                  </pic:spPr>
                </pic:pic>
              </a:graphicData>
            </a:graphic>
          </wp:inline>
        </w:drawing>
      </w:r>
    </w:p>
    <w:p w14:paraId="552832AC" w14:textId="4909FB4D" w:rsidR="002378C5" w:rsidRDefault="008E60B1" w:rsidP="00172B61">
      <w:pPr>
        <w:ind w:firstLine="0"/>
        <w:jc w:val="center"/>
      </w:pPr>
      <w:bookmarkStart w:id="129" w:name="_Ref509416771"/>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49</w:t>
      </w:r>
      <w:r w:rsidR="00E206E0">
        <w:rPr>
          <w:noProof/>
        </w:rPr>
        <w:fldChar w:fldCharType="end"/>
      </w:r>
      <w:bookmarkEnd w:id="129"/>
      <w:r w:rsidR="002378C5">
        <w:t>. Выбор иконки</w:t>
      </w:r>
      <w:r w:rsidR="00EB04F2">
        <w:t>, установленной</w:t>
      </w:r>
      <w:r w:rsidR="002378C5">
        <w:t xml:space="preserve"> по умолчанию</w:t>
      </w:r>
      <w:r>
        <w:t xml:space="preserve"> для управляющей кнопки</w:t>
      </w:r>
    </w:p>
    <w:p w14:paraId="24A4FAB6" w14:textId="1583894A" w:rsidR="00AA6B6A" w:rsidRPr="00F519DD" w:rsidRDefault="00F45DDF" w:rsidP="00650F04">
      <w:pPr>
        <w:pStyle w:val="3"/>
      </w:pPr>
      <w:bookmarkStart w:id="130" w:name="_Toc498074019"/>
      <w:bookmarkStart w:id="131" w:name="_Toc498074082"/>
      <w:bookmarkStart w:id="132" w:name="_Toc498091682"/>
      <w:bookmarkStart w:id="133" w:name="_Ref441050019"/>
      <w:bookmarkStart w:id="134" w:name="_Ref441050026"/>
      <w:bookmarkStart w:id="135" w:name="_Toc48750351"/>
      <w:bookmarkEnd w:id="130"/>
      <w:bookmarkEnd w:id="131"/>
      <w:bookmarkEnd w:id="132"/>
      <w:r>
        <w:lastRenderedPageBreak/>
        <w:t>Настройка элемента «</w:t>
      </w:r>
      <w:r w:rsidR="00AA6B6A" w:rsidRPr="00F519DD">
        <w:t>Надпись</w:t>
      </w:r>
      <w:r>
        <w:t>»</w:t>
      </w:r>
      <w:bookmarkEnd w:id="133"/>
      <w:bookmarkEnd w:id="134"/>
      <w:bookmarkEnd w:id="135"/>
    </w:p>
    <w:p w14:paraId="6832EF8E" w14:textId="0FAAECC0" w:rsidR="00AA6B6A" w:rsidRDefault="004F2F92" w:rsidP="00AA6B6A">
      <w:r>
        <w:t>Элемент «</w:t>
      </w:r>
      <w:r w:rsidR="00AA6B6A">
        <w:t>Надпись</w:t>
      </w:r>
      <w:r>
        <w:t>»</w:t>
      </w:r>
      <w:r w:rsidR="00AA6B6A">
        <w:t xml:space="preserve"> используется в качестве заголовков для компонентов формы или вывода значений источника данных, доступных только для чтения (</w:t>
      </w:r>
      <w:r w:rsidR="00AA6B6A">
        <w:fldChar w:fldCharType="begin"/>
      </w:r>
      <w:r w:rsidR="00AA6B6A">
        <w:instrText xml:space="preserve"> REF _Ref417033866 \h </w:instrText>
      </w:r>
      <w:r w:rsidR="00AA6B6A">
        <w:fldChar w:fldCharType="separate"/>
      </w:r>
      <w:r w:rsidR="00B07E07">
        <w:t xml:space="preserve">Рис. </w:t>
      </w:r>
      <w:r w:rsidR="00B07E07">
        <w:rPr>
          <w:noProof/>
        </w:rPr>
        <w:t>49</w:t>
      </w:r>
      <w:r w:rsidR="00AA6B6A">
        <w:fldChar w:fldCharType="end"/>
      </w:r>
      <w:r w:rsidR="000E2373">
        <w:t>).</w:t>
      </w:r>
    </w:p>
    <w:p w14:paraId="051D19D1" w14:textId="59014D94" w:rsidR="00AA6B6A" w:rsidRDefault="008D2407" w:rsidP="00AA6B6A">
      <w:pPr>
        <w:pStyle w:val="a8"/>
      </w:pPr>
      <w:r>
        <w:drawing>
          <wp:inline distT="0" distB="0" distL="0" distR="0" wp14:anchorId="590BF3A2" wp14:editId="6D746F9E">
            <wp:extent cx="3800475" cy="1375410"/>
            <wp:effectExtent l="19050" t="19050" r="28575" b="1524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800475" cy="1375410"/>
                    </a:xfrm>
                    <a:prstGeom prst="rect">
                      <a:avLst/>
                    </a:prstGeom>
                    <a:noFill/>
                    <a:ln>
                      <a:solidFill>
                        <a:schemeClr val="tx1"/>
                      </a:solidFill>
                    </a:ln>
                  </pic:spPr>
                </pic:pic>
              </a:graphicData>
            </a:graphic>
          </wp:inline>
        </w:drawing>
      </w:r>
    </w:p>
    <w:p w14:paraId="48742ABC" w14:textId="4F0C7FB5" w:rsidR="00AA6B6A" w:rsidRDefault="00AA6B6A" w:rsidP="00AA6B6A">
      <w:pPr>
        <w:pStyle w:val="a8"/>
      </w:pPr>
      <w:bookmarkStart w:id="136" w:name="_Ref417033866"/>
      <w:r>
        <w:t xml:space="preserve">Рис. </w:t>
      </w:r>
      <w:r w:rsidR="00140E98">
        <w:fldChar w:fldCharType="begin"/>
      </w:r>
      <w:r w:rsidR="00140E98">
        <w:instrText xml:space="preserve"> SEQ Рис. \* ARABIC </w:instrText>
      </w:r>
      <w:r w:rsidR="00140E98">
        <w:fldChar w:fldCharType="separate"/>
      </w:r>
      <w:r w:rsidR="008300D9">
        <w:t>50</w:t>
      </w:r>
      <w:r w:rsidR="00140E98">
        <w:fldChar w:fldCharType="end"/>
      </w:r>
      <w:bookmarkEnd w:id="136"/>
      <w:r>
        <w:t xml:space="preserve">. </w:t>
      </w:r>
      <w:r w:rsidR="008D2407">
        <w:t xml:space="preserve">Элемент «Надпись» </w:t>
      </w:r>
      <w:r>
        <w:t>в редакторе формы</w:t>
      </w:r>
    </w:p>
    <w:p w14:paraId="558DB3CF" w14:textId="0F6054DC" w:rsidR="00E540EC" w:rsidRDefault="00E540EC" w:rsidP="00AA6B6A">
      <w:r>
        <w:t>Настройка параметров надписи производится на вкладке «Настройки» редактора свойств надписи (</w:t>
      </w:r>
      <w:r>
        <w:fldChar w:fldCharType="begin"/>
      </w:r>
      <w:r>
        <w:instrText xml:space="preserve"> REF _Ref417033874 \h </w:instrText>
      </w:r>
      <w:r>
        <w:fldChar w:fldCharType="separate"/>
      </w:r>
      <w:r w:rsidR="00B07E07">
        <w:t xml:space="preserve">Рис. </w:t>
      </w:r>
      <w:r w:rsidR="00B07E07">
        <w:rPr>
          <w:noProof/>
        </w:rPr>
        <w:t>50</w:t>
      </w:r>
      <w:r>
        <w:fldChar w:fldCharType="end"/>
      </w:r>
      <w:r>
        <w:t>).</w:t>
      </w:r>
    </w:p>
    <w:p w14:paraId="0E4A7EEA" w14:textId="48CEC986" w:rsidR="00AA6B6A" w:rsidRDefault="008D2407" w:rsidP="00E540EC">
      <w:pPr>
        <w:pStyle w:val="a6"/>
      </w:pPr>
      <w:r>
        <w:drawing>
          <wp:inline distT="0" distB="0" distL="0" distR="0" wp14:anchorId="0FECB1F5" wp14:editId="1B8C5EDB">
            <wp:extent cx="5931535" cy="1757045"/>
            <wp:effectExtent l="19050" t="19050" r="12065" b="14605"/>
            <wp:docPr id="283"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1535" cy="1757045"/>
                    </a:xfrm>
                    <a:prstGeom prst="rect">
                      <a:avLst/>
                    </a:prstGeom>
                    <a:noFill/>
                    <a:ln>
                      <a:solidFill>
                        <a:schemeClr val="tx1"/>
                      </a:solidFill>
                    </a:ln>
                  </pic:spPr>
                </pic:pic>
              </a:graphicData>
            </a:graphic>
          </wp:inline>
        </w:drawing>
      </w:r>
    </w:p>
    <w:p w14:paraId="5AF383D0" w14:textId="67F5F262" w:rsidR="00AA6B6A" w:rsidRDefault="00AA6B6A" w:rsidP="00AA6B6A">
      <w:pPr>
        <w:pStyle w:val="a8"/>
      </w:pPr>
      <w:bookmarkStart w:id="137" w:name="_Ref417033874"/>
      <w:r>
        <w:t xml:space="preserve">Рис. </w:t>
      </w:r>
      <w:r w:rsidR="00140E98">
        <w:fldChar w:fldCharType="begin"/>
      </w:r>
      <w:r w:rsidR="00140E98">
        <w:instrText xml:space="preserve"> SEQ Рис. \* ARABIC </w:instrText>
      </w:r>
      <w:r w:rsidR="00140E98">
        <w:fldChar w:fldCharType="separate"/>
      </w:r>
      <w:r w:rsidR="008300D9">
        <w:t>51</w:t>
      </w:r>
      <w:r w:rsidR="00140E98">
        <w:fldChar w:fldCharType="end"/>
      </w:r>
      <w:bookmarkEnd w:id="137"/>
      <w:r>
        <w:t xml:space="preserve">. Настройка </w:t>
      </w:r>
      <w:r w:rsidR="00E540EC">
        <w:t>свойств надписи</w:t>
      </w:r>
    </w:p>
    <w:p w14:paraId="7CBCC935" w14:textId="33E6CC19" w:rsidR="00E540EC" w:rsidRDefault="00E540EC" w:rsidP="00E540EC">
      <w:r>
        <w:t xml:space="preserve">В качестве значения надписи в редакторе заполняется либо поле «Текст», либо поле «Значение». При одновременном заполнении полей, в редакторе будет выводиться значение поля текст, на форме в режиме просмотра </w:t>
      </w:r>
      <w:r w:rsidR="00621EDE">
        <w:t>—</w:t>
      </w:r>
      <w:r>
        <w:t xml:space="preserve"> данные поля «Значения»</w:t>
      </w:r>
      <w:r w:rsidR="008D2407">
        <w:t>.</w:t>
      </w:r>
    </w:p>
    <w:p w14:paraId="7C7FFF9F" w14:textId="48C0240B" w:rsidR="00AA6B6A" w:rsidRDefault="00AA6B6A" w:rsidP="00AA6B6A">
      <w:r>
        <w:t>Заполнение поля «Значение» доступно для форм с заданным контекстом. В качестве значения выбирается поле источника данных (</w:t>
      </w:r>
      <w:r>
        <w:fldChar w:fldCharType="begin"/>
      </w:r>
      <w:r>
        <w:instrText xml:space="preserve"> REF _Ref417033900 \h </w:instrText>
      </w:r>
      <w:r>
        <w:fldChar w:fldCharType="separate"/>
      </w:r>
      <w:r w:rsidR="00B07E07">
        <w:t xml:space="preserve">Рис. </w:t>
      </w:r>
      <w:r w:rsidR="00B07E07">
        <w:rPr>
          <w:noProof/>
        </w:rPr>
        <w:t>51</w:t>
      </w:r>
      <w:r>
        <w:fldChar w:fldCharType="end"/>
      </w:r>
      <w:r>
        <w:t>).</w:t>
      </w:r>
    </w:p>
    <w:p w14:paraId="557E6FC5" w14:textId="0499C3FB" w:rsidR="00AA6B6A" w:rsidRDefault="008D2407" w:rsidP="00AA6B6A">
      <w:pPr>
        <w:pStyle w:val="a8"/>
      </w:pPr>
      <w:r>
        <w:drawing>
          <wp:inline distT="0" distB="0" distL="0" distR="0" wp14:anchorId="00E96180" wp14:editId="24AE7EE1">
            <wp:extent cx="5943600" cy="1737360"/>
            <wp:effectExtent l="19050" t="19050" r="19050" b="1524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3600" cy="1737360"/>
                    </a:xfrm>
                    <a:prstGeom prst="rect">
                      <a:avLst/>
                    </a:prstGeom>
                    <a:noFill/>
                    <a:ln>
                      <a:solidFill>
                        <a:schemeClr val="tx1"/>
                      </a:solidFill>
                    </a:ln>
                  </pic:spPr>
                </pic:pic>
              </a:graphicData>
            </a:graphic>
          </wp:inline>
        </w:drawing>
      </w:r>
    </w:p>
    <w:p w14:paraId="6E92BFE4" w14:textId="75E2AA2B" w:rsidR="00AA6B6A" w:rsidRDefault="00AA6B6A" w:rsidP="00B550A5">
      <w:pPr>
        <w:pStyle w:val="a8"/>
        <w:keepNext w:val="0"/>
      </w:pPr>
      <w:bookmarkStart w:id="138" w:name="_Ref417033900"/>
      <w:r>
        <w:t xml:space="preserve">Рис. </w:t>
      </w:r>
      <w:r w:rsidR="00140E98">
        <w:fldChar w:fldCharType="begin"/>
      </w:r>
      <w:r w:rsidR="00140E98">
        <w:instrText xml:space="preserve"> SEQ Рис. \* ARABIC </w:instrText>
      </w:r>
      <w:r w:rsidR="00140E98">
        <w:fldChar w:fldCharType="separate"/>
      </w:r>
      <w:r w:rsidR="008300D9">
        <w:t>52</w:t>
      </w:r>
      <w:r w:rsidR="00140E98">
        <w:fldChar w:fldCharType="end"/>
      </w:r>
      <w:bookmarkEnd w:id="138"/>
      <w:r>
        <w:t xml:space="preserve">. Настройка значения для </w:t>
      </w:r>
      <w:r w:rsidR="009271A6">
        <w:t>надписи</w:t>
      </w:r>
    </w:p>
    <w:p w14:paraId="0ED87A2E" w14:textId="06C1912E" w:rsidR="00AA6B6A" w:rsidRDefault="00AA6B6A" w:rsidP="00AA6B6A">
      <w:r>
        <w:lastRenderedPageBreak/>
        <w:t xml:space="preserve">Настройки оформления </w:t>
      </w:r>
      <w:r w:rsidR="00721145">
        <w:t>элемента</w:t>
      </w:r>
      <w:r>
        <w:t xml:space="preserve"> «</w:t>
      </w:r>
      <w:r w:rsidR="00721145">
        <w:t>Надпись</w:t>
      </w:r>
      <w:r>
        <w:t>» задаются в вкладке «Отображение».</w:t>
      </w:r>
      <w:r w:rsidR="00A55653">
        <w:t xml:space="preserve"> Описание настроек отображения см. в разделе </w:t>
      </w:r>
      <w:r w:rsidR="00A55653">
        <w:fldChar w:fldCharType="begin"/>
      </w:r>
      <w:r w:rsidR="00A55653">
        <w:instrText xml:space="preserve"> REF _Ref428280671 \w \h </w:instrText>
      </w:r>
      <w:r w:rsidR="00A55653">
        <w:fldChar w:fldCharType="separate"/>
      </w:r>
      <w:r w:rsidR="00B07E07">
        <w:t>3.7.2</w:t>
      </w:r>
      <w:r w:rsidR="00A55653">
        <w:fldChar w:fldCharType="end"/>
      </w:r>
      <w:r w:rsidR="00A55653">
        <w:t xml:space="preserve">. </w:t>
      </w:r>
      <w:r w:rsidR="00A55653">
        <w:fldChar w:fldCharType="begin"/>
      </w:r>
      <w:r w:rsidR="00A55653">
        <w:instrText xml:space="preserve"> REF _Ref428280671 \h </w:instrText>
      </w:r>
      <w:r w:rsidR="00A55653">
        <w:fldChar w:fldCharType="separate"/>
      </w:r>
      <w:r w:rsidR="00B07E07">
        <w:t>Настройка параметров отображения элемента</w:t>
      </w:r>
      <w:r w:rsidR="00A55653">
        <w:fldChar w:fldCharType="end"/>
      </w:r>
      <w:r w:rsidR="00A55653">
        <w:t>.</w:t>
      </w:r>
    </w:p>
    <w:p w14:paraId="5713F895" w14:textId="1DEC5E41" w:rsidR="00721145" w:rsidRDefault="00721145" w:rsidP="00AA6B6A">
      <w:r>
        <w:t xml:space="preserve">Дополнительно для элемента «Надпись» в настройках </w:t>
      </w:r>
      <w:r w:rsidR="00852E9F">
        <w:t>отображения</w:t>
      </w:r>
      <w:r>
        <w:t xml:space="preserve"> доступна настройка «Однострочный». При установленном флаге текст надписи всегда отображается в одну строку. Если при установленном флаге «Однострочный» выбрана настройка переполнения «По умолчанию», то в надписи отображается только текст, который помещается в границы элемента, а также вставляется многоточие в случае переполнения. При настройке переполнения «Отображать все содержание» все значение надписи отображается в одну строку игнорируя границы элемента.</w:t>
      </w:r>
    </w:p>
    <w:p w14:paraId="2C85A503" w14:textId="04A8D145" w:rsidR="00721145" w:rsidRDefault="00721145" w:rsidP="00721145">
      <w:r>
        <w:t xml:space="preserve">При отсутствии флага «Однострочный» настройки переполнения аналогичны остальным элементам и описаны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21D3DD00" w14:textId="7C101FC2" w:rsidR="00AA6B6A" w:rsidRPr="00BB7E56" w:rsidRDefault="00F45DDF" w:rsidP="00650F04">
      <w:pPr>
        <w:pStyle w:val="3"/>
      </w:pPr>
      <w:bookmarkStart w:id="139" w:name="_Ref441050257"/>
      <w:bookmarkStart w:id="140" w:name="_Ref441050261"/>
      <w:bookmarkStart w:id="141" w:name="_Toc48750352"/>
      <w:r>
        <w:t>Настройка элемента «</w:t>
      </w:r>
      <w:r w:rsidR="00AA6B6A" w:rsidRPr="00BB7E56">
        <w:t>Текст</w:t>
      </w:r>
      <w:r>
        <w:t>»</w:t>
      </w:r>
      <w:bookmarkEnd w:id="139"/>
      <w:bookmarkEnd w:id="140"/>
      <w:bookmarkEnd w:id="141"/>
    </w:p>
    <w:p w14:paraId="57D21BDF" w14:textId="49185E9B" w:rsidR="00AA6B6A" w:rsidRDefault="00AA6B6A" w:rsidP="00AA6B6A">
      <w:r>
        <w:t xml:space="preserve">Элемент «Текст» используется для отображения и редактирования значений поля источника данных. Элемент используется для форм с заданным контекстом. </w:t>
      </w:r>
      <w:r w:rsidR="00BD753B">
        <w:t>Н</w:t>
      </w:r>
      <w:r>
        <w:t xml:space="preserve">а форме в режиме просмотра </w:t>
      </w:r>
      <w:r w:rsidR="007F3ED2">
        <w:t xml:space="preserve">в </w:t>
      </w:r>
      <w:r>
        <w:t>зависи</w:t>
      </w:r>
      <w:r w:rsidR="007F3ED2">
        <w:t>мости</w:t>
      </w:r>
      <w:r>
        <w:t xml:space="preserve"> от типа поля, указанного в значении</w:t>
      </w:r>
      <w:r w:rsidR="007F3ED2">
        <w:t xml:space="preserve">, </w:t>
      </w:r>
      <w:r w:rsidR="00BD753B">
        <w:t xml:space="preserve">тип элемента </w:t>
      </w:r>
      <w:r w:rsidR="007F3ED2">
        <w:t>может быть текстом, датой или списком</w:t>
      </w:r>
      <w:r>
        <w:t>.</w:t>
      </w:r>
    </w:p>
    <w:p w14:paraId="32840FCE" w14:textId="5CAF2A1B" w:rsidR="00AA6B6A" w:rsidRPr="00A2357C" w:rsidRDefault="00AA6B6A" w:rsidP="00AA6B6A">
      <w:r>
        <w:t xml:space="preserve">Настройки элемента </w:t>
      </w:r>
      <w:r w:rsidR="004E4151">
        <w:t>«Т</w:t>
      </w:r>
      <w:r>
        <w:t>екст</w:t>
      </w:r>
      <w:r w:rsidR="004E4151">
        <w:t>»</w:t>
      </w:r>
      <w:r>
        <w:t xml:space="preserve"> </w:t>
      </w:r>
      <w:r w:rsidR="004E4151">
        <w:t>выполняю</w:t>
      </w:r>
      <w:r w:rsidR="004B11FE">
        <w:t xml:space="preserve">тся на вкладке «Настройки» редактора </w:t>
      </w:r>
      <w:r w:rsidR="009701CA">
        <w:t xml:space="preserve">свойств текста </w:t>
      </w:r>
      <w:r>
        <w:t>(</w:t>
      </w:r>
      <w:r>
        <w:fldChar w:fldCharType="begin"/>
      </w:r>
      <w:r>
        <w:instrText xml:space="preserve"> REF _Ref417034199 \h </w:instrText>
      </w:r>
      <w:r>
        <w:fldChar w:fldCharType="separate"/>
      </w:r>
      <w:r w:rsidR="00B07E07">
        <w:t xml:space="preserve">Рис. </w:t>
      </w:r>
      <w:r w:rsidR="00B07E07">
        <w:rPr>
          <w:noProof/>
        </w:rPr>
        <w:t>52</w:t>
      </w:r>
      <w:r>
        <w:fldChar w:fldCharType="end"/>
      </w:r>
      <w:r>
        <w:t>)</w:t>
      </w:r>
      <w:r w:rsidR="00E7760A">
        <w:t>.</w:t>
      </w:r>
    </w:p>
    <w:p w14:paraId="0F5F2ADB" w14:textId="29A70952" w:rsidR="00AA6B6A" w:rsidRDefault="00BD6E13" w:rsidP="00E65E80">
      <w:pPr>
        <w:pStyle w:val="a6"/>
      </w:pPr>
      <w:r>
        <w:drawing>
          <wp:inline distT="0" distB="0" distL="0" distR="0" wp14:anchorId="081D5C6B" wp14:editId="66285725">
            <wp:extent cx="5940425" cy="2783205"/>
            <wp:effectExtent l="19050" t="19050" r="22225" b="17145"/>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3_44.JPG"/>
                    <pic:cNvPicPr/>
                  </pic:nvPicPr>
                  <pic:blipFill>
                    <a:blip r:embed="rId75">
                      <a:extLst>
                        <a:ext uri="{28A0092B-C50C-407E-A947-70E740481C1C}">
                          <a14:useLocalDpi xmlns:a14="http://schemas.microsoft.com/office/drawing/2010/main" val="0"/>
                        </a:ext>
                      </a:extLst>
                    </a:blip>
                    <a:stretch>
                      <a:fillRect/>
                    </a:stretch>
                  </pic:blipFill>
                  <pic:spPr>
                    <a:xfrm>
                      <a:off x="0" y="0"/>
                      <a:ext cx="5940425" cy="2783205"/>
                    </a:xfrm>
                    <a:prstGeom prst="rect">
                      <a:avLst/>
                    </a:prstGeom>
                    <a:ln>
                      <a:solidFill>
                        <a:schemeClr val="tx1"/>
                      </a:solidFill>
                    </a:ln>
                  </pic:spPr>
                </pic:pic>
              </a:graphicData>
            </a:graphic>
          </wp:inline>
        </w:drawing>
      </w:r>
    </w:p>
    <w:p w14:paraId="50FBBEF1" w14:textId="5CC0E54D" w:rsidR="00AA6B6A" w:rsidRDefault="00AA6B6A" w:rsidP="00B550A5">
      <w:pPr>
        <w:pStyle w:val="a8"/>
        <w:keepNext w:val="0"/>
      </w:pPr>
      <w:bookmarkStart w:id="142" w:name="_Ref417034199"/>
      <w:r>
        <w:t xml:space="preserve">Рис. </w:t>
      </w:r>
      <w:r w:rsidR="00140E98">
        <w:fldChar w:fldCharType="begin"/>
      </w:r>
      <w:r w:rsidR="00140E98">
        <w:instrText xml:space="preserve"> SEQ Рис. \* ARABIC </w:instrText>
      </w:r>
      <w:r w:rsidR="00140E98">
        <w:fldChar w:fldCharType="separate"/>
      </w:r>
      <w:r w:rsidR="008300D9">
        <w:t>53</w:t>
      </w:r>
      <w:r w:rsidR="00140E98">
        <w:fldChar w:fldCharType="end"/>
      </w:r>
      <w:bookmarkEnd w:id="142"/>
      <w:r>
        <w:t>. Настройки элемента «Текст»</w:t>
      </w:r>
    </w:p>
    <w:p w14:paraId="176A7C4E" w14:textId="043BAF54" w:rsidR="009701CA" w:rsidRDefault="009701CA" w:rsidP="009701CA">
      <w:r>
        <w:t>На вкладке содержатся следующие поля:</w:t>
      </w:r>
    </w:p>
    <w:p w14:paraId="1651D1CD" w14:textId="3C555FB7" w:rsidR="00BD6E13" w:rsidRPr="00BD6E13" w:rsidRDefault="00BD6E13" w:rsidP="00B77A3E">
      <w:pPr>
        <w:pStyle w:val="a4"/>
        <w:numPr>
          <w:ilvl w:val="0"/>
          <w:numId w:val="17"/>
        </w:numPr>
      </w:pPr>
      <w:r w:rsidRPr="00BD6E13">
        <w:rPr>
          <w:i/>
        </w:rPr>
        <w:lastRenderedPageBreak/>
        <w:t>Наименование</w:t>
      </w:r>
      <w:r>
        <w:t>. При первом выборе поля в настройке «Значение» подставляется название выбранного поля источника данных. Поле можно редактировать. Значение данной настройки используется на форме в качестве наименования поля.</w:t>
      </w:r>
    </w:p>
    <w:p w14:paraId="7477CBBF" w14:textId="646FE06D" w:rsidR="00AA6B6A" w:rsidRDefault="00BD6E13" w:rsidP="00B77A3E">
      <w:pPr>
        <w:pStyle w:val="a4"/>
        <w:numPr>
          <w:ilvl w:val="0"/>
          <w:numId w:val="17"/>
        </w:numPr>
      </w:pPr>
      <w:r>
        <w:rPr>
          <w:i/>
        </w:rPr>
        <w:t>Значение по умолчанию</w:t>
      </w:r>
      <w:r w:rsidR="00AA6B6A">
        <w:t xml:space="preserve">. Значение </w:t>
      </w:r>
      <w:r>
        <w:t>настройки</w:t>
      </w:r>
      <w:r w:rsidR="00AA6B6A">
        <w:t xml:space="preserve"> выводится в режиме просмотра при незаполненном поле.</w:t>
      </w:r>
    </w:p>
    <w:p w14:paraId="09032B84" w14:textId="77777777" w:rsidR="00C063E2" w:rsidRDefault="00C063E2" w:rsidP="00B77A3E">
      <w:pPr>
        <w:pStyle w:val="a4"/>
        <w:numPr>
          <w:ilvl w:val="0"/>
          <w:numId w:val="17"/>
        </w:numPr>
      </w:pPr>
      <w:r w:rsidRPr="009701CA">
        <w:rPr>
          <w:i/>
        </w:rPr>
        <w:t>Значение</w:t>
      </w:r>
      <w:r>
        <w:t>. Поле источника данных, значение которого выводится на форме в режиме просмотра.</w:t>
      </w:r>
    </w:p>
    <w:p w14:paraId="5E31E280" w14:textId="504AA76C" w:rsidR="00A86F29" w:rsidRPr="00042A47" w:rsidRDefault="00A86F29" w:rsidP="00A86F29">
      <w:pPr>
        <w:pStyle w:val="a4"/>
        <w:numPr>
          <w:ilvl w:val="0"/>
          <w:numId w:val="16"/>
        </w:numPr>
      </w:pPr>
      <w:r>
        <w:rPr>
          <w:i/>
        </w:rPr>
        <w:t>Поля для отображения</w:t>
      </w:r>
      <w:r w:rsidRPr="00A86F29">
        <w:t>.</w:t>
      </w:r>
      <w:r>
        <w:t xml:space="preserve"> Выбор отобра</w:t>
      </w:r>
      <w:r w:rsidR="00BD6E13">
        <w:t>жаемых полей связанного</w:t>
      </w:r>
      <w:r>
        <w:t xml:space="preserve"> </w:t>
      </w:r>
      <w:r w:rsidR="00BD6E13">
        <w:t>приложения</w:t>
      </w:r>
      <w:r>
        <w:t>. Настройка отображается только для полей типа «Связь».</w:t>
      </w:r>
    </w:p>
    <w:p w14:paraId="7CBB9031" w14:textId="017BE833" w:rsidR="00AA6B6A" w:rsidRDefault="00AA6B6A" w:rsidP="00B77A3E">
      <w:pPr>
        <w:pStyle w:val="a4"/>
        <w:numPr>
          <w:ilvl w:val="0"/>
          <w:numId w:val="17"/>
        </w:numPr>
      </w:pPr>
      <w:r w:rsidRPr="009701CA">
        <w:rPr>
          <w:i/>
        </w:rPr>
        <w:t>Многострочный.</w:t>
      </w:r>
      <w:r>
        <w:t xml:space="preserve"> </w:t>
      </w:r>
      <w:r w:rsidR="009701CA">
        <w:t xml:space="preserve">Флаг определяет </w:t>
      </w:r>
      <w:r>
        <w:t>использ</w:t>
      </w:r>
      <w:r w:rsidR="009701CA">
        <w:t>ование</w:t>
      </w:r>
      <w:r>
        <w:t xml:space="preserve"> перенос</w:t>
      </w:r>
      <w:r w:rsidR="009701CA">
        <w:t>а</w:t>
      </w:r>
      <w:r>
        <w:t xml:space="preserve"> текста.</w:t>
      </w:r>
    </w:p>
    <w:p w14:paraId="42979A71" w14:textId="052387D3" w:rsidR="00AA6B6A" w:rsidRDefault="00AA6B6A" w:rsidP="00B77A3E">
      <w:pPr>
        <w:pStyle w:val="a4"/>
        <w:numPr>
          <w:ilvl w:val="0"/>
          <w:numId w:val="17"/>
        </w:numPr>
      </w:pPr>
      <w:r w:rsidRPr="009701CA">
        <w:rPr>
          <w:i/>
        </w:rPr>
        <w:t>Привязать к переменной</w:t>
      </w:r>
      <w:r>
        <w:t xml:space="preserve">. </w:t>
      </w:r>
      <w:r w:rsidR="00101480">
        <w:t>При необходимости настроить связь данного поля с полем графика или тепловой карты выберите переменную из списка созданных для формы переменных.</w:t>
      </w:r>
    </w:p>
    <w:p w14:paraId="4D0CB798" w14:textId="77777777" w:rsidR="00AA6B6A" w:rsidRDefault="00AA6B6A" w:rsidP="00B77A3E">
      <w:pPr>
        <w:pStyle w:val="a4"/>
        <w:numPr>
          <w:ilvl w:val="0"/>
          <w:numId w:val="17"/>
        </w:numPr>
      </w:pPr>
      <w:r w:rsidRPr="009701CA">
        <w:rPr>
          <w:i/>
        </w:rPr>
        <w:t>Использовать редактор</w:t>
      </w:r>
      <w:r>
        <w:t>. Применяется при выбранном параметре «Многострочный». Элемент на форме в режиме просмотра отображается с панелью редактирования текста.</w:t>
      </w:r>
    </w:p>
    <w:p w14:paraId="1C52FB2A" w14:textId="1213A275" w:rsidR="00097222" w:rsidRPr="00696EFD" w:rsidRDefault="00097222" w:rsidP="00097222">
      <w:pPr>
        <w:keepNext/>
        <w:ind w:firstLine="0"/>
        <w:rPr>
          <w:i/>
          <w:szCs w:val="24"/>
        </w:rPr>
      </w:pPr>
      <w:r w:rsidRPr="00696EFD">
        <w:rPr>
          <w:i/>
          <w:szCs w:val="24"/>
        </w:rPr>
        <w:t>Примечание: выполненное пользователем форматирование сохраняется в виде HTML тегов. Для того, чтобы отформатированный текст отображался корректно в ячейках таблиц и в отчетах, необходимо:</w:t>
      </w:r>
    </w:p>
    <w:p w14:paraId="367A476F" w14:textId="5FF01DA0" w:rsidR="00097222" w:rsidRPr="00696EFD" w:rsidRDefault="00097222" w:rsidP="00097222">
      <w:pPr>
        <w:pStyle w:val="a4"/>
        <w:numPr>
          <w:ilvl w:val="0"/>
          <w:numId w:val="90"/>
        </w:numPr>
        <w:ind w:left="1168" w:hanging="425"/>
        <w:rPr>
          <w:i/>
          <w:szCs w:val="24"/>
        </w:rPr>
      </w:pPr>
      <w:r w:rsidRPr="00696EFD">
        <w:rPr>
          <w:i/>
          <w:szCs w:val="24"/>
        </w:rPr>
        <w:t xml:space="preserve">для таблиц: в редакторе элемента формы «Таблица» на вкладке «Колонки» в окне «Настройки колонки» установите флаг «В виде HTML» (см. раздел </w:t>
      </w:r>
      <w:r w:rsidRPr="00696EFD">
        <w:rPr>
          <w:i/>
          <w:szCs w:val="24"/>
        </w:rPr>
        <w:fldChar w:fldCharType="begin"/>
      </w:r>
      <w:r w:rsidRPr="00696EFD">
        <w:rPr>
          <w:i/>
          <w:szCs w:val="24"/>
        </w:rPr>
        <w:instrText xml:space="preserve"> REF _Ref440988941 \h  \* MERGEFORMAT </w:instrText>
      </w:r>
      <w:r w:rsidRPr="00696EFD">
        <w:rPr>
          <w:i/>
          <w:szCs w:val="24"/>
        </w:rPr>
      </w:r>
      <w:r w:rsidRPr="00696EFD">
        <w:rPr>
          <w:i/>
          <w:szCs w:val="24"/>
        </w:rPr>
        <w:fldChar w:fldCharType="separate"/>
      </w:r>
      <w:r w:rsidR="00B07E07" w:rsidRPr="00B07E07">
        <w:rPr>
          <w:i/>
          <w:szCs w:val="24"/>
        </w:rPr>
        <w:t>Настройка параметров отдельной колонки</w:t>
      </w:r>
      <w:r w:rsidRPr="00696EFD">
        <w:rPr>
          <w:i/>
          <w:szCs w:val="24"/>
        </w:rPr>
        <w:fldChar w:fldCharType="end"/>
      </w:r>
      <w:r w:rsidRPr="00696EFD">
        <w:rPr>
          <w:i/>
          <w:szCs w:val="24"/>
        </w:rPr>
        <w:t>);</w:t>
      </w:r>
    </w:p>
    <w:p w14:paraId="0C134A9D" w14:textId="77777777" w:rsidR="00097222" w:rsidRPr="00696EFD" w:rsidRDefault="00097222" w:rsidP="00097222">
      <w:pPr>
        <w:pStyle w:val="a4"/>
        <w:numPr>
          <w:ilvl w:val="0"/>
          <w:numId w:val="90"/>
        </w:numPr>
        <w:ind w:left="1168" w:hanging="425"/>
        <w:rPr>
          <w:i/>
          <w:szCs w:val="24"/>
        </w:rPr>
      </w:pPr>
      <w:r w:rsidRPr="00696EFD">
        <w:rPr>
          <w:i/>
          <w:szCs w:val="24"/>
        </w:rPr>
        <w:t>для отчетов: в редакторе отчетов в окне настройки свойств элемента «Текст» на вкладке «Текст. Дополнительно» установите значение «Да» для параметра «Разрешить HTML теги» (см. документ «Руководство по разработке отчетов»).</w:t>
      </w:r>
    </w:p>
    <w:p w14:paraId="0A1DE829" w14:textId="5B2221FB" w:rsidR="00097222" w:rsidRPr="00097222" w:rsidRDefault="00097222" w:rsidP="00097222">
      <w:pPr>
        <w:spacing w:before="120"/>
      </w:pPr>
      <w:r w:rsidRPr="00696EFD">
        <w:rPr>
          <w:i/>
          <w:szCs w:val="24"/>
        </w:rPr>
        <w:t xml:space="preserve">Обратите внимание, что при экспорте в MS </w:t>
      </w:r>
      <w:proofErr w:type="spellStart"/>
      <w:r w:rsidRPr="00696EFD">
        <w:rPr>
          <w:i/>
          <w:szCs w:val="24"/>
        </w:rPr>
        <w:t>Excel</w:t>
      </w:r>
      <w:proofErr w:type="spellEnd"/>
      <w:r w:rsidRPr="00696EFD">
        <w:rPr>
          <w:i/>
          <w:szCs w:val="24"/>
        </w:rPr>
        <w:t xml:space="preserve"> отчета, содержащего поля с установленным признаком «Разрешить HTML теги», для версий старше 2007 текст будет экспортирован в виде картинок. Чтобы этого избежать, в редакторе отчетов в окне настройки свойств элемента «Текст» на вкладке «Экспорт» значение параметра «Экспортировать как изображение» должно быть «Нет» (см. документ «Руководство по разработке отчетов»). При сохранении отчета выберите формат файла </w:t>
      </w:r>
      <w:proofErr w:type="spellStart"/>
      <w:r w:rsidRPr="00696EFD">
        <w:rPr>
          <w:i/>
          <w:szCs w:val="24"/>
        </w:rPr>
        <w:t>Microsoft</w:t>
      </w:r>
      <w:proofErr w:type="spellEnd"/>
      <w:r w:rsidRPr="00696EFD">
        <w:rPr>
          <w:i/>
          <w:szCs w:val="24"/>
        </w:rPr>
        <w:t xml:space="preserve"> </w:t>
      </w:r>
      <w:proofErr w:type="spellStart"/>
      <w:r w:rsidRPr="00696EFD">
        <w:rPr>
          <w:i/>
          <w:szCs w:val="24"/>
        </w:rPr>
        <w:t>Excel</w:t>
      </w:r>
      <w:proofErr w:type="spellEnd"/>
      <w:r w:rsidRPr="00696EFD">
        <w:rPr>
          <w:i/>
          <w:szCs w:val="24"/>
        </w:rPr>
        <w:t xml:space="preserve"> </w:t>
      </w:r>
      <w:r w:rsidRPr="00696EFD">
        <w:rPr>
          <w:i/>
          <w:szCs w:val="24"/>
        </w:rPr>
        <w:lastRenderedPageBreak/>
        <w:t xml:space="preserve">2007 </w:t>
      </w:r>
      <w:proofErr w:type="spellStart"/>
      <w:r w:rsidRPr="00696EFD">
        <w:rPr>
          <w:i/>
          <w:szCs w:val="24"/>
        </w:rPr>
        <w:t>file</w:t>
      </w:r>
      <w:proofErr w:type="spellEnd"/>
      <w:r w:rsidRPr="00696EFD">
        <w:rPr>
          <w:i/>
          <w:szCs w:val="24"/>
        </w:rPr>
        <w:t xml:space="preserve"> (см. документ «Приложение 2. Подсистема управления данными» раздел «Просмотр и сохранение отчета»).</w:t>
      </w:r>
    </w:p>
    <w:p w14:paraId="277BBC71" w14:textId="0E4918EF" w:rsidR="005B14C4" w:rsidRDefault="005B14C4" w:rsidP="00B77A3E">
      <w:pPr>
        <w:pStyle w:val="a4"/>
        <w:numPr>
          <w:ilvl w:val="0"/>
          <w:numId w:val="17"/>
        </w:numPr>
        <w:spacing w:before="120"/>
        <w:ind w:left="1077" w:hanging="357"/>
      </w:pPr>
      <w:r w:rsidRPr="005B14C4">
        <w:rPr>
          <w:i/>
        </w:rPr>
        <w:t>Мин. значение</w:t>
      </w:r>
      <w:r>
        <w:t>. Поля для ограничения вводимой на форме даты снизу. Рядом с настройкой можно установить флаг «Текущ</w:t>
      </w:r>
      <w:r w:rsidR="00852E9F">
        <w:t>ая</w:t>
      </w:r>
      <w:r>
        <w:t xml:space="preserve"> </w:t>
      </w:r>
      <w:r w:rsidR="00852E9F">
        <w:t>дата</w:t>
      </w:r>
      <w:r>
        <w:t>» для динамического формирования минимальной границы вводимой даты</w:t>
      </w:r>
      <w:r w:rsidR="00852E9F">
        <w:t xml:space="preserve"> (у пользователя не будет возможность выбрать дату, меньшую текущей даты в момент заполнения поля)</w:t>
      </w:r>
      <w:r>
        <w:t xml:space="preserve">. </w:t>
      </w:r>
      <w:r w:rsidR="005209DC">
        <w:t>Настройки</w:t>
      </w:r>
      <w:r>
        <w:t xml:space="preserve"> отобража</w:t>
      </w:r>
      <w:r w:rsidR="005209DC">
        <w:t>ю</w:t>
      </w:r>
      <w:r>
        <w:t>тся только при выбранном поле типа «Дата».</w:t>
      </w:r>
    </w:p>
    <w:p w14:paraId="22DA9763" w14:textId="15BA8FE7" w:rsidR="005B14C4" w:rsidRPr="005B14C4" w:rsidRDefault="005B14C4" w:rsidP="00B77A3E">
      <w:pPr>
        <w:pStyle w:val="a4"/>
        <w:numPr>
          <w:ilvl w:val="0"/>
          <w:numId w:val="17"/>
        </w:numPr>
        <w:spacing w:before="120"/>
        <w:ind w:left="1077" w:hanging="357"/>
      </w:pPr>
      <w:r w:rsidRPr="005B14C4">
        <w:rPr>
          <w:i/>
        </w:rPr>
        <w:t>Макс. значение</w:t>
      </w:r>
      <w:r>
        <w:t>. Поля для ограничения вводимой на форме даты сверху. Рядом с настройкой можно установить флаг «Текущ</w:t>
      </w:r>
      <w:r w:rsidR="00852E9F">
        <w:t>ая</w:t>
      </w:r>
      <w:r>
        <w:t xml:space="preserve"> </w:t>
      </w:r>
      <w:r w:rsidR="00852E9F">
        <w:t>дата</w:t>
      </w:r>
      <w:r>
        <w:t>» для динамического формирования максимальной границы вводимой даты</w:t>
      </w:r>
      <w:r w:rsidR="00852E9F">
        <w:t xml:space="preserve"> (у пользователя не будет возможность выбрать дату, большую текущей даты в момент заполнения поля)</w:t>
      </w:r>
      <w:r>
        <w:t xml:space="preserve">. </w:t>
      </w:r>
      <w:r w:rsidR="005209DC">
        <w:t>Настройки</w:t>
      </w:r>
      <w:r>
        <w:t xml:space="preserve"> отобража</w:t>
      </w:r>
      <w:r w:rsidR="005209DC">
        <w:t>ю</w:t>
      </w:r>
      <w:r>
        <w:t>тся только при выбранном поле типа «Дата».</w:t>
      </w:r>
    </w:p>
    <w:p w14:paraId="7BEC1430" w14:textId="53F37572" w:rsidR="00AA6B6A" w:rsidRDefault="00AA6B6A" w:rsidP="00B77A3E">
      <w:pPr>
        <w:pStyle w:val="a4"/>
        <w:numPr>
          <w:ilvl w:val="0"/>
          <w:numId w:val="17"/>
        </w:numPr>
        <w:spacing w:before="120"/>
        <w:ind w:left="1077" w:hanging="357"/>
      </w:pPr>
      <w:r w:rsidRPr="009701CA">
        <w:rPr>
          <w:i/>
        </w:rPr>
        <w:t>Только для чтения</w:t>
      </w:r>
      <w:r>
        <w:t xml:space="preserve">. </w:t>
      </w:r>
      <w:r w:rsidR="009701CA">
        <w:t>Флаг, определ</w:t>
      </w:r>
      <w:r w:rsidR="005209DC">
        <w:t>яющий</w:t>
      </w:r>
      <w:r w:rsidR="009701CA">
        <w:t xml:space="preserve"> доступность поля</w:t>
      </w:r>
      <w:r>
        <w:t xml:space="preserve"> для </w:t>
      </w:r>
      <w:r w:rsidR="005209DC">
        <w:t>редактирования при просмотре формы</w:t>
      </w:r>
      <w:r>
        <w:t>.</w:t>
      </w:r>
    </w:p>
    <w:p w14:paraId="2ACF6AB4" w14:textId="59B2BEF1" w:rsidR="00AA6B6A" w:rsidRDefault="00AA6B6A" w:rsidP="00B77A3E">
      <w:pPr>
        <w:pStyle w:val="a4"/>
        <w:numPr>
          <w:ilvl w:val="0"/>
          <w:numId w:val="17"/>
        </w:numPr>
      </w:pPr>
      <w:r w:rsidRPr="009701CA">
        <w:rPr>
          <w:i/>
        </w:rPr>
        <w:t>Обязательно для заполнения</w:t>
      </w:r>
      <w:r>
        <w:t xml:space="preserve">. </w:t>
      </w:r>
      <w:r w:rsidR="009701CA">
        <w:t>Флаг</w:t>
      </w:r>
      <w:r w:rsidR="005209DC">
        <w:t>,</w:t>
      </w:r>
      <w:r w:rsidR="009701CA">
        <w:t xml:space="preserve"> определя</w:t>
      </w:r>
      <w:r w:rsidR="005209DC">
        <w:t>ющий</w:t>
      </w:r>
      <w:r w:rsidR="009701CA">
        <w:t xml:space="preserve"> обязательн</w:t>
      </w:r>
      <w:r w:rsidR="005209DC">
        <w:t>ость</w:t>
      </w:r>
      <w:r>
        <w:t xml:space="preserve"> для заполнения </w:t>
      </w:r>
      <w:r w:rsidR="005209DC">
        <w:t xml:space="preserve">поля </w:t>
      </w:r>
      <w:r>
        <w:t>на форме.</w:t>
      </w:r>
    </w:p>
    <w:p w14:paraId="3BECB232" w14:textId="6FD3963E" w:rsidR="005B14C4" w:rsidRPr="005B14C4" w:rsidRDefault="005B14C4" w:rsidP="00117EDE">
      <w:pPr>
        <w:rPr>
          <w:i/>
        </w:rPr>
      </w:pPr>
      <w:r w:rsidRPr="005B14C4">
        <w:rPr>
          <w:i/>
        </w:rPr>
        <w:t>Примечание: настройки минимальной и максимальной даты применяются с учетом времени. Необходимо учитывать это при использовании настроек.</w:t>
      </w:r>
    </w:p>
    <w:p w14:paraId="72A678AB" w14:textId="3F154EE0" w:rsidR="00117EDE" w:rsidRDefault="00117EDE" w:rsidP="00117EDE">
      <w:r>
        <w:t xml:space="preserve">Настройки оформления задаются на вкладке «Отображение». Описание общих настроек отображения см.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263E5A4F" w14:textId="24428C97" w:rsidR="000962E7" w:rsidRDefault="000962E7" w:rsidP="000962E7">
      <w:r>
        <w:t>Для элемента «Текст» имеются дополнительные настройки отображения на вкладке «Отображение»</w:t>
      </w:r>
      <w:r w:rsidR="0099011E">
        <w:t xml:space="preserve"> (см. </w:t>
      </w:r>
      <w:r w:rsidR="0099011E">
        <w:fldChar w:fldCharType="begin"/>
      </w:r>
      <w:r w:rsidR="0099011E">
        <w:instrText xml:space="preserve"> REF _Ref452463719 \h </w:instrText>
      </w:r>
      <w:r w:rsidR="0099011E">
        <w:fldChar w:fldCharType="separate"/>
      </w:r>
      <w:r w:rsidR="00B07E07">
        <w:t xml:space="preserve">Рис. </w:t>
      </w:r>
      <w:r w:rsidR="00B07E07">
        <w:rPr>
          <w:noProof/>
        </w:rPr>
        <w:t>53</w:t>
      </w:r>
      <w:r w:rsidR="0099011E">
        <w:fldChar w:fldCharType="end"/>
      </w:r>
      <w:r w:rsidR="0099011E">
        <w:t>)</w:t>
      </w:r>
      <w:r>
        <w:t>:</w:t>
      </w:r>
    </w:p>
    <w:p w14:paraId="411B5B32" w14:textId="6393D3B1" w:rsidR="000962E7" w:rsidRDefault="000962E7" w:rsidP="000962E7">
      <w:pPr>
        <w:pStyle w:val="a4"/>
        <w:numPr>
          <w:ilvl w:val="0"/>
          <w:numId w:val="89"/>
        </w:numPr>
      </w:pPr>
      <w:r>
        <w:rPr>
          <w:i/>
        </w:rPr>
        <w:t>Наименование</w:t>
      </w:r>
      <w:r>
        <w:t>. В данной группе расположены настройки отображения наименования поля</w:t>
      </w:r>
      <w:r w:rsidR="009271A6">
        <w:t xml:space="preserve"> источника данных</w:t>
      </w:r>
      <w:r w:rsidR="005C1CCE">
        <w:t>, значение которого отображает элемент</w:t>
      </w:r>
      <w:r>
        <w:t>:</w:t>
      </w:r>
    </w:p>
    <w:p w14:paraId="1DA2253D" w14:textId="4198CD2F" w:rsidR="005C1CCE" w:rsidRDefault="005C1CCE" w:rsidP="005C1CCE">
      <w:pPr>
        <w:pStyle w:val="a4"/>
        <w:numPr>
          <w:ilvl w:val="1"/>
          <w:numId w:val="104"/>
        </w:numPr>
      </w:pPr>
      <w:r>
        <w:rPr>
          <w:i/>
        </w:rPr>
        <w:t>Показывать наименование</w:t>
      </w:r>
      <w:r w:rsidRPr="005C1CCE">
        <w:t>.</w:t>
      </w:r>
      <w:r>
        <w:t xml:space="preserve"> </w:t>
      </w:r>
      <w:r w:rsidR="009271A6">
        <w:t>Установленный флаг</w:t>
      </w:r>
      <w:r>
        <w:t xml:space="preserve"> означает, что на форме </w:t>
      </w:r>
      <w:r w:rsidR="009271A6">
        <w:t xml:space="preserve">будет отображаться </w:t>
      </w:r>
      <w:r>
        <w:t>наименование поля.</w:t>
      </w:r>
    </w:p>
    <w:p w14:paraId="302359A8" w14:textId="7604CBE4" w:rsidR="005C1CCE" w:rsidRDefault="005C1CCE" w:rsidP="005C1CCE">
      <w:pPr>
        <w:pStyle w:val="a4"/>
        <w:numPr>
          <w:ilvl w:val="1"/>
          <w:numId w:val="104"/>
        </w:numPr>
      </w:pPr>
      <w:r>
        <w:rPr>
          <w:i/>
        </w:rPr>
        <w:t>Расположение</w:t>
      </w:r>
      <w:r w:rsidRPr="005C1CCE">
        <w:t>.</w:t>
      </w:r>
      <w:r>
        <w:t xml:space="preserve"> Выбор варианта расположения наименования: сверху или слева.</w:t>
      </w:r>
    </w:p>
    <w:p w14:paraId="6B0A52C4" w14:textId="1E0451B4" w:rsidR="005C1CCE" w:rsidRDefault="005C1CCE" w:rsidP="005C1CCE">
      <w:pPr>
        <w:pStyle w:val="a4"/>
        <w:numPr>
          <w:ilvl w:val="1"/>
          <w:numId w:val="104"/>
        </w:numPr>
      </w:pPr>
      <w:r>
        <w:rPr>
          <w:i/>
        </w:rPr>
        <w:t>Размер по высоте</w:t>
      </w:r>
      <w:r w:rsidRPr="005C1CCE">
        <w:t>.</w:t>
      </w:r>
      <w:r>
        <w:t xml:space="preserve"> Размер блока </w:t>
      </w:r>
      <w:r w:rsidR="007A6439">
        <w:t>«Н</w:t>
      </w:r>
      <w:r>
        <w:t>аименование</w:t>
      </w:r>
      <w:r w:rsidR="007A6439">
        <w:t>»</w:t>
      </w:r>
      <w:r>
        <w:t xml:space="preserve"> по высоте в пикселях.</w:t>
      </w:r>
    </w:p>
    <w:p w14:paraId="4D76AD7D" w14:textId="26BF20C3" w:rsidR="005C1CCE" w:rsidRDefault="005C1CCE" w:rsidP="005C1CCE">
      <w:pPr>
        <w:pStyle w:val="a4"/>
        <w:numPr>
          <w:ilvl w:val="1"/>
          <w:numId w:val="104"/>
        </w:numPr>
      </w:pPr>
      <w:r>
        <w:rPr>
          <w:i/>
        </w:rPr>
        <w:t>Размер по ширине</w:t>
      </w:r>
      <w:r w:rsidRPr="005C1CCE">
        <w:t>.</w:t>
      </w:r>
      <w:r>
        <w:t xml:space="preserve"> Размер блока </w:t>
      </w:r>
      <w:r w:rsidR="007A6439">
        <w:t>«Н</w:t>
      </w:r>
      <w:r>
        <w:t>аименование</w:t>
      </w:r>
      <w:r w:rsidR="007A6439">
        <w:t>»</w:t>
      </w:r>
      <w:r>
        <w:t xml:space="preserve"> по высоте в пикселях.</w:t>
      </w:r>
    </w:p>
    <w:p w14:paraId="25B2F894" w14:textId="606D8841" w:rsidR="005C1CCE" w:rsidRDefault="005C1CCE" w:rsidP="005C1CCE">
      <w:pPr>
        <w:pStyle w:val="a4"/>
        <w:numPr>
          <w:ilvl w:val="0"/>
          <w:numId w:val="89"/>
        </w:numPr>
      </w:pPr>
      <w:r>
        <w:rPr>
          <w:i/>
        </w:rPr>
        <w:t>Подсказка</w:t>
      </w:r>
      <w:r>
        <w:t>. В данной группе расположены настройки отображения подсказки</w:t>
      </w:r>
      <w:r w:rsidR="009D5A48">
        <w:t>. В качестве подсказки используется описание поля</w:t>
      </w:r>
      <w:r w:rsidR="007A6439">
        <w:t xml:space="preserve"> источника данных</w:t>
      </w:r>
      <w:r w:rsidR="009D5A48">
        <w:t xml:space="preserve">, которое отображает </w:t>
      </w:r>
      <w:r w:rsidR="00A135CF">
        <w:t xml:space="preserve">элемент </w:t>
      </w:r>
      <w:r w:rsidR="007A6439">
        <w:t>«Текст»</w:t>
      </w:r>
      <w:r w:rsidR="009D5A48">
        <w:t xml:space="preserve">. Описание указывается в редакторе поля </w:t>
      </w:r>
      <w:r w:rsidR="009D5A48">
        <w:lastRenderedPageBreak/>
        <w:t xml:space="preserve">приложения (см. документ «Приложение 2. </w:t>
      </w:r>
      <w:r w:rsidR="009D5A48" w:rsidRPr="009D5A48">
        <w:t>Подсистема управления данными</w:t>
      </w:r>
      <w:r w:rsidR="009D5A48">
        <w:t>» раздел «</w:t>
      </w:r>
      <w:bookmarkStart w:id="143" w:name="_Toc443315854"/>
      <w:r w:rsidR="00C80728">
        <w:t>Определение полей приложения</w:t>
      </w:r>
      <w:bookmarkEnd w:id="143"/>
      <w:r w:rsidR="009D5A48">
        <w:t>»).</w:t>
      </w:r>
    </w:p>
    <w:p w14:paraId="43E73778" w14:textId="65111E05" w:rsidR="00E513B2" w:rsidRDefault="00E513B2" w:rsidP="00E513B2">
      <w:pPr>
        <w:pStyle w:val="a4"/>
        <w:numPr>
          <w:ilvl w:val="1"/>
          <w:numId w:val="89"/>
        </w:numPr>
      </w:pPr>
      <w:r>
        <w:rPr>
          <w:i/>
        </w:rPr>
        <w:t>Показывать подсказку</w:t>
      </w:r>
      <w:r w:rsidRPr="005C1CCE">
        <w:t>.</w:t>
      </w:r>
      <w:r>
        <w:t xml:space="preserve"> </w:t>
      </w:r>
      <w:r w:rsidR="007A6439">
        <w:t>Установленный флаг</w:t>
      </w:r>
      <w:r>
        <w:t xml:space="preserve"> означает, что на форме</w:t>
      </w:r>
      <w:r w:rsidR="007A6439">
        <w:t xml:space="preserve"> будет отображаться </w:t>
      </w:r>
      <w:r w:rsidR="00521450">
        <w:t>подсказк</w:t>
      </w:r>
      <w:r w:rsidR="007A6439">
        <w:t>а</w:t>
      </w:r>
      <w:r>
        <w:t>.</w:t>
      </w:r>
    </w:p>
    <w:p w14:paraId="7B49E957" w14:textId="6842FF5A" w:rsidR="00E350C9" w:rsidRPr="00E350C9" w:rsidRDefault="00E350C9" w:rsidP="00E513B2">
      <w:pPr>
        <w:pStyle w:val="a4"/>
        <w:numPr>
          <w:ilvl w:val="1"/>
          <w:numId w:val="89"/>
        </w:numPr>
      </w:pPr>
      <w:r w:rsidRPr="00E350C9">
        <w:rPr>
          <w:i/>
        </w:rPr>
        <w:t>Источник значения подсказки</w:t>
      </w:r>
      <w:r>
        <w:t>. В раскрывающемся списке выбирается источник значения подсказки – описание поля или введенный в настройку ниже текст.</w:t>
      </w:r>
    </w:p>
    <w:p w14:paraId="5CB9A20C" w14:textId="38CD464F" w:rsidR="00A135CF" w:rsidRDefault="00A135CF" w:rsidP="00E513B2">
      <w:pPr>
        <w:pStyle w:val="a4"/>
        <w:numPr>
          <w:ilvl w:val="1"/>
          <w:numId w:val="89"/>
        </w:numPr>
      </w:pPr>
      <w:r>
        <w:rPr>
          <w:i/>
        </w:rPr>
        <w:t>Текст подсказки</w:t>
      </w:r>
      <w:r w:rsidRPr="00A135CF">
        <w:t>.</w:t>
      </w:r>
      <w:r>
        <w:t xml:space="preserve"> В данном поле </w:t>
      </w:r>
      <w:r w:rsidR="00A13429">
        <w:t>вводится</w:t>
      </w:r>
      <w:r>
        <w:t xml:space="preserve"> текст подсказки</w:t>
      </w:r>
      <w:r w:rsidR="00A13429">
        <w:t>, который будет отображаться</w:t>
      </w:r>
      <w:r>
        <w:t xml:space="preserve"> вместо описания поля источника данных</w:t>
      </w:r>
      <w:r w:rsidR="00E350C9">
        <w:t xml:space="preserve"> при выбранном источнике значения подсказки – «Текст подсказки»</w:t>
      </w:r>
      <w:r>
        <w:t>.</w:t>
      </w:r>
    </w:p>
    <w:p w14:paraId="190D6E67" w14:textId="14EA11E8" w:rsidR="00A135CF" w:rsidRDefault="00E350C9" w:rsidP="00E513B2">
      <w:pPr>
        <w:pStyle w:val="a4"/>
        <w:numPr>
          <w:ilvl w:val="1"/>
          <w:numId w:val="89"/>
        </w:numPr>
      </w:pPr>
      <w:r>
        <w:rPr>
          <w:i/>
        </w:rPr>
        <w:t>Показывать</w:t>
      </w:r>
      <w:r w:rsidR="00A135CF">
        <w:rPr>
          <w:i/>
        </w:rPr>
        <w:t xml:space="preserve"> содержимое поля</w:t>
      </w:r>
      <w:r w:rsidR="00A135CF" w:rsidRPr="00A135CF">
        <w:t>.</w:t>
      </w:r>
      <w:r w:rsidR="00A135CF">
        <w:t xml:space="preserve"> Установленный флаг означает, что в подсказк</w:t>
      </w:r>
      <w:r>
        <w:t>е</w:t>
      </w:r>
      <w:r w:rsidR="00A135CF">
        <w:t xml:space="preserve"> помимо введенного текста подсказки будет отображаться содержимое поля конкретной записи.</w:t>
      </w:r>
    </w:p>
    <w:p w14:paraId="75169B70" w14:textId="00EBDF42" w:rsidR="00C744E7" w:rsidRDefault="00C744E7" w:rsidP="00C744E7">
      <w:pPr>
        <w:pStyle w:val="a4"/>
        <w:numPr>
          <w:ilvl w:val="0"/>
          <w:numId w:val="105"/>
        </w:numPr>
      </w:pPr>
      <w:r w:rsidRPr="00C744E7">
        <w:rPr>
          <w:i/>
        </w:rPr>
        <w:t>Тип</w:t>
      </w:r>
      <w:r w:rsidR="005C1CCE" w:rsidRPr="005C1CCE">
        <w:t>.</w:t>
      </w:r>
      <w:r w:rsidR="005C1CCE">
        <w:t xml:space="preserve"> </w:t>
      </w:r>
      <w:r>
        <w:t>Тип отображения подсказки. В зависимости от выбранного типа отображения отображается различный набор настроек.</w:t>
      </w:r>
    </w:p>
    <w:p w14:paraId="5DF70F0C" w14:textId="0F5BE39F" w:rsidR="005C1CCE" w:rsidRDefault="00C744E7" w:rsidP="00521450">
      <w:pPr>
        <w:pStyle w:val="a4"/>
        <w:numPr>
          <w:ilvl w:val="1"/>
          <w:numId w:val="105"/>
        </w:numPr>
      </w:pPr>
      <w:r w:rsidRPr="00C744E7">
        <w:rPr>
          <w:i/>
        </w:rPr>
        <w:t>Показывать всегда</w:t>
      </w:r>
      <w:r w:rsidR="005C1CCE">
        <w:t>.</w:t>
      </w:r>
      <w:r>
        <w:t xml:space="preserve"> Подсказка отображается всегда.</w:t>
      </w:r>
      <w:r w:rsidR="00521450">
        <w:t xml:space="preserve"> </w:t>
      </w:r>
      <w:r w:rsidR="009C2891">
        <w:t>Для этого типа подсказки настраивается расположение (снизу или справа), а также размеры по высоте и ширине.</w:t>
      </w:r>
    </w:p>
    <w:p w14:paraId="1F71F59B" w14:textId="7B0150B1" w:rsidR="00C744E7" w:rsidRDefault="00C744E7" w:rsidP="00521450">
      <w:pPr>
        <w:pStyle w:val="a4"/>
        <w:numPr>
          <w:ilvl w:val="1"/>
          <w:numId w:val="105"/>
        </w:numPr>
      </w:pPr>
      <w:r w:rsidRPr="00C744E7">
        <w:rPr>
          <w:i/>
        </w:rPr>
        <w:t>По кнопке</w:t>
      </w:r>
      <w:r w:rsidRPr="00C744E7">
        <w:t>.</w:t>
      </w:r>
      <w:r>
        <w:t xml:space="preserve"> Подсказка показывается при нажатии на кнопку</w:t>
      </w:r>
      <w:r w:rsidR="00521450">
        <w:t>.</w:t>
      </w:r>
      <w:r w:rsidR="009C2891">
        <w:t xml:space="preserve"> Для этого типа подсказки настраивается</w:t>
      </w:r>
      <w:r w:rsidR="0099011E">
        <w:t xml:space="preserve"> иконка: изображение и цвет.</w:t>
      </w:r>
    </w:p>
    <w:p w14:paraId="3A458A09" w14:textId="1D553B14" w:rsidR="00521450" w:rsidRDefault="00521450" w:rsidP="00521450">
      <w:pPr>
        <w:pStyle w:val="a4"/>
        <w:numPr>
          <w:ilvl w:val="1"/>
          <w:numId w:val="105"/>
        </w:numPr>
      </w:pPr>
      <w:r>
        <w:rPr>
          <w:i/>
        </w:rPr>
        <w:t xml:space="preserve">Всплывающий. </w:t>
      </w:r>
      <w:r w:rsidR="0099011E" w:rsidRPr="0099011E">
        <w:t>Подсказка отображается во всплывающем окне при наведении на область элемента.</w:t>
      </w:r>
    </w:p>
    <w:p w14:paraId="220EB150" w14:textId="395F460C" w:rsidR="000962E7" w:rsidRDefault="00E350C9" w:rsidP="000962E7">
      <w:pPr>
        <w:pStyle w:val="a6"/>
      </w:pPr>
      <w:r>
        <w:drawing>
          <wp:inline distT="0" distB="0" distL="0" distR="0" wp14:anchorId="170F121A" wp14:editId="7431A8BD">
            <wp:extent cx="5940425" cy="2194560"/>
            <wp:effectExtent l="19050" t="19050" r="22225" b="1524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Снимок.JPG"/>
                    <pic:cNvPicPr/>
                  </pic:nvPicPr>
                  <pic:blipFill>
                    <a:blip r:embed="rId76">
                      <a:extLst>
                        <a:ext uri="{28A0092B-C50C-407E-A947-70E740481C1C}">
                          <a14:useLocalDpi xmlns:a14="http://schemas.microsoft.com/office/drawing/2010/main" val="0"/>
                        </a:ext>
                      </a:extLst>
                    </a:blip>
                    <a:stretch>
                      <a:fillRect/>
                    </a:stretch>
                  </pic:blipFill>
                  <pic:spPr>
                    <a:xfrm>
                      <a:off x="0" y="0"/>
                      <a:ext cx="5940425" cy="2194560"/>
                    </a:xfrm>
                    <a:prstGeom prst="rect">
                      <a:avLst/>
                    </a:prstGeom>
                    <a:ln>
                      <a:solidFill>
                        <a:schemeClr val="tx1"/>
                      </a:solidFill>
                    </a:ln>
                  </pic:spPr>
                </pic:pic>
              </a:graphicData>
            </a:graphic>
          </wp:inline>
        </w:drawing>
      </w:r>
    </w:p>
    <w:p w14:paraId="509FE5B4" w14:textId="3A042075" w:rsidR="000962E7" w:rsidRDefault="000962E7" w:rsidP="000962E7">
      <w:pPr>
        <w:pStyle w:val="a8"/>
      </w:pPr>
      <w:bookmarkStart w:id="144" w:name="_Ref452463719"/>
      <w:bookmarkStart w:id="145" w:name="_Ref452463711"/>
      <w:r>
        <w:t xml:space="preserve">Рис. </w:t>
      </w:r>
      <w:r w:rsidR="00140E98">
        <w:fldChar w:fldCharType="begin"/>
      </w:r>
      <w:r w:rsidR="00140E98">
        <w:instrText xml:space="preserve"> SEQ Рис. \* ARABIC </w:instrText>
      </w:r>
      <w:r w:rsidR="00140E98">
        <w:fldChar w:fldCharType="separate"/>
      </w:r>
      <w:r w:rsidR="008300D9">
        <w:t>54</w:t>
      </w:r>
      <w:r w:rsidR="00140E98">
        <w:fldChar w:fldCharType="end"/>
      </w:r>
      <w:bookmarkEnd w:id="144"/>
      <w:r>
        <w:t>. Настройка отображения наименования и подсказки для элемента «Текст»</w:t>
      </w:r>
      <w:bookmarkEnd w:id="145"/>
    </w:p>
    <w:p w14:paraId="607DDD9E" w14:textId="0C100434" w:rsidR="00E03AB3" w:rsidRDefault="00E03AB3" w:rsidP="00E03AB3">
      <w:r>
        <w:t>Для элементов «Текст», связанных с полями приложения типа «Связь» видов «один к одному» или «многие к одному» доступна возможность настройки условного форматирования относительно выбранной записи. Настройка в</w:t>
      </w:r>
      <w:r w:rsidRPr="002D7521">
        <w:t>ыражени</w:t>
      </w:r>
      <w:r>
        <w:t xml:space="preserve">й для условного </w:t>
      </w:r>
      <w:r>
        <w:lastRenderedPageBreak/>
        <w:t>форматирования элемента «Текст» для связей выполняется на вкладке «Выражения» редактора свойств текстового поля.</w:t>
      </w:r>
    </w:p>
    <w:p w14:paraId="096B9D30" w14:textId="5E7A1B63" w:rsidR="00E03AB3" w:rsidRDefault="00E03AB3" w:rsidP="00E03AB3">
      <w:r>
        <w:t xml:space="preserve">Настройка выражений для текстового поля идентична настройке выражений для формы (см. раздел </w:t>
      </w:r>
      <w:r>
        <w:fldChar w:fldCharType="begin"/>
      </w:r>
      <w:r>
        <w:instrText xml:space="preserve"> REF _Ref428357389 \w \h  \* MERGEFORMAT </w:instrText>
      </w:r>
      <w:r>
        <w:fldChar w:fldCharType="separate"/>
      </w:r>
      <w:r w:rsidR="00B07E07">
        <w:t>3.6.5</w:t>
      </w:r>
      <w:r>
        <w:fldChar w:fldCharType="end"/>
      </w:r>
      <w:r>
        <w:t xml:space="preserve">. </w:t>
      </w:r>
      <w:r>
        <w:fldChar w:fldCharType="begin"/>
      </w:r>
      <w:r>
        <w:instrText xml:space="preserve"> REF _Ref428357389 \h  \* MERGEFORMAT </w:instrText>
      </w:r>
      <w:r>
        <w:fldChar w:fldCharType="separate"/>
      </w:r>
      <w:r w:rsidR="00B07E07">
        <w:t>Настройка выражений для условного форматирования</w:t>
      </w:r>
      <w:r>
        <w:fldChar w:fldCharType="end"/>
      </w:r>
      <w:r>
        <w:t>).</w:t>
      </w:r>
    </w:p>
    <w:p w14:paraId="723D3934" w14:textId="44F14E95" w:rsidR="00AA6B6A" w:rsidRDefault="00F45DDF" w:rsidP="00650F04">
      <w:pPr>
        <w:pStyle w:val="3"/>
      </w:pPr>
      <w:bookmarkStart w:id="146" w:name="_Toc48750353"/>
      <w:r>
        <w:t>Настройка элемента «</w:t>
      </w:r>
      <w:r w:rsidR="00AA6B6A" w:rsidRPr="009F0617">
        <w:t>Флажок</w:t>
      </w:r>
      <w:r>
        <w:t>»</w:t>
      </w:r>
      <w:bookmarkEnd w:id="146"/>
    </w:p>
    <w:p w14:paraId="31C87A79" w14:textId="368567A8" w:rsidR="00AA6B6A" w:rsidRDefault="00AA6B6A" w:rsidP="00AA6B6A">
      <w:r>
        <w:t xml:space="preserve">Элемент </w:t>
      </w:r>
      <w:r w:rsidR="00DC7B22">
        <w:t>«</w:t>
      </w:r>
      <w:r w:rsidR="00DC7B22" w:rsidRPr="009F0617">
        <w:t>Флажок</w:t>
      </w:r>
      <w:r w:rsidR="00DC7B22">
        <w:t xml:space="preserve">» </w:t>
      </w:r>
      <w:r>
        <w:t>позволяет выбрать одно значение для полей логического типа (</w:t>
      </w:r>
      <w:r>
        <w:fldChar w:fldCharType="begin"/>
      </w:r>
      <w:r>
        <w:instrText xml:space="preserve"> REF _Ref417030817 \h </w:instrText>
      </w:r>
      <w:r>
        <w:fldChar w:fldCharType="separate"/>
      </w:r>
      <w:r w:rsidR="00B07E07">
        <w:t xml:space="preserve">Рис. </w:t>
      </w:r>
      <w:r w:rsidR="00B07E07">
        <w:rPr>
          <w:noProof/>
        </w:rPr>
        <w:t>54</w:t>
      </w:r>
      <w:r>
        <w:fldChar w:fldCharType="end"/>
      </w:r>
      <w:r w:rsidR="000E2373">
        <w:t>).</w:t>
      </w:r>
    </w:p>
    <w:p w14:paraId="730F5416" w14:textId="77777777" w:rsidR="00AA6B6A" w:rsidRDefault="00AA6B6A" w:rsidP="00AA6B6A">
      <w:pPr>
        <w:keepNext/>
        <w:jc w:val="center"/>
      </w:pPr>
      <w:r>
        <w:rPr>
          <w:noProof/>
          <w:lang w:eastAsia="ru-RU"/>
        </w:rPr>
        <w:drawing>
          <wp:inline distT="0" distB="0" distL="0" distR="0" wp14:anchorId="4C4143F0" wp14:editId="7ED82686">
            <wp:extent cx="1033670" cy="473035"/>
            <wp:effectExtent l="19050" t="19050" r="14605" b="2286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1036438" cy="474302"/>
                    </a:xfrm>
                    <a:prstGeom prst="rect">
                      <a:avLst/>
                    </a:prstGeom>
                    <a:ln>
                      <a:solidFill>
                        <a:schemeClr val="tx1"/>
                      </a:solidFill>
                    </a:ln>
                  </pic:spPr>
                </pic:pic>
              </a:graphicData>
            </a:graphic>
          </wp:inline>
        </w:drawing>
      </w:r>
    </w:p>
    <w:p w14:paraId="2E19D1EB" w14:textId="27F77DA0" w:rsidR="00AA6B6A" w:rsidRDefault="00AA6B6A" w:rsidP="00AA6B6A">
      <w:pPr>
        <w:pStyle w:val="a8"/>
      </w:pPr>
      <w:bookmarkStart w:id="147" w:name="_Ref417030817"/>
      <w:r>
        <w:t xml:space="preserve">Рис. </w:t>
      </w:r>
      <w:r w:rsidR="00140E98">
        <w:fldChar w:fldCharType="begin"/>
      </w:r>
      <w:r w:rsidR="00140E98">
        <w:instrText xml:space="preserve"> SEQ Рис. \* ARABIC </w:instrText>
      </w:r>
      <w:r w:rsidR="00140E98">
        <w:fldChar w:fldCharType="separate"/>
      </w:r>
      <w:r w:rsidR="008300D9">
        <w:t>55</w:t>
      </w:r>
      <w:r w:rsidR="00140E98">
        <w:fldChar w:fldCharType="end"/>
      </w:r>
      <w:bookmarkEnd w:id="147"/>
      <w:r>
        <w:t>. Флажок в редакторе формы</w:t>
      </w:r>
    </w:p>
    <w:p w14:paraId="4C9315DC" w14:textId="4A1893B2" w:rsidR="004E4151" w:rsidRDefault="00AA6B6A" w:rsidP="004E4151">
      <w:r>
        <w:t xml:space="preserve">Элемент используется для форм с контекстом. </w:t>
      </w:r>
      <w:r w:rsidR="004E4151">
        <w:t>Настройки элемента «Флажок» выполняются на вкладке «Настройки» редактора свойств (</w:t>
      </w:r>
      <w:r w:rsidR="006C2D3B">
        <w:fldChar w:fldCharType="begin"/>
      </w:r>
      <w:r w:rsidR="006C2D3B">
        <w:instrText xml:space="preserve"> REF _Ref428360410 \h </w:instrText>
      </w:r>
      <w:r w:rsidR="006C2D3B">
        <w:fldChar w:fldCharType="separate"/>
      </w:r>
      <w:r w:rsidR="00B07E07">
        <w:t xml:space="preserve">Рис. </w:t>
      </w:r>
      <w:r w:rsidR="00B07E07">
        <w:rPr>
          <w:noProof/>
        </w:rPr>
        <w:t>55</w:t>
      </w:r>
      <w:r w:rsidR="006C2D3B">
        <w:fldChar w:fldCharType="end"/>
      </w:r>
      <w:r w:rsidR="004E4151">
        <w:t>)</w:t>
      </w:r>
      <w:r w:rsidR="00D62524">
        <w:t>.</w:t>
      </w:r>
    </w:p>
    <w:p w14:paraId="4F1B5A26" w14:textId="4FFD4A2C" w:rsidR="00D62524" w:rsidRDefault="00F979FB" w:rsidP="00D62524">
      <w:pPr>
        <w:pStyle w:val="a6"/>
      </w:pPr>
      <w:r>
        <w:drawing>
          <wp:inline distT="0" distB="0" distL="0" distR="0" wp14:anchorId="2DD7F306" wp14:editId="68BA3C86">
            <wp:extent cx="5931535" cy="1987550"/>
            <wp:effectExtent l="19050" t="19050" r="12065" b="1270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31535" cy="1987550"/>
                    </a:xfrm>
                    <a:prstGeom prst="rect">
                      <a:avLst/>
                    </a:prstGeom>
                    <a:noFill/>
                    <a:ln>
                      <a:solidFill>
                        <a:schemeClr val="tx1"/>
                      </a:solidFill>
                    </a:ln>
                  </pic:spPr>
                </pic:pic>
              </a:graphicData>
            </a:graphic>
          </wp:inline>
        </w:drawing>
      </w:r>
    </w:p>
    <w:p w14:paraId="5D11FB1B" w14:textId="6F6337D5" w:rsidR="00332CFB" w:rsidRDefault="00332CFB" w:rsidP="00332CFB">
      <w:pPr>
        <w:pStyle w:val="aa"/>
      </w:pPr>
      <w:bookmarkStart w:id="148" w:name="_Ref428360410"/>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56</w:t>
      </w:r>
      <w:r w:rsidR="00E206E0">
        <w:rPr>
          <w:noProof/>
        </w:rPr>
        <w:fldChar w:fldCharType="end"/>
      </w:r>
      <w:bookmarkEnd w:id="148"/>
      <w:r>
        <w:t>. Настройка свойств флажка</w:t>
      </w:r>
    </w:p>
    <w:p w14:paraId="347B2923" w14:textId="73865A1B" w:rsidR="009C2835" w:rsidRDefault="009C2835" w:rsidP="009C2835">
      <w:r>
        <w:t>На вкладке содержатся следующие поля:</w:t>
      </w:r>
    </w:p>
    <w:p w14:paraId="0C850506" w14:textId="6D671B55" w:rsidR="009C2835" w:rsidRDefault="009C2835" w:rsidP="00B77A3E">
      <w:pPr>
        <w:pStyle w:val="a4"/>
        <w:numPr>
          <w:ilvl w:val="0"/>
          <w:numId w:val="17"/>
        </w:numPr>
      </w:pPr>
      <w:r w:rsidRPr="009701CA">
        <w:rPr>
          <w:i/>
        </w:rPr>
        <w:t>Значение</w:t>
      </w:r>
      <w:r>
        <w:t>. Поле источника данных, значение которого выводится на форме в режиме просмотра.</w:t>
      </w:r>
      <w:r w:rsidR="00101480">
        <w:t xml:space="preserve"> Поле должно иметь тип «Да/Нет».</w:t>
      </w:r>
    </w:p>
    <w:p w14:paraId="20A62D37" w14:textId="233D359A" w:rsidR="009C2835" w:rsidRDefault="009C2835" w:rsidP="00B77A3E">
      <w:pPr>
        <w:pStyle w:val="a4"/>
        <w:numPr>
          <w:ilvl w:val="0"/>
          <w:numId w:val="17"/>
        </w:numPr>
      </w:pPr>
      <w:r w:rsidRPr="009701CA">
        <w:rPr>
          <w:i/>
        </w:rPr>
        <w:t>Только для чтения</w:t>
      </w:r>
      <w:r>
        <w:t>. Флаг</w:t>
      </w:r>
      <w:r w:rsidR="005209DC">
        <w:t>,</w:t>
      </w:r>
      <w:r>
        <w:t xml:space="preserve"> определя</w:t>
      </w:r>
      <w:r w:rsidR="005209DC">
        <w:t>ющий</w:t>
      </w:r>
      <w:r>
        <w:t xml:space="preserve"> доступность поля для </w:t>
      </w:r>
      <w:r w:rsidR="005209DC">
        <w:t>редактирования при просмотре формы</w:t>
      </w:r>
      <w:r>
        <w:t>.</w:t>
      </w:r>
    </w:p>
    <w:p w14:paraId="22215F10" w14:textId="60A41991" w:rsidR="009C2835" w:rsidRDefault="009C2835" w:rsidP="00B77A3E">
      <w:pPr>
        <w:pStyle w:val="a4"/>
        <w:numPr>
          <w:ilvl w:val="0"/>
          <w:numId w:val="17"/>
        </w:numPr>
      </w:pPr>
      <w:r w:rsidRPr="009701CA">
        <w:rPr>
          <w:i/>
        </w:rPr>
        <w:t>Обязательно для заполнения</w:t>
      </w:r>
      <w:r>
        <w:t>. Флаг</w:t>
      </w:r>
      <w:r w:rsidR="005209DC">
        <w:t>,</w:t>
      </w:r>
      <w:r>
        <w:t xml:space="preserve"> определя</w:t>
      </w:r>
      <w:r w:rsidR="005209DC">
        <w:t>ющий</w:t>
      </w:r>
      <w:r>
        <w:t xml:space="preserve"> является ли поле обязательным для заполнения на форме.</w:t>
      </w:r>
    </w:p>
    <w:p w14:paraId="268F8894" w14:textId="460E5B89" w:rsidR="00117EDE" w:rsidRDefault="00117EDE" w:rsidP="00117EDE">
      <w:r>
        <w:t xml:space="preserve">Настройки оформления задаются на вкладке «Отображение». Описание общих настроек отображения см.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598548BB" w14:textId="44AAE170" w:rsidR="006F06ED" w:rsidRDefault="006F06ED" w:rsidP="00117EDE">
      <w:r>
        <w:t xml:space="preserve">Настройка размера элемента «Флажок» отличается от настроек размеров других элементов форм. Флажок может быть трех размеров: большой (22 на 22 пикселя), средний (15 на 15 пикселей) и маленький (10 на 10 пикселей). Выбор размера осуществляется на </w:t>
      </w:r>
      <w:r>
        <w:lastRenderedPageBreak/>
        <w:t>вкладке «Отображение» редактора элемента. Для установки размера элемента в раскрывающемся списке «Размер элемента» выберите необходимый размер.</w:t>
      </w:r>
    </w:p>
    <w:p w14:paraId="4E75315C" w14:textId="31EA95D5" w:rsidR="00AA6B6A" w:rsidRDefault="00F45DDF" w:rsidP="00650F04">
      <w:pPr>
        <w:pStyle w:val="3"/>
      </w:pPr>
      <w:bookmarkStart w:id="149" w:name="_Toc48750354"/>
      <w:r>
        <w:t>Настройка элемента «</w:t>
      </w:r>
      <w:r w:rsidR="00AA6B6A" w:rsidRPr="00DD27E4">
        <w:t>Радио</w:t>
      </w:r>
      <w:r>
        <w:t>»</w:t>
      </w:r>
      <w:bookmarkEnd w:id="149"/>
    </w:p>
    <w:p w14:paraId="00F36507" w14:textId="63C3155D" w:rsidR="00AA6B6A" w:rsidRPr="002C7006" w:rsidRDefault="00AA6B6A" w:rsidP="00AA6B6A">
      <w:r>
        <w:t>Элемент</w:t>
      </w:r>
      <w:r w:rsidR="00DC7B22">
        <w:t xml:space="preserve"> «Радио»</w:t>
      </w:r>
      <w:r>
        <w:t xml:space="preserve"> позволяет выбрать одно значение из списка на форме (</w:t>
      </w:r>
      <w:r>
        <w:fldChar w:fldCharType="begin"/>
      </w:r>
      <w:r>
        <w:instrText xml:space="preserve"> REF _Ref417034327 \h </w:instrText>
      </w:r>
      <w:r>
        <w:fldChar w:fldCharType="separate"/>
      </w:r>
      <w:r w:rsidR="00B07E07">
        <w:t xml:space="preserve">Рис. </w:t>
      </w:r>
      <w:r w:rsidR="00B07E07">
        <w:rPr>
          <w:noProof/>
        </w:rPr>
        <w:t>56</w:t>
      </w:r>
      <w:r>
        <w:fldChar w:fldCharType="end"/>
      </w:r>
      <w:r>
        <w:t>).</w:t>
      </w:r>
      <w:r w:rsidR="00F456DC" w:rsidRPr="00A2357C">
        <w:t xml:space="preserve"> </w:t>
      </w:r>
      <w:r w:rsidR="00F456DC">
        <w:t>Используется для отображения значений полей источников данных, имеющих списочный тип</w:t>
      </w:r>
      <w:r w:rsidR="002C7006">
        <w:t>: с</w:t>
      </w:r>
      <w:r w:rsidR="00F456DC">
        <w:t>остояние</w:t>
      </w:r>
      <w:r w:rsidR="002C7006">
        <w:t>, связь, словарь.</w:t>
      </w:r>
    </w:p>
    <w:p w14:paraId="14775F6A" w14:textId="77777777" w:rsidR="00AA6B6A" w:rsidRDefault="00AA6B6A" w:rsidP="00AA6B6A">
      <w:pPr>
        <w:keepNext/>
        <w:jc w:val="center"/>
      </w:pPr>
      <w:r>
        <w:rPr>
          <w:noProof/>
          <w:lang w:eastAsia="ru-RU"/>
        </w:rPr>
        <w:drawing>
          <wp:inline distT="0" distB="0" distL="0" distR="0" wp14:anchorId="454AE8CD" wp14:editId="65D1DFB4">
            <wp:extent cx="1486894" cy="994095"/>
            <wp:effectExtent l="19050" t="19050" r="18415" b="15875"/>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1492644" cy="997939"/>
                    </a:xfrm>
                    <a:prstGeom prst="rect">
                      <a:avLst/>
                    </a:prstGeom>
                    <a:ln>
                      <a:solidFill>
                        <a:schemeClr val="tx1"/>
                      </a:solidFill>
                    </a:ln>
                  </pic:spPr>
                </pic:pic>
              </a:graphicData>
            </a:graphic>
          </wp:inline>
        </w:drawing>
      </w:r>
    </w:p>
    <w:p w14:paraId="42941CE2" w14:textId="69E6FC4A" w:rsidR="00AA6B6A" w:rsidRDefault="00AA6B6A" w:rsidP="00AA6B6A">
      <w:pPr>
        <w:pStyle w:val="a8"/>
      </w:pPr>
      <w:bookmarkStart w:id="150" w:name="_Ref417034327"/>
      <w:r>
        <w:t xml:space="preserve">Рис. </w:t>
      </w:r>
      <w:r w:rsidR="00140E98">
        <w:fldChar w:fldCharType="begin"/>
      </w:r>
      <w:r w:rsidR="00140E98">
        <w:instrText xml:space="preserve"> SEQ Рис. \* ARABIC </w:instrText>
      </w:r>
      <w:r w:rsidR="00140E98">
        <w:fldChar w:fldCharType="separate"/>
      </w:r>
      <w:r w:rsidR="008300D9">
        <w:t>57</w:t>
      </w:r>
      <w:r w:rsidR="00140E98">
        <w:fldChar w:fldCharType="end"/>
      </w:r>
      <w:bookmarkEnd w:id="150"/>
      <w:r>
        <w:t xml:space="preserve">. Радио в </w:t>
      </w:r>
      <w:r w:rsidR="0008761C">
        <w:t>редакторе форм</w:t>
      </w:r>
      <w:r>
        <w:t>ы</w:t>
      </w:r>
    </w:p>
    <w:p w14:paraId="6ACC1141" w14:textId="77777777" w:rsidR="006C2D3B" w:rsidRDefault="00AA6B6A" w:rsidP="00AA6B6A">
      <w:r>
        <w:t>Элемент используется для форм с контекстом.</w:t>
      </w:r>
    </w:p>
    <w:p w14:paraId="54E9F7CD" w14:textId="3927A553" w:rsidR="006C2D3B" w:rsidRDefault="006C2D3B" w:rsidP="006C2D3B">
      <w:r>
        <w:t>Настройки элемента «Радио» выполняются на вкладке «Настройки» редактора свойств радио (</w:t>
      </w:r>
      <w:r w:rsidR="005209DC">
        <w:fldChar w:fldCharType="begin"/>
      </w:r>
      <w:r w:rsidR="005209DC">
        <w:instrText xml:space="preserve"> REF _Ref15988269 \h </w:instrText>
      </w:r>
      <w:r w:rsidR="005209DC">
        <w:fldChar w:fldCharType="separate"/>
      </w:r>
      <w:r w:rsidR="00B07E07">
        <w:t xml:space="preserve">Рис. </w:t>
      </w:r>
      <w:r w:rsidR="00B07E07">
        <w:rPr>
          <w:noProof/>
        </w:rPr>
        <w:t>57</w:t>
      </w:r>
      <w:r w:rsidR="005209DC">
        <w:fldChar w:fldCharType="end"/>
      </w:r>
      <w:r>
        <w:t>).</w:t>
      </w:r>
    </w:p>
    <w:p w14:paraId="2ED46511" w14:textId="33F52462" w:rsidR="006C2D3B" w:rsidRDefault="006C2D3B" w:rsidP="006C2D3B">
      <w:pPr>
        <w:pStyle w:val="a6"/>
      </w:pPr>
      <w:r>
        <w:drawing>
          <wp:inline distT="0" distB="0" distL="0" distR="0" wp14:anchorId="5E8189E2" wp14:editId="2B22BBB8">
            <wp:extent cx="5940425" cy="2152015"/>
            <wp:effectExtent l="0" t="0" r="3175" b="635"/>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im2.png"/>
                    <pic:cNvPicPr/>
                  </pic:nvPicPr>
                  <pic:blipFill>
                    <a:blip r:embed="rId80">
                      <a:extLst>
                        <a:ext uri="{28A0092B-C50C-407E-A947-70E740481C1C}">
                          <a14:useLocalDpi xmlns:a14="http://schemas.microsoft.com/office/drawing/2010/main" val="0"/>
                        </a:ext>
                      </a:extLst>
                    </a:blip>
                    <a:stretch>
                      <a:fillRect/>
                    </a:stretch>
                  </pic:blipFill>
                  <pic:spPr>
                    <a:xfrm>
                      <a:off x="0" y="0"/>
                      <a:ext cx="5940425" cy="2152015"/>
                    </a:xfrm>
                    <a:prstGeom prst="rect">
                      <a:avLst/>
                    </a:prstGeom>
                  </pic:spPr>
                </pic:pic>
              </a:graphicData>
            </a:graphic>
          </wp:inline>
        </w:drawing>
      </w:r>
    </w:p>
    <w:p w14:paraId="2535FEBD" w14:textId="517FFEA0" w:rsidR="006C2D3B" w:rsidRDefault="006C2D3B" w:rsidP="006C2D3B">
      <w:pPr>
        <w:pStyle w:val="aa"/>
      </w:pPr>
      <w:bookmarkStart w:id="151" w:name="_Ref15988269"/>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58</w:t>
      </w:r>
      <w:r w:rsidR="00E206E0">
        <w:rPr>
          <w:noProof/>
        </w:rPr>
        <w:fldChar w:fldCharType="end"/>
      </w:r>
      <w:bookmarkEnd w:id="151"/>
      <w:r>
        <w:t>. Настройка свойств радио</w:t>
      </w:r>
    </w:p>
    <w:p w14:paraId="237A7007" w14:textId="72138FF3" w:rsidR="006C2D3B" w:rsidRDefault="006C2D3B" w:rsidP="006C2D3B">
      <w:r>
        <w:t>На вкладке содержатся следующие поля:</w:t>
      </w:r>
    </w:p>
    <w:p w14:paraId="50DC4FA5" w14:textId="3AB21AD4" w:rsidR="002C47B4" w:rsidRDefault="006C2D3B" w:rsidP="00B77A3E">
      <w:pPr>
        <w:pStyle w:val="a4"/>
        <w:numPr>
          <w:ilvl w:val="0"/>
          <w:numId w:val="17"/>
        </w:numPr>
      </w:pPr>
      <w:r w:rsidRPr="009701CA">
        <w:rPr>
          <w:i/>
        </w:rPr>
        <w:t>Значение</w:t>
      </w:r>
      <w:r>
        <w:t xml:space="preserve">. </w:t>
      </w:r>
      <w:r w:rsidR="002C47B4">
        <w:t>В качестве значения должны</w:t>
      </w:r>
      <w:r w:rsidR="006C2B39">
        <w:t xml:space="preserve"> задаваться поля типов «Да/нет», «Состояние», </w:t>
      </w:r>
      <w:r w:rsidR="002C47B4">
        <w:t>«С</w:t>
      </w:r>
      <w:r w:rsidR="006C2B39">
        <w:t>вязь</w:t>
      </w:r>
      <w:r w:rsidR="002C47B4">
        <w:t>»</w:t>
      </w:r>
      <w:r w:rsidR="006C2B39">
        <w:t>, «Словарь»</w:t>
      </w:r>
      <w:r w:rsidR="002C47B4">
        <w:t>.</w:t>
      </w:r>
    </w:p>
    <w:p w14:paraId="23AF2169" w14:textId="60878902" w:rsidR="006C2D3B" w:rsidRDefault="006C2D3B" w:rsidP="00B77A3E">
      <w:pPr>
        <w:pStyle w:val="a4"/>
        <w:numPr>
          <w:ilvl w:val="0"/>
          <w:numId w:val="17"/>
        </w:numPr>
      </w:pPr>
      <w:r w:rsidRPr="009701CA">
        <w:rPr>
          <w:i/>
        </w:rPr>
        <w:t>Только для чтения</w:t>
      </w:r>
      <w:r w:rsidR="00117EDE">
        <w:t>. Флаг</w:t>
      </w:r>
      <w:r w:rsidR="005209DC">
        <w:t>,</w:t>
      </w:r>
      <w:r>
        <w:t xml:space="preserve"> определя</w:t>
      </w:r>
      <w:r w:rsidR="005209DC">
        <w:t>ющий</w:t>
      </w:r>
      <w:r>
        <w:t xml:space="preserve"> доступность поля для </w:t>
      </w:r>
      <w:r w:rsidR="005209DC">
        <w:t>редактирования при просмотре формы</w:t>
      </w:r>
      <w:r>
        <w:t>.</w:t>
      </w:r>
    </w:p>
    <w:p w14:paraId="10A18606" w14:textId="3EF67CA8" w:rsidR="006C2D3B" w:rsidRDefault="006C2D3B" w:rsidP="00B77A3E">
      <w:pPr>
        <w:pStyle w:val="a4"/>
        <w:numPr>
          <w:ilvl w:val="0"/>
          <w:numId w:val="17"/>
        </w:numPr>
      </w:pPr>
      <w:r w:rsidRPr="009701CA">
        <w:rPr>
          <w:i/>
        </w:rPr>
        <w:t>Обязательно для заполнения</w:t>
      </w:r>
      <w:r>
        <w:t>. Флаг</w:t>
      </w:r>
      <w:r w:rsidR="00760F5C">
        <w:t>,</w:t>
      </w:r>
      <w:r>
        <w:t xml:space="preserve"> определ</w:t>
      </w:r>
      <w:r w:rsidR="00760F5C">
        <w:t>яющий</w:t>
      </w:r>
      <w:r>
        <w:t xml:space="preserve"> является ли поле обязательным для заполнения на форме.</w:t>
      </w:r>
    </w:p>
    <w:p w14:paraId="0B2CD183" w14:textId="0DDB2138" w:rsidR="00117EDE" w:rsidRDefault="00117EDE" w:rsidP="00117EDE">
      <w:r>
        <w:t xml:space="preserve">Настройки оформления задаются на вкладке «Отображение». Описание общих настроек отображения см.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6A98F528" w14:textId="6BCC3FD3" w:rsidR="00AA6B6A" w:rsidRPr="00E014B2" w:rsidRDefault="00F45DDF" w:rsidP="00650F04">
      <w:pPr>
        <w:pStyle w:val="3"/>
      </w:pPr>
      <w:bookmarkStart w:id="152" w:name="_Toc48750355"/>
      <w:r>
        <w:lastRenderedPageBreak/>
        <w:t>Настройка элемента «</w:t>
      </w:r>
      <w:r w:rsidR="00AA6B6A" w:rsidRPr="00E014B2">
        <w:t>Изображение</w:t>
      </w:r>
      <w:r>
        <w:t>»</w:t>
      </w:r>
      <w:bookmarkEnd w:id="152"/>
    </w:p>
    <w:p w14:paraId="0901F15A" w14:textId="1FDFBAC9" w:rsidR="00AA6B6A" w:rsidRDefault="00AA6B6A" w:rsidP="00AA6B6A">
      <w:r>
        <w:t>Элемент</w:t>
      </w:r>
      <w:r w:rsidR="00DC7B22">
        <w:t xml:space="preserve"> «Изображение»</w:t>
      </w:r>
      <w:r>
        <w:t xml:space="preserve"> предназначен для отображения изображений на форме </w:t>
      </w:r>
      <w:r w:rsidR="00A26A6B">
        <w:br/>
      </w:r>
      <w:r>
        <w:t>(</w:t>
      </w:r>
      <w:r>
        <w:fldChar w:fldCharType="begin"/>
      </w:r>
      <w:r>
        <w:instrText xml:space="preserve"> REF _Ref417034338 \h </w:instrText>
      </w:r>
      <w:r>
        <w:fldChar w:fldCharType="separate"/>
      </w:r>
      <w:r w:rsidR="00B07E07">
        <w:t xml:space="preserve">Рис. </w:t>
      </w:r>
      <w:r w:rsidR="00B07E07">
        <w:rPr>
          <w:noProof/>
        </w:rPr>
        <w:t>58</w:t>
      </w:r>
      <w:r>
        <w:fldChar w:fldCharType="end"/>
      </w:r>
      <w:r>
        <w:t>).</w:t>
      </w:r>
    </w:p>
    <w:p w14:paraId="2A94B9CD" w14:textId="77777777" w:rsidR="00AA6B6A" w:rsidRDefault="00AA6B6A" w:rsidP="00AA6B6A">
      <w:pPr>
        <w:pStyle w:val="a8"/>
      </w:pPr>
      <w:r>
        <w:drawing>
          <wp:inline distT="0" distB="0" distL="0" distR="0" wp14:anchorId="3F7FF76C" wp14:editId="2B43CDD1">
            <wp:extent cx="2003425" cy="1963972"/>
            <wp:effectExtent l="19050" t="19050" r="15875" b="1778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1"/>
                    <a:srcRect b="10881"/>
                    <a:stretch/>
                  </pic:blipFill>
                  <pic:spPr bwMode="auto">
                    <a:xfrm>
                      <a:off x="0" y="0"/>
                      <a:ext cx="2005700" cy="196620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26A8B87A" w14:textId="7AD1BA53" w:rsidR="00AA6B6A" w:rsidRDefault="00AA6B6A" w:rsidP="00AA6B6A">
      <w:pPr>
        <w:pStyle w:val="a8"/>
      </w:pPr>
      <w:bookmarkStart w:id="153" w:name="_Ref417034338"/>
      <w:r>
        <w:t xml:space="preserve">Рис. </w:t>
      </w:r>
      <w:r w:rsidR="00140E98">
        <w:fldChar w:fldCharType="begin"/>
      </w:r>
      <w:r w:rsidR="00140E98">
        <w:instrText xml:space="preserve"> SEQ Рис. \* ARABIC </w:instrText>
      </w:r>
      <w:r w:rsidR="00140E98">
        <w:fldChar w:fldCharType="separate"/>
      </w:r>
      <w:r w:rsidR="008300D9">
        <w:t>59</w:t>
      </w:r>
      <w:r w:rsidR="00140E98">
        <w:fldChar w:fldCharType="end"/>
      </w:r>
      <w:bookmarkEnd w:id="153"/>
      <w:r>
        <w:t>. Изображение в редакторе формы</w:t>
      </w:r>
    </w:p>
    <w:p w14:paraId="2D76571F" w14:textId="593AF390" w:rsidR="00A827A5" w:rsidRDefault="00A827A5" w:rsidP="005F069E">
      <w:r>
        <w:t>Предусмотрено</w:t>
      </w:r>
      <w:r w:rsidRPr="00A827A5">
        <w:t xml:space="preserve"> два варианта </w:t>
      </w:r>
      <w:r>
        <w:t>добавления изображения:</w:t>
      </w:r>
    </w:p>
    <w:p w14:paraId="2137155A" w14:textId="0CB745ED" w:rsidR="00A827A5" w:rsidRDefault="00A827A5" w:rsidP="00B77A3E">
      <w:pPr>
        <w:pStyle w:val="a4"/>
        <w:numPr>
          <w:ilvl w:val="0"/>
          <w:numId w:val="38"/>
        </w:numPr>
      </w:pPr>
      <w:r>
        <w:t>Добавление изображения из файла.</w:t>
      </w:r>
    </w:p>
    <w:p w14:paraId="34953002" w14:textId="59CC1A2E" w:rsidR="00A827A5" w:rsidRDefault="00A827A5" w:rsidP="00B77A3E">
      <w:pPr>
        <w:pStyle w:val="a4"/>
        <w:numPr>
          <w:ilvl w:val="0"/>
          <w:numId w:val="38"/>
        </w:numPr>
      </w:pPr>
      <w:r>
        <w:t>Добав</w:t>
      </w:r>
      <w:r w:rsidR="00117EDE">
        <w:t>ление изображения из приложения</w:t>
      </w:r>
      <w:r w:rsidR="00A9141A">
        <w:t>,</w:t>
      </w:r>
      <w:r>
        <w:t xml:space="preserve"> из пол</w:t>
      </w:r>
      <w:r w:rsidR="00117EDE">
        <w:t>я</w:t>
      </w:r>
      <w:r>
        <w:t xml:space="preserve"> типа </w:t>
      </w:r>
      <w:r w:rsidR="00101480">
        <w:t>«Д</w:t>
      </w:r>
      <w:r>
        <w:t>окумент</w:t>
      </w:r>
      <w:r w:rsidR="00101480">
        <w:t>»</w:t>
      </w:r>
      <w:r>
        <w:t xml:space="preserve"> с выбранной опцией «Содержит изображение». Опция настраивается в редакторе </w:t>
      </w:r>
      <w:r w:rsidR="00A9141A">
        <w:t xml:space="preserve">поля </w:t>
      </w:r>
      <w:r w:rsidRPr="00A827A5">
        <w:t>приложени</w:t>
      </w:r>
      <w:r w:rsidR="00A9141A">
        <w:t>я</w:t>
      </w:r>
      <w:r w:rsidRPr="00A827A5">
        <w:t>. Этот вариант доступен только для форм с заданным контекстом.</w:t>
      </w:r>
    </w:p>
    <w:p w14:paraId="51A121F7" w14:textId="0C2E1EA1" w:rsidR="002D22AC" w:rsidRDefault="002D22AC" w:rsidP="002D22AC">
      <w:r>
        <w:t>Настройки элемента «</w:t>
      </w:r>
      <w:r w:rsidR="00070ABE">
        <w:t>Изображение</w:t>
      </w:r>
      <w:r>
        <w:t xml:space="preserve">» выполняются на вкладке «Настройки» редактора свойств </w:t>
      </w:r>
      <w:r w:rsidR="00070ABE">
        <w:t>изображения</w:t>
      </w:r>
      <w:r>
        <w:t xml:space="preserve"> (</w:t>
      </w:r>
      <w:r w:rsidR="00070ABE">
        <w:fldChar w:fldCharType="begin"/>
      </w:r>
      <w:r w:rsidR="00070ABE">
        <w:instrText xml:space="preserve"> REF _Ref428361507 \h </w:instrText>
      </w:r>
      <w:r w:rsidR="00070ABE">
        <w:fldChar w:fldCharType="separate"/>
      </w:r>
      <w:r w:rsidR="00B07E07">
        <w:t xml:space="preserve">Рис. </w:t>
      </w:r>
      <w:r w:rsidR="00B07E07">
        <w:rPr>
          <w:noProof/>
        </w:rPr>
        <w:t>59</w:t>
      </w:r>
      <w:r w:rsidR="00070ABE">
        <w:fldChar w:fldCharType="end"/>
      </w:r>
      <w:r>
        <w:t>).</w:t>
      </w:r>
    </w:p>
    <w:p w14:paraId="0F891DBB" w14:textId="3FFD42EA" w:rsidR="002D22AC" w:rsidRDefault="00117EDE" w:rsidP="002D22AC">
      <w:pPr>
        <w:pStyle w:val="a6"/>
      </w:pPr>
      <w:r>
        <w:drawing>
          <wp:inline distT="0" distB="0" distL="0" distR="0" wp14:anchorId="08A479AA" wp14:editId="78D721A8">
            <wp:extent cx="5931535" cy="2178685"/>
            <wp:effectExtent l="19050" t="19050" r="12065" b="12065"/>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31535" cy="2178685"/>
                    </a:xfrm>
                    <a:prstGeom prst="rect">
                      <a:avLst/>
                    </a:prstGeom>
                    <a:noFill/>
                    <a:ln>
                      <a:solidFill>
                        <a:schemeClr val="tx1"/>
                      </a:solidFill>
                    </a:ln>
                  </pic:spPr>
                </pic:pic>
              </a:graphicData>
            </a:graphic>
          </wp:inline>
        </w:drawing>
      </w:r>
    </w:p>
    <w:p w14:paraId="5B92DFA3" w14:textId="22A6AF20" w:rsidR="002D22AC" w:rsidRDefault="002D22AC" w:rsidP="002D22AC">
      <w:pPr>
        <w:pStyle w:val="aa"/>
      </w:pPr>
      <w:bookmarkStart w:id="154" w:name="_Ref428361507"/>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60</w:t>
      </w:r>
      <w:r w:rsidR="00E206E0">
        <w:rPr>
          <w:noProof/>
        </w:rPr>
        <w:fldChar w:fldCharType="end"/>
      </w:r>
      <w:bookmarkEnd w:id="154"/>
      <w:r>
        <w:t>. Настройка свойств изображения</w:t>
      </w:r>
    </w:p>
    <w:p w14:paraId="1AA4C421" w14:textId="77777777" w:rsidR="00070ABE" w:rsidRDefault="00070ABE" w:rsidP="00070ABE">
      <w:r>
        <w:t>На вкладке содержатся следующие поля:</w:t>
      </w:r>
    </w:p>
    <w:p w14:paraId="78561131" w14:textId="29DB8E38" w:rsidR="005C3085" w:rsidRDefault="005C3085" w:rsidP="00B77A3E">
      <w:pPr>
        <w:pStyle w:val="a4"/>
        <w:numPr>
          <w:ilvl w:val="0"/>
          <w:numId w:val="17"/>
        </w:numPr>
      </w:pPr>
      <w:r>
        <w:rPr>
          <w:i/>
        </w:rPr>
        <w:t>Из файла</w:t>
      </w:r>
      <w:r w:rsidRPr="005C3085">
        <w:t>.</w:t>
      </w:r>
      <w:r>
        <w:t xml:space="preserve"> Флаг</w:t>
      </w:r>
      <w:r w:rsidR="00C1523B">
        <w:t>,</w:t>
      </w:r>
      <w:r>
        <w:t xml:space="preserve"> позволяющий задать вариант загрузки изображения из файла. При его установке появляется дополнительная строка «Изображение», содержащая пиктограмму, вызывающую </w:t>
      </w:r>
      <w:r w:rsidR="00117EDE">
        <w:t>окно для выбора</w:t>
      </w:r>
      <w:r>
        <w:t xml:space="preserve"> файла.</w:t>
      </w:r>
    </w:p>
    <w:p w14:paraId="5347456A" w14:textId="64F2A249" w:rsidR="005C3085" w:rsidRDefault="005C3085" w:rsidP="00B77A3E">
      <w:pPr>
        <w:pStyle w:val="a4"/>
        <w:numPr>
          <w:ilvl w:val="0"/>
          <w:numId w:val="17"/>
        </w:numPr>
      </w:pPr>
      <w:r>
        <w:rPr>
          <w:i/>
        </w:rPr>
        <w:lastRenderedPageBreak/>
        <w:t>Значение</w:t>
      </w:r>
      <w:r w:rsidRPr="005C3085">
        <w:t>.</w:t>
      </w:r>
      <w:r>
        <w:t xml:space="preserve"> </w:t>
      </w:r>
      <w:r w:rsidR="00A827A5">
        <w:t xml:space="preserve">Используется для варианта добавления изображения из приложения. </w:t>
      </w:r>
      <w:r>
        <w:t xml:space="preserve">В качестве значения для элемента указывается поле источника данных типа </w:t>
      </w:r>
      <w:r w:rsidR="00A9141A">
        <w:t>«Д</w:t>
      </w:r>
      <w:r>
        <w:t>окумент</w:t>
      </w:r>
      <w:r w:rsidR="00A9141A">
        <w:t>»</w:t>
      </w:r>
      <w:r>
        <w:t xml:space="preserve"> с выбранной опцией «Содержит изображение».</w:t>
      </w:r>
    </w:p>
    <w:p w14:paraId="5AF21D95" w14:textId="1E98A3FA" w:rsidR="00070ABE" w:rsidRDefault="00070ABE" w:rsidP="00B77A3E">
      <w:pPr>
        <w:pStyle w:val="a4"/>
        <w:numPr>
          <w:ilvl w:val="0"/>
          <w:numId w:val="17"/>
        </w:numPr>
      </w:pPr>
      <w:r w:rsidRPr="009701CA">
        <w:rPr>
          <w:i/>
        </w:rPr>
        <w:t>Только для чтения</w:t>
      </w:r>
      <w:r>
        <w:t>. Флаг</w:t>
      </w:r>
      <w:r w:rsidR="00A9141A">
        <w:t>,</w:t>
      </w:r>
      <w:r>
        <w:t xml:space="preserve"> определя</w:t>
      </w:r>
      <w:r w:rsidR="00A9141A">
        <w:t>ющий</w:t>
      </w:r>
      <w:r>
        <w:t xml:space="preserve"> доступность поля для </w:t>
      </w:r>
      <w:r w:rsidR="00A9141A">
        <w:t>редактирования при просмотре формы</w:t>
      </w:r>
      <w:r>
        <w:t>.</w:t>
      </w:r>
      <w:r w:rsidR="005C3085">
        <w:t xml:space="preserve"> Флаг отображается только при </w:t>
      </w:r>
      <w:r w:rsidR="00A9141A">
        <w:t>снятом флаге</w:t>
      </w:r>
      <w:r w:rsidR="005C3085">
        <w:t xml:space="preserve"> «Из файла».</w:t>
      </w:r>
    </w:p>
    <w:p w14:paraId="60D76E08" w14:textId="46DE9A03" w:rsidR="00A9141A" w:rsidRDefault="00A9141A" w:rsidP="00B77A3E">
      <w:pPr>
        <w:pStyle w:val="a4"/>
        <w:numPr>
          <w:ilvl w:val="0"/>
          <w:numId w:val="17"/>
        </w:numPr>
      </w:pPr>
      <w:r>
        <w:rPr>
          <w:i/>
        </w:rPr>
        <w:t>Обязательно для заполнения</w:t>
      </w:r>
      <w:r w:rsidRPr="00A9141A">
        <w:t>.</w:t>
      </w:r>
      <w:r>
        <w:t xml:space="preserve"> Флаг, определяющий является ли поле обязательным для заполнения на форме.</w:t>
      </w:r>
    </w:p>
    <w:p w14:paraId="58809CA1" w14:textId="18543683" w:rsidR="00117EDE" w:rsidRDefault="00A76907" w:rsidP="00A76907">
      <w:r>
        <w:t xml:space="preserve">Настройки оформления задаются на вкладке «Отображение». Описание общих настроек отображения см.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6D199803" w14:textId="79A94EB0" w:rsidR="00AA6B6A" w:rsidRDefault="00F45DDF" w:rsidP="00650F04">
      <w:pPr>
        <w:pStyle w:val="3"/>
      </w:pPr>
      <w:bookmarkStart w:id="155" w:name="_Toc48750356"/>
      <w:r>
        <w:t>Настройка элемента «</w:t>
      </w:r>
      <w:r w:rsidR="00AA6B6A" w:rsidRPr="00BF0DE8">
        <w:t>Дерево</w:t>
      </w:r>
      <w:r>
        <w:t>»</w:t>
      </w:r>
      <w:bookmarkEnd w:id="155"/>
    </w:p>
    <w:p w14:paraId="09E9A3F4" w14:textId="026B6D37" w:rsidR="00AA6B6A" w:rsidRDefault="00DC7B22" w:rsidP="00AA6B6A">
      <w:r>
        <w:t>Элемент «</w:t>
      </w:r>
      <w:r w:rsidR="00AA6B6A">
        <w:t>Дерево</w:t>
      </w:r>
      <w:r>
        <w:t>»</w:t>
      </w:r>
      <w:r w:rsidR="00AA6B6A">
        <w:t xml:space="preserve"> используется для отображения иерархически связанных данных (</w:t>
      </w:r>
      <w:r w:rsidR="00AA6B6A">
        <w:fldChar w:fldCharType="begin"/>
      </w:r>
      <w:r w:rsidR="00AA6B6A">
        <w:instrText xml:space="preserve"> REF _Ref417663651 \h </w:instrText>
      </w:r>
      <w:r w:rsidR="00AA6B6A">
        <w:fldChar w:fldCharType="separate"/>
      </w:r>
      <w:r w:rsidR="00B07E07">
        <w:t xml:space="preserve">Рис. </w:t>
      </w:r>
      <w:r w:rsidR="00B07E07">
        <w:rPr>
          <w:noProof/>
        </w:rPr>
        <w:t>60</w:t>
      </w:r>
      <w:r w:rsidR="00AA6B6A">
        <w:fldChar w:fldCharType="end"/>
      </w:r>
      <w:r w:rsidR="00AA6B6A">
        <w:t>).</w:t>
      </w:r>
    </w:p>
    <w:p w14:paraId="63437AAA" w14:textId="77777777" w:rsidR="00AA6B6A" w:rsidRPr="00004F0F" w:rsidRDefault="00AA6B6A" w:rsidP="00AA6B6A">
      <w:pPr>
        <w:pStyle w:val="a8"/>
        <w:rPr>
          <w:lang w:val="en-US"/>
        </w:rPr>
      </w:pPr>
      <w:r>
        <w:drawing>
          <wp:inline distT="0" distB="0" distL="0" distR="0" wp14:anchorId="633B8DC3" wp14:editId="7EBA4C93">
            <wp:extent cx="1676400" cy="1885950"/>
            <wp:effectExtent l="19050" t="19050" r="19050" b="1905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1676400" cy="1885950"/>
                    </a:xfrm>
                    <a:prstGeom prst="rect">
                      <a:avLst/>
                    </a:prstGeom>
                    <a:ln>
                      <a:solidFill>
                        <a:schemeClr val="tx1"/>
                      </a:solidFill>
                    </a:ln>
                  </pic:spPr>
                </pic:pic>
              </a:graphicData>
            </a:graphic>
          </wp:inline>
        </w:drawing>
      </w:r>
    </w:p>
    <w:p w14:paraId="2EC5C059" w14:textId="501B1ED8" w:rsidR="00AA6B6A" w:rsidRDefault="00AA6B6A" w:rsidP="00AA6B6A">
      <w:pPr>
        <w:pStyle w:val="a8"/>
      </w:pPr>
      <w:bookmarkStart w:id="156" w:name="_Ref417663651"/>
      <w:r>
        <w:t xml:space="preserve">Рис. </w:t>
      </w:r>
      <w:r w:rsidR="00140E98">
        <w:fldChar w:fldCharType="begin"/>
      </w:r>
      <w:r w:rsidR="00140E98">
        <w:instrText xml:space="preserve"> SEQ Рис. \* ARABIC </w:instrText>
      </w:r>
      <w:r w:rsidR="00140E98">
        <w:fldChar w:fldCharType="separate"/>
      </w:r>
      <w:r w:rsidR="008300D9">
        <w:t>61</w:t>
      </w:r>
      <w:r w:rsidR="00140E98">
        <w:fldChar w:fldCharType="end"/>
      </w:r>
      <w:bookmarkEnd w:id="156"/>
      <w:r>
        <w:t>. Дерево в редакторе формы</w:t>
      </w:r>
    </w:p>
    <w:p w14:paraId="43ADD100" w14:textId="1C4E7573" w:rsidR="006E2ADB" w:rsidRDefault="006E2ADB" w:rsidP="00AA6B6A">
      <w:r>
        <w:t xml:space="preserve">Настройка дерева выполняется на вкладке «Настройки» редактора </w:t>
      </w:r>
      <w:r w:rsidR="0020739E">
        <w:t>свойств дерева (</w:t>
      </w:r>
      <w:r w:rsidR="0020739E">
        <w:fldChar w:fldCharType="begin"/>
      </w:r>
      <w:r w:rsidR="0020739E">
        <w:instrText xml:space="preserve"> REF _Ref417663607 \h </w:instrText>
      </w:r>
      <w:r w:rsidR="0020739E">
        <w:fldChar w:fldCharType="separate"/>
      </w:r>
      <w:r w:rsidR="00B07E07">
        <w:t xml:space="preserve">Рис. </w:t>
      </w:r>
      <w:r w:rsidR="00B07E07">
        <w:rPr>
          <w:noProof/>
        </w:rPr>
        <w:t>61</w:t>
      </w:r>
      <w:r w:rsidR="0020739E">
        <w:fldChar w:fldCharType="end"/>
      </w:r>
      <w:r w:rsidR="0020739E">
        <w:t>).</w:t>
      </w:r>
    </w:p>
    <w:p w14:paraId="4C9E31F8" w14:textId="1331AF55" w:rsidR="00AA6B6A" w:rsidRDefault="005F2F72" w:rsidP="00AA6B6A">
      <w:pPr>
        <w:pStyle w:val="a8"/>
      </w:pPr>
      <w:r>
        <w:lastRenderedPageBreak/>
        <w:drawing>
          <wp:inline distT="0" distB="0" distL="0" distR="0" wp14:anchorId="7420006E" wp14:editId="57C12C6C">
            <wp:extent cx="5940425" cy="3322955"/>
            <wp:effectExtent l="0" t="0" r="317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0425" cy="3322955"/>
                    </a:xfrm>
                    <a:prstGeom prst="rect">
                      <a:avLst/>
                    </a:prstGeom>
                  </pic:spPr>
                </pic:pic>
              </a:graphicData>
            </a:graphic>
          </wp:inline>
        </w:drawing>
      </w:r>
    </w:p>
    <w:p w14:paraId="6BEFD820" w14:textId="3A8D183C" w:rsidR="00AA6B6A" w:rsidRDefault="00AA6B6A" w:rsidP="00B550A5">
      <w:pPr>
        <w:pStyle w:val="a8"/>
        <w:keepNext w:val="0"/>
      </w:pPr>
      <w:bookmarkStart w:id="157" w:name="_Ref417663607"/>
      <w:r>
        <w:t xml:space="preserve">Рис. </w:t>
      </w:r>
      <w:r w:rsidR="00140E98">
        <w:fldChar w:fldCharType="begin"/>
      </w:r>
      <w:r w:rsidR="00140E98">
        <w:instrText xml:space="preserve"> SEQ Рис. \* ARABIC </w:instrText>
      </w:r>
      <w:r w:rsidR="00140E98">
        <w:fldChar w:fldCharType="separate"/>
      </w:r>
      <w:r w:rsidR="008300D9">
        <w:t>62</w:t>
      </w:r>
      <w:r w:rsidR="00140E98">
        <w:fldChar w:fldCharType="end"/>
      </w:r>
      <w:bookmarkEnd w:id="157"/>
      <w:r>
        <w:t xml:space="preserve">. Настройка </w:t>
      </w:r>
      <w:r w:rsidR="0059436B">
        <w:t>элемента «Д</w:t>
      </w:r>
      <w:r>
        <w:t>ерев</w:t>
      </w:r>
      <w:r w:rsidR="0059436B">
        <w:t>о»</w:t>
      </w:r>
    </w:p>
    <w:p w14:paraId="2C823CB2" w14:textId="58302BA8" w:rsidR="00947343" w:rsidRDefault="00947343" w:rsidP="00947343">
      <w:r>
        <w:t>Для настройки дерева необходимо настроить источник данных для построения корневого узла и связи между корневым узлом и связанными источниками данных</w:t>
      </w:r>
      <w:r w:rsidR="00AA1970">
        <w:t>.</w:t>
      </w:r>
    </w:p>
    <w:p w14:paraId="1DFDCBDA" w14:textId="290EDA65" w:rsidR="00947343" w:rsidRDefault="00947343" w:rsidP="00AA6B6A">
      <w:r>
        <w:t>На вкладке расположены следующие поля</w:t>
      </w:r>
      <w:r w:rsidR="00FA6254">
        <w:t xml:space="preserve"> и группы</w:t>
      </w:r>
      <w:r>
        <w:t>:</w:t>
      </w:r>
    </w:p>
    <w:p w14:paraId="50BEF282" w14:textId="02478D19" w:rsidR="002B5A8A" w:rsidRDefault="00AA6B6A" w:rsidP="00B77A3E">
      <w:pPr>
        <w:pStyle w:val="a4"/>
        <w:numPr>
          <w:ilvl w:val="0"/>
          <w:numId w:val="26"/>
        </w:numPr>
      </w:pPr>
      <w:r w:rsidRPr="00FA6254">
        <w:rPr>
          <w:i/>
        </w:rPr>
        <w:t>Источник данных</w:t>
      </w:r>
      <w:r>
        <w:t>. Провайдер данных или приложение, использующееся в качестве корневого узла.</w:t>
      </w:r>
    </w:p>
    <w:p w14:paraId="72B7DB8C" w14:textId="06383E9F" w:rsidR="00AA6B6A" w:rsidRDefault="00FA6254" w:rsidP="007108A1">
      <w:pPr>
        <w:pStyle w:val="a4"/>
        <w:numPr>
          <w:ilvl w:val="0"/>
          <w:numId w:val="26"/>
        </w:numPr>
      </w:pPr>
      <w:r>
        <w:rPr>
          <w:i/>
        </w:rPr>
        <w:t>Группа «</w:t>
      </w:r>
      <w:r w:rsidR="00AA6B6A" w:rsidRPr="00FA6254">
        <w:rPr>
          <w:i/>
        </w:rPr>
        <w:t>Оформление</w:t>
      </w:r>
      <w:r>
        <w:rPr>
          <w:i/>
        </w:rPr>
        <w:t>»</w:t>
      </w:r>
      <w:r w:rsidR="00AA6B6A">
        <w:t xml:space="preserve">. </w:t>
      </w:r>
      <w:r w:rsidR="007108A1">
        <w:t>Содержит</w:t>
      </w:r>
      <w:r w:rsidR="0066665C" w:rsidRPr="0066665C">
        <w:t xml:space="preserve"> </w:t>
      </w:r>
      <w:r w:rsidR="007108A1" w:rsidRPr="007108A1">
        <w:t>флаг включения возможности поиска по элементам дерева</w:t>
      </w:r>
      <w:r w:rsidR="007108A1">
        <w:t>, флаг включения постраничного вывода информации, а также пол</w:t>
      </w:r>
      <w:r w:rsidR="00DE6AAB">
        <w:t>я</w:t>
      </w:r>
      <w:r>
        <w:t xml:space="preserve"> для указания заголовка</w:t>
      </w:r>
      <w:r w:rsidR="00AA6B6A">
        <w:t xml:space="preserve"> дерева и </w:t>
      </w:r>
      <w:r>
        <w:t xml:space="preserve">настройки </w:t>
      </w:r>
      <w:r w:rsidR="00AA6B6A">
        <w:t>цвета при наведении курсора на элемент дерева</w:t>
      </w:r>
      <w:r w:rsidR="00004F0F">
        <w:t>.</w:t>
      </w:r>
    </w:p>
    <w:p w14:paraId="126E81E6" w14:textId="30D5A40E" w:rsidR="00AA6B6A" w:rsidRDefault="00FA6254" w:rsidP="00B77A3E">
      <w:pPr>
        <w:pStyle w:val="a4"/>
        <w:numPr>
          <w:ilvl w:val="0"/>
          <w:numId w:val="26"/>
        </w:numPr>
      </w:pPr>
      <w:r w:rsidRPr="001B3816">
        <w:rPr>
          <w:i/>
        </w:rPr>
        <w:t>Группа «</w:t>
      </w:r>
      <w:r w:rsidR="00AA6B6A" w:rsidRPr="001B3816">
        <w:rPr>
          <w:i/>
        </w:rPr>
        <w:t xml:space="preserve">Вложенные </w:t>
      </w:r>
      <w:r w:rsidR="00AE1A07">
        <w:rPr>
          <w:i/>
        </w:rPr>
        <w:t>объекты</w:t>
      </w:r>
      <w:r w:rsidRPr="001B3816">
        <w:rPr>
          <w:i/>
        </w:rPr>
        <w:t>»</w:t>
      </w:r>
      <w:r w:rsidR="00AA6B6A">
        <w:t>. Содержит список объектов, по которым строится дерево. В настройке объекта настраиваются связи для отображения элементов дерева.</w:t>
      </w:r>
    </w:p>
    <w:p w14:paraId="0F9AD5F0" w14:textId="70D74EBD" w:rsidR="00697B11" w:rsidRDefault="00697B11" w:rsidP="00697B11">
      <w:r>
        <w:t xml:space="preserve">На вкладке «Фильтры» редактора свойств дерева задается фильтр для источника данных. Настройки фильтрации описаны для элемента «Форма» (см. раздел </w:t>
      </w:r>
      <w:r>
        <w:fldChar w:fldCharType="begin"/>
      </w:r>
      <w:r>
        <w:instrText xml:space="preserve"> REF _Ref428353049 \w \h </w:instrText>
      </w:r>
      <w:r>
        <w:fldChar w:fldCharType="separate"/>
      </w:r>
      <w:r w:rsidR="00B07E07">
        <w:t>3.6.2</w:t>
      </w:r>
      <w:r>
        <w:fldChar w:fldCharType="end"/>
      </w:r>
      <w:r>
        <w:t xml:space="preserve">. </w:t>
      </w:r>
      <w:r>
        <w:fldChar w:fldCharType="begin"/>
      </w:r>
      <w:r>
        <w:instrText xml:space="preserve"> REF _Ref428353049 \h </w:instrText>
      </w:r>
      <w:r>
        <w:fldChar w:fldCharType="separate"/>
      </w:r>
      <w:r w:rsidR="00B07E07">
        <w:t>Настройка фильтров выборки данных для формы</w:t>
      </w:r>
      <w:r>
        <w:fldChar w:fldCharType="end"/>
      </w:r>
      <w:r>
        <w:t>).</w:t>
      </w:r>
    </w:p>
    <w:p w14:paraId="48876D18" w14:textId="77777777" w:rsidR="00AA6B6A" w:rsidRDefault="00AA6B6A" w:rsidP="009A6B63">
      <w:pPr>
        <w:pStyle w:val="4"/>
      </w:pPr>
      <w:bookmarkStart w:id="158" w:name="_Ref428375869"/>
      <w:r w:rsidRPr="00DA229C">
        <w:t>Настройка вложенных объектов</w:t>
      </w:r>
      <w:bookmarkEnd w:id="158"/>
    </w:p>
    <w:p w14:paraId="6E6F996E" w14:textId="29FE12E3" w:rsidR="007F40BA" w:rsidRDefault="00AA6B6A" w:rsidP="00AA6B6A">
      <w:r>
        <w:t>Пос</w:t>
      </w:r>
      <w:r w:rsidR="007108A1">
        <w:t>ле определения источника данных</w:t>
      </w:r>
      <w:r>
        <w:t xml:space="preserve"> в списке вложенных объектов необходимо определить настройки для корневого узла.</w:t>
      </w:r>
      <w:r w:rsidR="00B77A31">
        <w:t xml:space="preserve"> Корневой узел появляется в списке автоматически, после выбора источника данных.</w:t>
      </w:r>
    </w:p>
    <w:p w14:paraId="0E711B99" w14:textId="034CF2BA" w:rsidR="00AA6B6A" w:rsidRDefault="007F40BA" w:rsidP="00B77A31">
      <w:r>
        <w:lastRenderedPageBreak/>
        <w:t xml:space="preserve">Для настройки </w:t>
      </w:r>
      <w:r w:rsidR="00B77A31">
        <w:t>узла н</w:t>
      </w:r>
      <w:r>
        <w:t xml:space="preserve">а вкладке «Настройки» редактора свойств дерева в группе «Вложенные </w:t>
      </w:r>
      <w:r w:rsidR="00DE6AAB">
        <w:t>объекты</w:t>
      </w:r>
      <w:r>
        <w:t>»</w:t>
      </w:r>
      <w:r w:rsidR="00AA6B6A">
        <w:t xml:space="preserve"> </w:t>
      </w:r>
      <w:r w:rsidR="000842B4">
        <w:t xml:space="preserve">воспользуйтесь пиктограммой </w:t>
      </w:r>
      <w:r w:rsidR="000842B4" w:rsidRPr="0043365A">
        <w:rPr>
          <w:noProof/>
          <w:lang w:eastAsia="ru-RU"/>
        </w:rPr>
        <w:drawing>
          <wp:inline distT="0" distB="0" distL="0" distR="0" wp14:anchorId="644DFEE7" wp14:editId="010F0CFD">
            <wp:extent cx="142875" cy="142875"/>
            <wp:effectExtent l="19050" t="19050" r="28575" b="28575"/>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w="3175" cmpd="sng">
                      <a:solidFill>
                        <a:srgbClr val="000000"/>
                      </a:solidFill>
                      <a:miter lim="800000"/>
                      <a:headEnd/>
                      <a:tailEnd/>
                    </a:ln>
                    <a:effectLst/>
                  </pic:spPr>
                </pic:pic>
              </a:graphicData>
            </a:graphic>
          </wp:inline>
        </w:drawing>
      </w:r>
      <w:r w:rsidR="000842B4">
        <w:t>. Откроется всплывающее окно «Настройки элемента»</w:t>
      </w:r>
      <w:r w:rsidR="00AA6B6A">
        <w:t xml:space="preserve"> (</w:t>
      </w:r>
      <w:r w:rsidR="00AA6B6A">
        <w:fldChar w:fldCharType="begin"/>
      </w:r>
      <w:r w:rsidR="00AA6B6A">
        <w:instrText xml:space="preserve"> REF _Ref417663599 \h </w:instrText>
      </w:r>
      <w:r w:rsidR="00AA6B6A">
        <w:fldChar w:fldCharType="separate"/>
      </w:r>
      <w:r w:rsidR="00B07E07">
        <w:t xml:space="preserve">Рис. </w:t>
      </w:r>
      <w:r w:rsidR="00B07E07">
        <w:rPr>
          <w:noProof/>
        </w:rPr>
        <w:t>62</w:t>
      </w:r>
      <w:r w:rsidR="00AA6B6A">
        <w:fldChar w:fldCharType="end"/>
      </w:r>
      <w:r w:rsidR="00AA6B6A">
        <w:t>).</w:t>
      </w:r>
    </w:p>
    <w:p w14:paraId="243C62F3" w14:textId="78AA8F18" w:rsidR="00AA6B6A" w:rsidRDefault="003E757E" w:rsidP="00AA6B6A">
      <w:pPr>
        <w:pStyle w:val="a8"/>
      </w:pPr>
      <w:r>
        <w:drawing>
          <wp:inline distT="0" distB="0" distL="0" distR="0" wp14:anchorId="424088A0" wp14:editId="35335BBF">
            <wp:extent cx="4045647" cy="2955851"/>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090594" cy="2988690"/>
                    </a:xfrm>
                    <a:prstGeom prst="rect">
                      <a:avLst/>
                    </a:prstGeom>
                  </pic:spPr>
                </pic:pic>
              </a:graphicData>
            </a:graphic>
          </wp:inline>
        </w:drawing>
      </w:r>
    </w:p>
    <w:p w14:paraId="3BACB7C1" w14:textId="261CD730" w:rsidR="00AA6B6A" w:rsidRDefault="00AA6B6A" w:rsidP="00AA6B6A">
      <w:pPr>
        <w:pStyle w:val="a8"/>
      </w:pPr>
      <w:bookmarkStart w:id="159" w:name="_Ref417663599"/>
      <w:r>
        <w:t xml:space="preserve">Рис. </w:t>
      </w:r>
      <w:r w:rsidR="00140E98">
        <w:fldChar w:fldCharType="begin"/>
      </w:r>
      <w:r w:rsidR="00140E98">
        <w:instrText xml:space="preserve"> SEQ Рис. \* ARABIC </w:instrText>
      </w:r>
      <w:r w:rsidR="00140E98">
        <w:fldChar w:fldCharType="separate"/>
      </w:r>
      <w:r w:rsidR="008300D9">
        <w:t>63</w:t>
      </w:r>
      <w:r w:rsidR="00140E98">
        <w:fldChar w:fldCharType="end"/>
      </w:r>
      <w:bookmarkEnd w:id="159"/>
      <w:r>
        <w:t>. Настройка вложенного объекта</w:t>
      </w:r>
    </w:p>
    <w:p w14:paraId="46818E4E" w14:textId="15EE9D2D" w:rsidR="00B77A31" w:rsidRDefault="000E2373" w:rsidP="00AA6B6A">
      <w:r>
        <w:t>Окно содержит три вкладки:</w:t>
      </w:r>
    </w:p>
    <w:p w14:paraId="733D1F20" w14:textId="2E9CA4B5" w:rsidR="00B77A31" w:rsidRDefault="00A3466D" w:rsidP="00B77A3E">
      <w:pPr>
        <w:pStyle w:val="a4"/>
        <w:numPr>
          <w:ilvl w:val="0"/>
          <w:numId w:val="39"/>
        </w:numPr>
      </w:pPr>
      <w:r>
        <w:t xml:space="preserve">«Настройки». На вкладке (см. </w:t>
      </w:r>
      <w:r>
        <w:fldChar w:fldCharType="begin"/>
      </w:r>
      <w:r>
        <w:instrText xml:space="preserve"> REF _Ref417663599 \h </w:instrText>
      </w:r>
      <w:r>
        <w:fldChar w:fldCharType="separate"/>
      </w:r>
      <w:r w:rsidR="00B07E07">
        <w:t xml:space="preserve">Рис. </w:t>
      </w:r>
      <w:r w:rsidR="00B07E07">
        <w:rPr>
          <w:noProof/>
        </w:rPr>
        <w:t>62</w:t>
      </w:r>
      <w:r>
        <w:fldChar w:fldCharType="end"/>
      </w:r>
      <w:r>
        <w:t>) задается иконка для узла и список связанных с узлом элементов дерева</w:t>
      </w:r>
      <w:r w:rsidR="00004F0F">
        <w:t>, а также признак того, что элемент должен раскрываться по умолчанию.</w:t>
      </w:r>
    </w:p>
    <w:p w14:paraId="102D2DDB" w14:textId="04DC8E5F" w:rsidR="00DC7B22" w:rsidRDefault="00A3466D" w:rsidP="00B77A3E">
      <w:pPr>
        <w:pStyle w:val="a4"/>
        <w:numPr>
          <w:ilvl w:val="0"/>
          <w:numId w:val="39"/>
        </w:numPr>
      </w:pPr>
      <w:r>
        <w:t>«</w:t>
      </w:r>
      <w:r w:rsidR="00B77A31">
        <w:t>Колонки</w:t>
      </w:r>
      <w:r>
        <w:t xml:space="preserve">». На вкладке выбираются поля источника данных, используемые для названия узла. Если выбрано несколько колонок, </w:t>
      </w:r>
      <w:r w:rsidR="00DC66AB">
        <w:t xml:space="preserve">в режиме просмотра данные из них </w:t>
      </w:r>
      <w:r>
        <w:t>перечисляются через запятую.</w:t>
      </w:r>
    </w:p>
    <w:p w14:paraId="078EC267" w14:textId="2487E3A2" w:rsidR="00DC7B22" w:rsidRDefault="00DC7B22" w:rsidP="00B77A3E">
      <w:pPr>
        <w:pStyle w:val="a4"/>
        <w:numPr>
          <w:ilvl w:val="0"/>
          <w:numId w:val="39"/>
        </w:numPr>
      </w:pPr>
      <w:r>
        <w:t>«</w:t>
      </w:r>
      <w:r w:rsidR="00B77A31">
        <w:t>Детализация</w:t>
      </w:r>
      <w:r>
        <w:t>»</w:t>
      </w:r>
      <w:r w:rsidR="00B77A31">
        <w:t>.</w:t>
      </w:r>
      <w:r>
        <w:t xml:space="preserve"> На вкладке настраивается переход из дерева в настроенные формы </w:t>
      </w:r>
      <w:r w:rsidR="00EA31DA">
        <w:t>р</w:t>
      </w:r>
      <w:r>
        <w:t xml:space="preserve">ешения. Для формы в режиме просмотра детализация открывается </w:t>
      </w:r>
      <w:r w:rsidR="0032582D">
        <w:t>во всплывающем окне</w:t>
      </w:r>
      <w:r>
        <w:t xml:space="preserve"> или во вложенную форму. Настройки детализации </w:t>
      </w:r>
      <w:r w:rsidR="00DC5E26">
        <w:t xml:space="preserve">для дерева аналогичны настройкам детализации для </w:t>
      </w:r>
      <w:r w:rsidR="0032582D">
        <w:t>таблицы</w:t>
      </w:r>
      <w:r w:rsidR="00DC5E26">
        <w:t xml:space="preserve"> (см. раздел</w:t>
      </w:r>
      <w:r w:rsidR="0032582D">
        <w:t xml:space="preserve"> </w:t>
      </w:r>
      <w:r w:rsidR="0032582D">
        <w:fldChar w:fldCharType="begin"/>
      </w:r>
      <w:r w:rsidR="0032582D">
        <w:instrText xml:space="preserve"> REF _Ref429570833 \w \h </w:instrText>
      </w:r>
      <w:r w:rsidR="0032582D">
        <w:fldChar w:fldCharType="separate"/>
      </w:r>
      <w:r w:rsidR="00B07E07">
        <w:t>3.7.8.7</w:t>
      </w:r>
      <w:r w:rsidR="0032582D">
        <w:fldChar w:fldCharType="end"/>
      </w:r>
      <w:r w:rsidR="0032582D">
        <w:t xml:space="preserve"> </w:t>
      </w:r>
      <w:r w:rsidR="0032582D">
        <w:fldChar w:fldCharType="begin"/>
      </w:r>
      <w:r w:rsidR="0032582D">
        <w:instrText xml:space="preserve"> REF _Ref429570833 \h </w:instrText>
      </w:r>
      <w:r w:rsidR="0032582D">
        <w:fldChar w:fldCharType="separate"/>
      </w:r>
      <w:r w:rsidR="00B07E07">
        <w:t>Настройка детализации для таблицы</w:t>
      </w:r>
      <w:r w:rsidR="0032582D">
        <w:fldChar w:fldCharType="end"/>
      </w:r>
      <w:r w:rsidR="00DC5E26">
        <w:t>).</w:t>
      </w:r>
      <w:r w:rsidR="00C83D15">
        <w:t xml:space="preserve"> Детализация, отмеченная в списке флагом в первом столбце, открывается из дерева по двойному щелчку. Остальные детализации открываются с помощью контекстного меню.</w:t>
      </w:r>
    </w:p>
    <w:p w14:paraId="47A83892" w14:textId="77777777" w:rsidR="00AA6B6A" w:rsidRDefault="00AA6B6A" w:rsidP="009A6B63">
      <w:pPr>
        <w:pStyle w:val="4"/>
      </w:pPr>
      <w:r w:rsidRPr="00102CFC">
        <w:t>Добавление нового связанного узла в дерево</w:t>
      </w:r>
    </w:p>
    <w:p w14:paraId="61BA454E" w14:textId="77777777" w:rsidR="00C631E9" w:rsidRDefault="00AA6B6A" w:rsidP="002A7889">
      <w:r>
        <w:t>Для добавления нового узла в дерево</w:t>
      </w:r>
      <w:r w:rsidR="00C631E9">
        <w:t>:</w:t>
      </w:r>
    </w:p>
    <w:p w14:paraId="1B8F1A4C" w14:textId="7369E126" w:rsidR="00AA6B6A" w:rsidRDefault="00C631E9" w:rsidP="00B77A3E">
      <w:pPr>
        <w:pStyle w:val="a4"/>
        <w:numPr>
          <w:ilvl w:val="0"/>
          <w:numId w:val="72"/>
        </w:numPr>
      </w:pPr>
      <w:r>
        <w:lastRenderedPageBreak/>
        <w:t xml:space="preserve">На вкладке «Настройки» окна «Настройки элемента» (см. </w:t>
      </w:r>
      <w:r>
        <w:fldChar w:fldCharType="begin"/>
      </w:r>
      <w:r>
        <w:instrText xml:space="preserve"> REF _Ref417663599 \h </w:instrText>
      </w:r>
      <w:r w:rsidR="002A7889">
        <w:instrText xml:space="preserve"> \* MERGEFORMAT </w:instrText>
      </w:r>
      <w:r>
        <w:fldChar w:fldCharType="separate"/>
      </w:r>
      <w:r w:rsidR="00B07E07">
        <w:t xml:space="preserve">Рис. </w:t>
      </w:r>
      <w:r w:rsidR="00B07E07">
        <w:rPr>
          <w:noProof/>
        </w:rPr>
        <w:t>62</w:t>
      </w:r>
      <w:r>
        <w:fldChar w:fldCharType="end"/>
      </w:r>
      <w:r>
        <w:t xml:space="preserve">) нажмите </w:t>
      </w:r>
      <w:r w:rsidR="00332BEF">
        <w:t xml:space="preserve">на </w:t>
      </w:r>
      <w:r>
        <w:t xml:space="preserve">кнопку </w:t>
      </w:r>
      <w:r>
        <w:rPr>
          <w:noProof/>
          <w:lang w:eastAsia="ru-RU"/>
        </w:rPr>
        <w:drawing>
          <wp:inline distT="0" distB="0" distL="0" distR="0" wp14:anchorId="28DE1C93" wp14:editId="6BFAF077">
            <wp:extent cx="208800" cy="208800"/>
            <wp:effectExtent l="19050" t="19050" r="20320" b="2032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элементов появится новая строка.</w:t>
      </w:r>
    </w:p>
    <w:p w14:paraId="6C0D542B" w14:textId="696CC8F9" w:rsidR="00C631E9" w:rsidRDefault="00C631E9" w:rsidP="00B77A3E">
      <w:pPr>
        <w:pStyle w:val="a4"/>
        <w:numPr>
          <w:ilvl w:val="0"/>
          <w:numId w:val="72"/>
        </w:numPr>
      </w:pPr>
      <w:r>
        <w:t xml:space="preserve">В появившейся строке воспользуйтесь пиктограммой </w:t>
      </w:r>
      <w:r w:rsidRPr="0043365A">
        <w:rPr>
          <w:noProof/>
          <w:lang w:eastAsia="ru-RU"/>
        </w:rPr>
        <w:drawing>
          <wp:inline distT="0" distB="0" distL="0" distR="0" wp14:anchorId="57E06C43" wp14:editId="767A47EC">
            <wp:extent cx="142875" cy="142875"/>
            <wp:effectExtent l="19050" t="19050" r="28575" b="28575"/>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w="3175" cmpd="sng">
                      <a:solidFill>
                        <a:srgbClr val="000000"/>
                      </a:solidFill>
                      <a:miter lim="800000"/>
                      <a:headEnd/>
                      <a:tailEnd/>
                    </a:ln>
                    <a:effectLst/>
                  </pic:spPr>
                </pic:pic>
              </a:graphicData>
            </a:graphic>
          </wp:inline>
        </w:drawing>
      </w:r>
      <w:r>
        <w:t>. Откроется всплывающее окно «Детализация»</w:t>
      </w:r>
      <w:r w:rsidR="00004F0F">
        <w:t xml:space="preserve"> (</w:t>
      </w:r>
      <w:r w:rsidR="00004F0F">
        <w:fldChar w:fldCharType="begin"/>
      </w:r>
      <w:r w:rsidR="00004F0F">
        <w:instrText xml:space="preserve"> REF _Ref417663589 \h </w:instrText>
      </w:r>
      <w:r w:rsidR="00004F0F">
        <w:fldChar w:fldCharType="separate"/>
      </w:r>
      <w:r w:rsidR="00B07E07">
        <w:t xml:space="preserve">Рис. </w:t>
      </w:r>
      <w:r w:rsidR="00B07E07">
        <w:rPr>
          <w:noProof/>
        </w:rPr>
        <w:t>63</w:t>
      </w:r>
      <w:r w:rsidR="00004F0F">
        <w:fldChar w:fldCharType="end"/>
      </w:r>
      <w:r w:rsidR="00004F0F">
        <w:t>)</w:t>
      </w:r>
      <w:r>
        <w:t>.</w:t>
      </w:r>
    </w:p>
    <w:p w14:paraId="6E9116D1" w14:textId="522BE92B" w:rsidR="00C631E9" w:rsidRDefault="0032582D" w:rsidP="00C631E9">
      <w:pPr>
        <w:pStyle w:val="a6"/>
      </w:pPr>
      <w:r>
        <w:drawing>
          <wp:inline distT="0" distB="0" distL="0" distR="0" wp14:anchorId="799CE884" wp14:editId="295AEBEC">
            <wp:extent cx="5940425" cy="2442845"/>
            <wp:effectExtent l="0" t="0" r="317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png"/>
                    <pic:cNvPicPr/>
                  </pic:nvPicPr>
                  <pic:blipFill>
                    <a:blip r:embed="rId86">
                      <a:extLst>
                        <a:ext uri="{28A0092B-C50C-407E-A947-70E740481C1C}">
                          <a14:useLocalDpi xmlns:a14="http://schemas.microsoft.com/office/drawing/2010/main" val="0"/>
                        </a:ext>
                      </a:extLst>
                    </a:blip>
                    <a:stretch>
                      <a:fillRect/>
                    </a:stretch>
                  </pic:blipFill>
                  <pic:spPr>
                    <a:xfrm>
                      <a:off x="0" y="0"/>
                      <a:ext cx="5940425" cy="2442845"/>
                    </a:xfrm>
                    <a:prstGeom prst="rect">
                      <a:avLst/>
                    </a:prstGeom>
                  </pic:spPr>
                </pic:pic>
              </a:graphicData>
            </a:graphic>
          </wp:inline>
        </w:drawing>
      </w:r>
    </w:p>
    <w:p w14:paraId="4F254BC8" w14:textId="3A5C5C34" w:rsidR="00C631E9" w:rsidRDefault="00C631E9" w:rsidP="00C631E9">
      <w:pPr>
        <w:pStyle w:val="a8"/>
      </w:pPr>
      <w:bookmarkStart w:id="160" w:name="_Ref417663589"/>
      <w:r>
        <w:t xml:space="preserve">Рис. </w:t>
      </w:r>
      <w:r w:rsidR="00140E98">
        <w:fldChar w:fldCharType="begin"/>
      </w:r>
      <w:r w:rsidR="00140E98">
        <w:instrText xml:space="preserve"> SEQ Рис. \* ARABIC </w:instrText>
      </w:r>
      <w:r w:rsidR="00140E98">
        <w:fldChar w:fldCharType="separate"/>
      </w:r>
      <w:r w:rsidR="008300D9">
        <w:t>64</w:t>
      </w:r>
      <w:r w:rsidR="00140E98">
        <w:fldChar w:fldCharType="end"/>
      </w:r>
      <w:bookmarkEnd w:id="160"/>
      <w:r>
        <w:t>. Настройка нового узла в дереве</w:t>
      </w:r>
    </w:p>
    <w:p w14:paraId="5A4BE921" w14:textId="5C330092" w:rsidR="00C631E9" w:rsidRDefault="00C631E9" w:rsidP="00B77A3E">
      <w:pPr>
        <w:pStyle w:val="a4"/>
        <w:numPr>
          <w:ilvl w:val="0"/>
          <w:numId w:val="72"/>
        </w:numPr>
      </w:pPr>
      <w:r>
        <w:t>В раскрывающемся списке «Цель</w:t>
      </w:r>
      <w:r w:rsidR="000E2373">
        <w:t>» выберите источник данных.</w:t>
      </w:r>
    </w:p>
    <w:p w14:paraId="37D5C1D0" w14:textId="292E1E84" w:rsidR="00C631E9" w:rsidRDefault="00C631E9" w:rsidP="00B77A3E">
      <w:pPr>
        <w:pStyle w:val="a4"/>
        <w:numPr>
          <w:ilvl w:val="0"/>
          <w:numId w:val="72"/>
        </w:numPr>
      </w:pPr>
      <w:r>
        <w:t>Поле «Название» автоматически заполнится названием выбранного источника данных. Измените назван</w:t>
      </w:r>
      <w:r w:rsidR="000E2373">
        <w:t>ие узла в случае необходимости.</w:t>
      </w:r>
    </w:p>
    <w:p w14:paraId="262FB1DA" w14:textId="7BD93BEC" w:rsidR="00C631E9" w:rsidRDefault="00C631E9" w:rsidP="00B77A3E">
      <w:pPr>
        <w:pStyle w:val="a4"/>
        <w:numPr>
          <w:ilvl w:val="0"/>
          <w:numId w:val="72"/>
        </w:numPr>
      </w:pPr>
      <w:r>
        <w:t>При необходимости настройте фильтры для фильтрации данных.</w:t>
      </w:r>
    </w:p>
    <w:p w14:paraId="57DCC4D8" w14:textId="4F89315F" w:rsidR="00C631E9" w:rsidRDefault="00C631E9" w:rsidP="00B77A3E">
      <w:pPr>
        <w:pStyle w:val="a4"/>
        <w:numPr>
          <w:ilvl w:val="0"/>
          <w:numId w:val="72"/>
        </w:numPr>
      </w:pPr>
      <w:r>
        <w:t xml:space="preserve">Нажмите </w:t>
      </w:r>
      <w:r w:rsidR="00332BEF">
        <w:t xml:space="preserve">на </w:t>
      </w:r>
      <w:r>
        <w:t>кнопку «</w:t>
      </w:r>
      <w:r w:rsidRPr="002A7889">
        <w:rPr>
          <w:lang w:val="en-US"/>
        </w:rPr>
        <w:t>Ok</w:t>
      </w:r>
      <w:r>
        <w:t>». Новый узел будет создан и отобразится в списке вложенных объектов.</w:t>
      </w:r>
    </w:p>
    <w:p w14:paraId="500DFF82" w14:textId="3607E88A" w:rsidR="00AA6B6A" w:rsidRDefault="00C631E9" w:rsidP="002A7889">
      <w:r>
        <w:t>Д</w:t>
      </w:r>
      <w:r w:rsidR="00AA6B6A">
        <w:t xml:space="preserve">ля </w:t>
      </w:r>
      <w:r>
        <w:t>созданного узла можно</w:t>
      </w:r>
      <w:r w:rsidR="00AA6B6A">
        <w:t xml:space="preserve"> настроить переходы, колонки и детализацию</w:t>
      </w:r>
      <w:r w:rsidR="007D3837">
        <w:t xml:space="preserve"> (см. раздел </w:t>
      </w:r>
      <w:r w:rsidR="007D3837">
        <w:fldChar w:fldCharType="begin"/>
      </w:r>
      <w:r w:rsidR="007D3837">
        <w:instrText xml:space="preserve"> REF _Ref428375869 \w \h </w:instrText>
      </w:r>
      <w:r w:rsidR="002A7889">
        <w:instrText xml:space="preserve"> \* MERGEFORMAT </w:instrText>
      </w:r>
      <w:r w:rsidR="007D3837">
        <w:fldChar w:fldCharType="separate"/>
      </w:r>
      <w:r w:rsidR="00B07E07">
        <w:t>3.7.14.1</w:t>
      </w:r>
      <w:r w:rsidR="007D3837">
        <w:fldChar w:fldCharType="end"/>
      </w:r>
      <w:r w:rsidR="007D3837">
        <w:t xml:space="preserve">. </w:t>
      </w:r>
      <w:r w:rsidR="007D3837">
        <w:fldChar w:fldCharType="begin"/>
      </w:r>
      <w:r w:rsidR="007D3837">
        <w:instrText xml:space="preserve"> REF _Ref428375869 \h </w:instrText>
      </w:r>
      <w:r w:rsidR="002A7889">
        <w:instrText xml:space="preserve"> \* MERGEFORMAT </w:instrText>
      </w:r>
      <w:r w:rsidR="007D3837">
        <w:fldChar w:fldCharType="separate"/>
      </w:r>
      <w:r w:rsidR="00B07E07" w:rsidRPr="00DA229C">
        <w:t>Настройка вложенных объектов</w:t>
      </w:r>
      <w:r w:rsidR="007D3837">
        <w:fldChar w:fldCharType="end"/>
      </w:r>
      <w:r w:rsidR="007D3837">
        <w:t>)</w:t>
      </w:r>
      <w:r w:rsidR="00AA6B6A">
        <w:t>.</w:t>
      </w:r>
    </w:p>
    <w:p w14:paraId="44100840" w14:textId="3C36B47C" w:rsidR="00AA6B6A" w:rsidRDefault="00AA6B6A" w:rsidP="002A7889">
      <w:r>
        <w:t>Для удаления узла необходимо зайти в настройку объекта, который на него ссылается</w:t>
      </w:r>
      <w:r w:rsidR="00281431">
        <w:t>,</w:t>
      </w:r>
      <w:r>
        <w:t xml:space="preserve"> и удалить ссылку из списка элементов. Если несколько объектов ссылается на один узел, его необходимо удалить из каждого.</w:t>
      </w:r>
    </w:p>
    <w:p w14:paraId="6F51A939" w14:textId="26729521" w:rsidR="0019258D" w:rsidRDefault="0019258D" w:rsidP="00650F04">
      <w:pPr>
        <w:pStyle w:val="3"/>
      </w:pPr>
      <w:bookmarkStart w:id="161" w:name="_Toc48750357"/>
      <w:bookmarkStart w:id="162" w:name="_Ref419464229"/>
      <w:r>
        <w:t>Настройка элемента «Связь»</w:t>
      </w:r>
      <w:bookmarkEnd w:id="161"/>
    </w:p>
    <w:p w14:paraId="3F8FBAB5" w14:textId="68EAC6EB" w:rsidR="000E2373" w:rsidRDefault="000E2373" w:rsidP="0019258D">
      <w:r>
        <w:t xml:space="preserve">Элемент «Связь» используется для отображения на форме заданных полей связанных записей приложения, с которым имеется связь типа «многие ко многим» или «один ко многим» у приложения, являющегося контекстом формы, а также для </w:t>
      </w:r>
      <w:r w:rsidR="0059436B">
        <w:t>управления составом</w:t>
      </w:r>
      <w:r>
        <w:t xml:space="preserve"> связанных записей.</w:t>
      </w:r>
    </w:p>
    <w:p w14:paraId="03E79281" w14:textId="35EF203D" w:rsidR="00FA64E1" w:rsidRDefault="00A23A15" w:rsidP="0019258D">
      <w:r>
        <w:t>Элемент при отображении на форме в</w:t>
      </w:r>
      <w:r w:rsidR="00584107">
        <w:t>ыглядит как элемент «Таблица» (</w:t>
      </w:r>
      <w:r w:rsidR="00584107">
        <w:fldChar w:fldCharType="begin"/>
      </w:r>
      <w:r w:rsidR="00584107">
        <w:instrText xml:space="preserve"> REF _Ref417032695 \h </w:instrText>
      </w:r>
      <w:r w:rsidR="00584107">
        <w:fldChar w:fldCharType="separate"/>
      </w:r>
      <w:r w:rsidR="00B07E07">
        <w:t xml:space="preserve">Рис. </w:t>
      </w:r>
      <w:r w:rsidR="00B07E07">
        <w:rPr>
          <w:noProof/>
        </w:rPr>
        <w:t>38</w:t>
      </w:r>
      <w:r w:rsidR="00584107">
        <w:fldChar w:fldCharType="end"/>
      </w:r>
      <w:r w:rsidR="00A00B90">
        <w:t>), но управляющие кнопки имеют другие функции:</w:t>
      </w:r>
    </w:p>
    <w:p w14:paraId="14CFC9B0" w14:textId="71303269" w:rsidR="0019258D" w:rsidRDefault="00FA64E1" w:rsidP="00B77A3E">
      <w:pPr>
        <w:pStyle w:val="a4"/>
        <w:numPr>
          <w:ilvl w:val="0"/>
          <w:numId w:val="83"/>
        </w:numPr>
      </w:pPr>
      <w:r>
        <w:lastRenderedPageBreak/>
        <w:t xml:space="preserve">При нажатии </w:t>
      </w:r>
      <w:r w:rsidR="007D31BD">
        <w:t xml:space="preserve">на </w:t>
      </w:r>
      <w:r>
        <w:t>кнопк</w:t>
      </w:r>
      <w:r w:rsidR="007D31BD">
        <w:t>у</w:t>
      </w:r>
      <w:r>
        <w:t xml:space="preserve"> </w:t>
      </w:r>
      <w:r>
        <w:rPr>
          <w:noProof/>
          <w:lang w:eastAsia="ru-RU"/>
        </w:rPr>
        <w:drawing>
          <wp:inline distT="0" distB="0" distL="0" distR="0" wp14:anchorId="274EBD05" wp14:editId="4D7370F1">
            <wp:extent cx="144000" cy="154800"/>
            <wp:effectExtent l="19050" t="19050" r="27940" b="1714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Снимок.PNG"/>
                    <pic:cNvPicPr/>
                  </pic:nvPicPr>
                  <pic:blipFill>
                    <a:blip r:embed="rId87">
                      <a:extLst>
                        <a:ext uri="{28A0092B-C50C-407E-A947-70E740481C1C}">
                          <a14:useLocalDpi xmlns:a14="http://schemas.microsoft.com/office/drawing/2010/main" val="0"/>
                        </a:ext>
                      </a:extLst>
                    </a:blip>
                    <a:stretch>
                      <a:fillRect/>
                    </a:stretch>
                  </pic:blipFill>
                  <pic:spPr>
                    <a:xfrm>
                      <a:off x="0" y="0"/>
                      <a:ext cx="144000" cy="154800"/>
                    </a:xfrm>
                    <a:prstGeom prst="rect">
                      <a:avLst/>
                    </a:prstGeom>
                    <a:ln w="3175">
                      <a:solidFill>
                        <a:schemeClr val="tx1"/>
                      </a:solidFill>
                    </a:ln>
                  </pic:spPr>
                </pic:pic>
              </a:graphicData>
            </a:graphic>
          </wp:inline>
        </w:drawing>
      </w:r>
      <w:r>
        <w:t xml:space="preserve"> открывается всплывающее окно, содержащее все записи связанного приложения с возможностью множественного выбора для добавления нескольких связанных записей (</w:t>
      </w:r>
      <w:r>
        <w:fldChar w:fldCharType="begin"/>
      </w:r>
      <w:r>
        <w:instrText xml:space="preserve"> REF _Ref438125498 \h </w:instrText>
      </w:r>
      <w:r>
        <w:fldChar w:fldCharType="separate"/>
      </w:r>
      <w:r w:rsidR="00B07E07">
        <w:t xml:space="preserve">Рис. </w:t>
      </w:r>
      <w:r w:rsidR="00B07E07">
        <w:rPr>
          <w:noProof/>
        </w:rPr>
        <w:t>64</w:t>
      </w:r>
      <w:r>
        <w:fldChar w:fldCharType="end"/>
      </w:r>
      <w:r>
        <w:t>).</w:t>
      </w:r>
    </w:p>
    <w:p w14:paraId="358CB275" w14:textId="36FD4B95" w:rsidR="00FA64E1" w:rsidRDefault="00FA64E1" w:rsidP="00FA64E1">
      <w:pPr>
        <w:pStyle w:val="a6"/>
      </w:pPr>
      <w:r>
        <w:drawing>
          <wp:inline distT="0" distB="0" distL="0" distR="0" wp14:anchorId="2E495E0F" wp14:editId="2916A2BD">
            <wp:extent cx="3650400" cy="2955600"/>
            <wp:effectExtent l="0" t="0" r="762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Снимок.PNG"/>
                    <pic:cNvPicPr/>
                  </pic:nvPicPr>
                  <pic:blipFill>
                    <a:blip r:embed="rId88">
                      <a:extLst>
                        <a:ext uri="{28A0092B-C50C-407E-A947-70E740481C1C}">
                          <a14:useLocalDpi xmlns:a14="http://schemas.microsoft.com/office/drawing/2010/main" val="0"/>
                        </a:ext>
                      </a:extLst>
                    </a:blip>
                    <a:stretch>
                      <a:fillRect/>
                    </a:stretch>
                  </pic:blipFill>
                  <pic:spPr>
                    <a:xfrm>
                      <a:off x="0" y="0"/>
                      <a:ext cx="3650400" cy="2955600"/>
                    </a:xfrm>
                    <a:prstGeom prst="rect">
                      <a:avLst/>
                    </a:prstGeom>
                  </pic:spPr>
                </pic:pic>
              </a:graphicData>
            </a:graphic>
          </wp:inline>
        </w:drawing>
      </w:r>
    </w:p>
    <w:p w14:paraId="646DF437" w14:textId="52E61F24" w:rsidR="00FA64E1" w:rsidRDefault="00FA64E1" w:rsidP="00FA64E1">
      <w:pPr>
        <w:pStyle w:val="aa"/>
      </w:pPr>
      <w:bookmarkStart w:id="163" w:name="_Ref438125498"/>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65</w:t>
      </w:r>
      <w:r w:rsidR="00E206E0">
        <w:rPr>
          <w:noProof/>
        </w:rPr>
        <w:fldChar w:fldCharType="end"/>
      </w:r>
      <w:bookmarkEnd w:id="163"/>
      <w:r>
        <w:t>. Добавление связанных записей</w:t>
      </w:r>
    </w:p>
    <w:p w14:paraId="2D0C9F54" w14:textId="0A5AFE3A" w:rsidR="00FA64E1" w:rsidRDefault="00FA64E1" w:rsidP="00B77A3E">
      <w:pPr>
        <w:pStyle w:val="a4"/>
        <w:numPr>
          <w:ilvl w:val="0"/>
          <w:numId w:val="83"/>
        </w:numPr>
      </w:pPr>
      <w:r>
        <w:t xml:space="preserve">Кнопка </w:t>
      </w:r>
      <w:r>
        <w:rPr>
          <w:noProof/>
          <w:lang w:eastAsia="ru-RU"/>
        </w:rPr>
        <w:drawing>
          <wp:inline distT="0" distB="0" distL="0" distR="0" wp14:anchorId="78C2AF06" wp14:editId="5FC163CD">
            <wp:extent cx="142857" cy="142857"/>
            <wp:effectExtent l="19050" t="19050" r="10160" b="1016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выполняет удаление связи между записями связанных приложений.</w:t>
      </w:r>
    </w:p>
    <w:p w14:paraId="5FD7B57C" w14:textId="3F391B33" w:rsidR="0059436B" w:rsidRPr="00852E9F" w:rsidRDefault="0059436B" w:rsidP="00852E9F">
      <w:pPr>
        <w:rPr>
          <w:i/>
        </w:rPr>
      </w:pPr>
      <w:r w:rsidRPr="00852E9F">
        <w:rPr>
          <w:i/>
        </w:rPr>
        <w:t>Примечание: элемент «Связь» позволяет редактировать (добавлять, удалять) связанные записи только для уже существующей записи источника данных. При создании новой записи добавление связанных записей будет недоступно до первого сохранения записи, ведь несмотря на то, что информация в поля записи уже вводится, запись физически в базе данных еще не создана.</w:t>
      </w:r>
    </w:p>
    <w:p w14:paraId="11223E22" w14:textId="47A7EF27" w:rsidR="00A23A15" w:rsidRDefault="00A23A15" w:rsidP="00A23A15">
      <w:r>
        <w:t xml:space="preserve">Настройка элемента «Связь» выполняется в окне редактора свойств </w:t>
      </w:r>
      <w:r w:rsidR="0042299F">
        <w:t>связи</w:t>
      </w:r>
      <w:r>
        <w:t xml:space="preserve"> (</w:t>
      </w:r>
      <w:r w:rsidR="0042299F">
        <w:fldChar w:fldCharType="begin"/>
      </w:r>
      <w:r w:rsidR="0042299F">
        <w:instrText xml:space="preserve"> REF _Ref438120793 \h </w:instrText>
      </w:r>
      <w:r w:rsidR="0042299F">
        <w:fldChar w:fldCharType="separate"/>
      </w:r>
      <w:r w:rsidR="00B07E07">
        <w:t xml:space="preserve">Рис. </w:t>
      </w:r>
      <w:r w:rsidR="00B07E07">
        <w:rPr>
          <w:noProof/>
        </w:rPr>
        <w:t>65</w:t>
      </w:r>
      <w:r w:rsidR="0042299F">
        <w:fldChar w:fldCharType="end"/>
      </w:r>
      <w:r>
        <w:t>).</w:t>
      </w:r>
    </w:p>
    <w:p w14:paraId="668FC4B3" w14:textId="6A7CB5E9" w:rsidR="00A23A15" w:rsidRDefault="00C96B24" w:rsidP="00A23A15">
      <w:pPr>
        <w:pStyle w:val="a6"/>
      </w:pPr>
      <w:r>
        <w:lastRenderedPageBreak/>
        <w:drawing>
          <wp:inline distT="0" distB="0" distL="0" distR="0" wp14:anchorId="4D5BA939" wp14:editId="154DDB09">
            <wp:extent cx="5940425" cy="4799330"/>
            <wp:effectExtent l="19050" t="19050" r="22225" b="2032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3_52.JPG"/>
                    <pic:cNvPicPr/>
                  </pic:nvPicPr>
                  <pic:blipFill>
                    <a:blip r:embed="rId89">
                      <a:extLst>
                        <a:ext uri="{28A0092B-C50C-407E-A947-70E740481C1C}">
                          <a14:useLocalDpi xmlns:a14="http://schemas.microsoft.com/office/drawing/2010/main" val="0"/>
                        </a:ext>
                      </a:extLst>
                    </a:blip>
                    <a:stretch>
                      <a:fillRect/>
                    </a:stretch>
                  </pic:blipFill>
                  <pic:spPr>
                    <a:xfrm>
                      <a:off x="0" y="0"/>
                      <a:ext cx="5940425" cy="4799330"/>
                    </a:xfrm>
                    <a:prstGeom prst="rect">
                      <a:avLst/>
                    </a:prstGeom>
                    <a:ln>
                      <a:solidFill>
                        <a:schemeClr val="tx1"/>
                      </a:solidFill>
                    </a:ln>
                  </pic:spPr>
                </pic:pic>
              </a:graphicData>
            </a:graphic>
          </wp:inline>
        </w:drawing>
      </w:r>
    </w:p>
    <w:p w14:paraId="09FE95B6" w14:textId="253A3CD3" w:rsidR="00A23A15" w:rsidRDefault="00A23A15" w:rsidP="00BC587B">
      <w:pPr>
        <w:pStyle w:val="a8"/>
      </w:pPr>
      <w:bookmarkStart w:id="164" w:name="_Ref438120793"/>
      <w:r>
        <w:t xml:space="preserve">Рис. </w:t>
      </w:r>
      <w:r w:rsidR="00140E98">
        <w:fldChar w:fldCharType="begin"/>
      </w:r>
      <w:r w:rsidR="00140E98">
        <w:instrText xml:space="preserve"> SEQ Рис. \* ARABIC </w:instrText>
      </w:r>
      <w:r w:rsidR="00140E98">
        <w:fldChar w:fldCharType="separate"/>
      </w:r>
      <w:r w:rsidR="008300D9">
        <w:t>66</w:t>
      </w:r>
      <w:r w:rsidR="00140E98">
        <w:fldChar w:fldCharType="end"/>
      </w:r>
      <w:bookmarkEnd w:id="164"/>
      <w:r>
        <w:t xml:space="preserve"> Настройки элемента «Связь»</w:t>
      </w:r>
    </w:p>
    <w:p w14:paraId="03E44041" w14:textId="421A5D69" w:rsidR="0042299F" w:rsidRDefault="0042299F" w:rsidP="0042299F">
      <w:r>
        <w:t>Редактор свойств связи содержит следующие вкладки:</w:t>
      </w:r>
    </w:p>
    <w:p w14:paraId="6681AE77" w14:textId="243AB36D" w:rsidR="0042299F" w:rsidRDefault="0042299F" w:rsidP="00B77A3E">
      <w:pPr>
        <w:pStyle w:val="a4"/>
        <w:numPr>
          <w:ilvl w:val="0"/>
          <w:numId w:val="36"/>
        </w:numPr>
      </w:pPr>
      <w:r w:rsidRPr="0059436B">
        <w:rPr>
          <w:i/>
        </w:rPr>
        <w:t>Настройки</w:t>
      </w:r>
      <w:r>
        <w:t>. Настройка общих параметров связи.</w:t>
      </w:r>
    </w:p>
    <w:p w14:paraId="180F010E" w14:textId="31D71D4D" w:rsidR="0042299F" w:rsidRDefault="0042299F" w:rsidP="00B77A3E">
      <w:pPr>
        <w:pStyle w:val="a4"/>
        <w:numPr>
          <w:ilvl w:val="0"/>
          <w:numId w:val="36"/>
        </w:numPr>
      </w:pPr>
      <w:r w:rsidRPr="0059436B">
        <w:rPr>
          <w:i/>
        </w:rPr>
        <w:t>Колонки</w:t>
      </w:r>
      <w:r>
        <w:t xml:space="preserve">. Настройка колонок </w:t>
      </w:r>
      <w:r w:rsidR="0059436B">
        <w:t>связи</w:t>
      </w:r>
      <w:r>
        <w:t>.</w:t>
      </w:r>
    </w:p>
    <w:p w14:paraId="12A826F1" w14:textId="46F74E93" w:rsidR="0042299F" w:rsidRDefault="0042299F" w:rsidP="00B77A3E">
      <w:pPr>
        <w:pStyle w:val="a4"/>
        <w:numPr>
          <w:ilvl w:val="0"/>
          <w:numId w:val="36"/>
        </w:numPr>
      </w:pPr>
      <w:r w:rsidRPr="0059436B">
        <w:rPr>
          <w:i/>
        </w:rPr>
        <w:t>Фильтры</w:t>
      </w:r>
      <w:r>
        <w:t xml:space="preserve">. Настройка фильтров выборки данных для </w:t>
      </w:r>
      <w:r w:rsidR="0059436B">
        <w:t>связи</w:t>
      </w:r>
      <w:r>
        <w:t>.</w:t>
      </w:r>
    </w:p>
    <w:p w14:paraId="57EAAF82" w14:textId="0FCCA792" w:rsidR="0042299F" w:rsidRDefault="0042299F" w:rsidP="00B77A3E">
      <w:pPr>
        <w:pStyle w:val="a4"/>
        <w:numPr>
          <w:ilvl w:val="0"/>
          <w:numId w:val="36"/>
        </w:numPr>
      </w:pPr>
      <w:r w:rsidRPr="0059436B">
        <w:rPr>
          <w:i/>
        </w:rPr>
        <w:t>Детализация</w:t>
      </w:r>
      <w:r>
        <w:t xml:space="preserve">. Настройка детализации для </w:t>
      </w:r>
      <w:r w:rsidR="0059436B">
        <w:t>связи</w:t>
      </w:r>
      <w:r>
        <w:t>.</w:t>
      </w:r>
    </w:p>
    <w:p w14:paraId="615C04C3" w14:textId="2B46BE12" w:rsidR="0042299F" w:rsidRDefault="0042299F" w:rsidP="00B77A3E">
      <w:pPr>
        <w:pStyle w:val="a4"/>
        <w:numPr>
          <w:ilvl w:val="0"/>
          <w:numId w:val="36"/>
        </w:numPr>
      </w:pPr>
      <w:r w:rsidRPr="0059436B">
        <w:rPr>
          <w:i/>
        </w:rPr>
        <w:t>Отображение</w:t>
      </w:r>
      <w:r>
        <w:t xml:space="preserve">. Настройка отображения </w:t>
      </w:r>
      <w:r w:rsidR="0059436B">
        <w:t>связи</w:t>
      </w:r>
      <w:r>
        <w:t>.</w:t>
      </w:r>
    </w:p>
    <w:p w14:paraId="2979D93D" w14:textId="31F21B0F" w:rsidR="00281431" w:rsidRDefault="00281431" w:rsidP="00B77A3E">
      <w:pPr>
        <w:pStyle w:val="a4"/>
        <w:numPr>
          <w:ilvl w:val="0"/>
          <w:numId w:val="36"/>
        </w:numPr>
      </w:pPr>
      <w:r w:rsidRPr="0059436B">
        <w:rPr>
          <w:i/>
        </w:rPr>
        <w:t>Выражения</w:t>
      </w:r>
      <w:r>
        <w:t xml:space="preserve">. Настройка выражений для применения в </w:t>
      </w:r>
      <w:r w:rsidR="0059436B">
        <w:t>связи</w:t>
      </w:r>
      <w:r>
        <w:t>.</w:t>
      </w:r>
    </w:p>
    <w:p w14:paraId="0987161C" w14:textId="70C5F15C" w:rsidR="00A23A15" w:rsidRDefault="005A6E6E" w:rsidP="005A6E6E">
      <w:r>
        <w:t>На вкладке «Настройки» выполняется настройка следующих параметров:</w:t>
      </w:r>
    </w:p>
    <w:p w14:paraId="5B3B96B7" w14:textId="090C25F9" w:rsidR="001874A9" w:rsidRDefault="00BC587B" w:rsidP="00B77A3E">
      <w:pPr>
        <w:pStyle w:val="a4"/>
        <w:numPr>
          <w:ilvl w:val="0"/>
          <w:numId w:val="8"/>
        </w:numPr>
      </w:pPr>
      <w:r w:rsidRPr="00BC587B">
        <w:rPr>
          <w:i/>
        </w:rPr>
        <w:t>Ссылочное поле</w:t>
      </w:r>
      <w:r w:rsidR="005A6E6E">
        <w:t xml:space="preserve">. Выбор поля связи </w:t>
      </w:r>
      <w:r w:rsidR="00FA64E1">
        <w:t xml:space="preserve">приложения, являющегося контекстом формы, </w:t>
      </w:r>
      <w:r w:rsidR="005A6E6E">
        <w:t>с другим приложение</w:t>
      </w:r>
      <w:r w:rsidR="00FA64E1">
        <w:t>м</w:t>
      </w:r>
      <w:r w:rsidR="005A6E6E">
        <w:t>. Выбор выполняется из раскрывающегося списка, содержащего названия всех полей приложения</w:t>
      </w:r>
      <w:r w:rsidR="00FA64E1">
        <w:t xml:space="preserve"> </w:t>
      </w:r>
      <w:r w:rsidR="005A6E6E">
        <w:t>типа «Связь», имеющих тип связи «многие ко многим» или «один ко многим».</w:t>
      </w:r>
    </w:p>
    <w:p w14:paraId="469D8E2F" w14:textId="25A7663E" w:rsidR="00BC587B" w:rsidRDefault="00BC587B" w:rsidP="00B77A3E">
      <w:pPr>
        <w:pStyle w:val="a4"/>
        <w:numPr>
          <w:ilvl w:val="0"/>
          <w:numId w:val="8"/>
        </w:numPr>
      </w:pPr>
      <w:r w:rsidRPr="00BC587B">
        <w:rPr>
          <w:i/>
        </w:rPr>
        <w:t>Заголовок</w:t>
      </w:r>
      <w:r w:rsidR="00D443BD">
        <w:t xml:space="preserve">, </w:t>
      </w:r>
      <w:r w:rsidR="00D443BD" w:rsidRPr="00D443BD">
        <w:rPr>
          <w:i/>
        </w:rPr>
        <w:t>верхняя панель</w:t>
      </w:r>
      <w:r w:rsidR="00D443BD">
        <w:rPr>
          <w:i/>
        </w:rPr>
        <w:t>.</w:t>
      </w:r>
      <w:r>
        <w:t xml:space="preserve"> </w:t>
      </w:r>
      <w:r w:rsidR="00D443BD">
        <w:t>Содержит настройку флага отображения верхней панели и п</w:t>
      </w:r>
      <w:r>
        <w:t xml:space="preserve">оле для </w:t>
      </w:r>
      <w:r w:rsidR="00D0668E">
        <w:t xml:space="preserve">задания </w:t>
      </w:r>
      <w:r>
        <w:t>текста заголовка таблицы.</w:t>
      </w:r>
    </w:p>
    <w:p w14:paraId="220A25B4" w14:textId="1FA19BF4" w:rsidR="00C96B24" w:rsidRDefault="00C96B24" w:rsidP="00B77A3E">
      <w:pPr>
        <w:pStyle w:val="a4"/>
        <w:numPr>
          <w:ilvl w:val="0"/>
          <w:numId w:val="8"/>
        </w:numPr>
      </w:pPr>
      <w:r>
        <w:rPr>
          <w:i/>
        </w:rPr>
        <w:lastRenderedPageBreak/>
        <w:t>Дополнительные кнопки.</w:t>
      </w:r>
      <w:r>
        <w:t xml:space="preserve"> </w:t>
      </w:r>
      <w:r w:rsidR="0059436B">
        <w:t>Настройка дополнительных кнопок таблицы. Дополнительные кнопки предназначены для настройки действия как для элемента «Кнопка», но с возможностью отображения в верхней панели таблицы рядом с основными управляющими кнопками таблицы и в одном стиле с ними. Для дополнительной кнопки можно выбрать иконку, название, отображаемое во всплывающей подсказке, а также список действий, выполняемых по кнопке. Для дополнительной кнопки также доступна настройка условного форматирования, которая позволяет</w:t>
      </w:r>
      <w:r w:rsidR="0059436B" w:rsidRPr="00BD51D2">
        <w:t xml:space="preserve"> </w:t>
      </w:r>
      <w:r w:rsidR="0059436B">
        <w:t>установить</w:t>
      </w:r>
      <w:r w:rsidR="0059436B" w:rsidRPr="00BD51D2">
        <w:t xml:space="preserve"> параметры отображения кнопок в зависимости от заданных для формы выражений (настраиваются на вкладке «Выражени</w:t>
      </w:r>
      <w:r w:rsidR="0059436B">
        <w:t>я» редактора формы (</w:t>
      </w:r>
      <w:r w:rsidR="0059436B" w:rsidRPr="00BD51D2">
        <w:t>см. разд</w:t>
      </w:r>
      <w:r w:rsidR="0059436B">
        <w:t xml:space="preserve">ел </w:t>
      </w:r>
      <w:r w:rsidR="0059436B">
        <w:fldChar w:fldCharType="begin"/>
      </w:r>
      <w:r w:rsidR="0059436B">
        <w:instrText xml:space="preserve"> REF _Ref433730107 \w \h </w:instrText>
      </w:r>
      <w:r w:rsidR="0059436B">
        <w:fldChar w:fldCharType="separate"/>
      </w:r>
      <w:r w:rsidR="00B07E07">
        <w:t>3.7.8.8</w:t>
      </w:r>
      <w:r w:rsidR="0059436B">
        <w:fldChar w:fldCharType="end"/>
      </w:r>
      <w:r w:rsidR="0059436B">
        <w:t xml:space="preserve"> </w:t>
      </w:r>
      <w:r w:rsidR="0059436B">
        <w:fldChar w:fldCharType="begin"/>
      </w:r>
      <w:r w:rsidR="0059436B">
        <w:instrText xml:space="preserve"> REF _Ref433730107 \h </w:instrText>
      </w:r>
      <w:r w:rsidR="0059436B">
        <w:fldChar w:fldCharType="separate"/>
      </w:r>
      <w:r w:rsidR="00B07E07">
        <w:t>Настройка в</w:t>
      </w:r>
      <w:r w:rsidR="00B07E07" w:rsidRPr="002D7521">
        <w:t>ыражени</w:t>
      </w:r>
      <w:r w:rsidR="00B07E07">
        <w:t>й для условного форматирования колонок таблицы</w:t>
      </w:r>
      <w:r w:rsidR="0059436B">
        <w:fldChar w:fldCharType="end"/>
      </w:r>
      <w:r w:rsidR="0059436B" w:rsidRPr="00BD51D2">
        <w:t>)</w:t>
      </w:r>
      <w:r w:rsidR="0059436B">
        <w:t>). Для таблицы есть возможность создания не более 5 дополнительных кнопок</w:t>
      </w:r>
      <w:r>
        <w:t>.</w:t>
      </w:r>
    </w:p>
    <w:p w14:paraId="4E2CF1DA" w14:textId="31720E10" w:rsidR="001874A9" w:rsidRDefault="001874A9" w:rsidP="00B77A3E">
      <w:pPr>
        <w:pStyle w:val="a4"/>
        <w:numPr>
          <w:ilvl w:val="0"/>
          <w:numId w:val="8"/>
        </w:numPr>
      </w:pPr>
      <w:r w:rsidRPr="00BC587B">
        <w:rPr>
          <w:i/>
        </w:rPr>
        <w:t>Группа «Редактирование»</w:t>
      </w:r>
      <w:r>
        <w:t xml:space="preserve"> содержит поля для настройки возможных действий со связанными записями в таблице.</w:t>
      </w:r>
    </w:p>
    <w:p w14:paraId="2D471076" w14:textId="62F91BDD" w:rsidR="001874A9" w:rsidRDefault="001874A9" w:rsidP="00B77A3E">
      <w:pPr>
        <w:pStyle w:val="a4"/>
        <w:numPr>
          <w:ilvl w:val="0"/>
          <w:numId w:val="14"/>
        </w:numPr>
        <w:jc w:val="left"/>
      </w:pPr>
      <w:r>
        <w:rPr>
          <w:i/>
        </w:rPr>
        <w:t>Добавление к связи</w:t>
      </w:r>
      <w:r>
        <w:t>. Возможность добавление связанных записей к текущей записи контекста формы.</w:t>
      </w:r>
    </w:p>
    <w:p w14:paraId="4ADA147A" w14:textId="3D9DD160" w:rsidR="00FA64E1" w:rsidRDefault="001874A9" w:rsidP="00B77A3E">
      <w:pPr>
        <w:pStyle w:val="a4"/>
        <w:numPr>
          <w:ilvl w:val="0"/>
          <w:numId w:val="82"/>
        </w:numPr>
        <w:jc w:val="left"/>
      </w:pPr>
      <w:r w:rsidRPr="001874A9">
        <w:rPr>
          <w:i/>
        </w:rPr>
        <w:t>Удаление</w:t>
      </w:r>
      <w:r w:rsidR="00D63AD0">
        <w:t>. Удаление связи между записями</w:t>
      </w:r>
      <w:r w:rsidR="00B15878">
        <w:t>.</w:t>
      </w:r>
    </w:p>
    <w:p w14:paraId="201D7040" w14:textId="50C4B2AC" w:rsidR="00D63AD0" w:rsidRDefault="00D63AD0" w:rsidP="00D63AD0">
      <w:pPr>
        <w:pStyle w:val="a4"/>
        <w:numPr>
          <w:ilvl w:val="1"/>
          <w:numId w:val="82"/>
        </w:numPr>
        <w:jc w:val="left"/>
      </w:pPr>
      <w:r>
        <w:rPr>
          <w:i/>
        </w:rPr>
        <w:t xml:space="preserve">Подтверждение удаления. </w:t>
      </w:r>
      <w:r>
        <w:t>Флаг, позволяющий настроить необходимость подтверждения действия перед удалением.</w:t>
      </w:r>
    </w:p>
    <w:p w14:paraId="25074BC0" w14:textId="018289DD" w:rsidR="00D63AD0" w:rsidRDefault="00D63AD0" w:rsidP="00D63AD0">
      <w:pPr>
        <w:pStyle w:val="a4"/>
        <w:numPr>
          <w:ilvl w:val="1"/>
          <w:numId w:val="82"/>
        </w:numPr>
        <w:jc w:val="left"/>
      </w:pPr>
      <w:r>
        <w:rPr>
          <w:i/>
        </w:rPr>
        <w:t>Тип удаления.</w:t>
      </w:r>
      <w:r>
        <w:t xml:space="preserve"> При </w:t>
      </w:r>
      <w:r w:rsidRPr="00D63AD0">
        <w:t>строковом</w:t>
      </w:r>
      <w:r>
        <w:t xml:space="preserve"> типе удаления происходит удаление одной записи за раз. </w:t>
      </w:r>
      <w:r w:rsidRPr="00D63AD0">
        <w:t>Пакетный</w:t>
      </w:r>
      <w:r>
        <w:t xml:space="preserve"> тип удаления позволяет удалять несколько записей одновременно. Для данного типа опция «Подтверждение удаления» недоступна.</w:t>
      </w:r>
    </w:p>
    <w:p w14:paraId="1E87F4B7" w14:textId="1896FE19" w:rsidR="00147408" w:rsidRDefault="00D443BD" w:rsidP="00341CB8">
      <w:pPr>
        <w:pStyle w:val="a4"/>
        <w:numPr>
          <w:ilvl w:val="0"/>
          <w:numId w:val="8"/>
        </w:numPr>
      </w:pPr>
      <w:r w:rsidRPr="00147408">
        <w:rPr>
          <w:i/>
        </w:rPr>
        <w:t>Групп</w:t>
      </w:r>
      <w:r w:rsidR="0059436B">
        <w:rPr>
          <w:i/>
        </w:rPr>
        <w:t>ы</w:t>
      </w:r>
      <w:r w:rsidRPr="00147408">
        <w:rPr>
          <w:i/>
        </w:rPr>
        <w:t xml:space="preserve"> </w:t>
      </w:r>
      <w:r w:rsidR="0059436B">
        <w:rPr>
          <w:i/>
        </w:rPr>
        <w:t xml:space="preserve">«Колонки», «Нижняя панель», </w:t>
      </w:r>
      <w:r w:rsidRPr="00147408">
        <w:rPr>
          <w:i/>
        </w:rPr>
        <w:t>«Прочее»</w:t>
      </w:r>
      <w:r w:rsidR="0059436B">
        <w:rPr>
          <w:i/>
        </w:rPr>
        <w:t xml:space="preserve"> и «Данные»</w:t>
      </w:r>
      <w:r>
        <w:t xml:space="preserve"> </w:t>
      </w:r>
      <w:r w:rsidR="00147408">
        <w:t>содерж</w:t>
      </w:r>
      <w:r w:rsidR="0059436B">
        <w:t>а</w:t>
      </w:r>
      <w:r w:rsidR="00147408">
        <w:t>т</w:t>
      </w:r>
      <w:r>
        <w:t xml:space="preserve"> н</w:t>
      </w:r>
      <w:r w:rsidR="00147408">
        <w:t>астройки, аналогичные</w:t>
      </w:r>
      <w:r>
        <w:t xml:space="preserve"> настройкам таблицы (п.</w:t>
      </w:r>
      <w:r w:rsidR="00147408">
        <w:t> </w:t>
      </w:r>
      <w:r>
        <w:fldChar w:fldCharType="begin"/>
      </w:r>
      <w:r>
        <w:instrText xml:space="preserve"> REF _Ref498080644 \r \h </w:instrText>
      </w:r>
      <w:r>
        <w:fldChar w:fldCharType="separate"/>
      </w:r>
      <w:r w:rsidR="00B07E07">
        <w:t>3.7.8.3</w:t>
      </w:r>
      <w:r>
        <w:fldChar w:fldCharType="end"/>
      </w:r>
      <w:r>
        <w:t>)</w:t>
      </w:r>
      <w:r w:rsidR="00147408">
        <w:t>.</w:t>
      </w:r>
    </w:p>
    <w:p w14:paraId="63535E33" w14:textId="0EC6E2ED" w:rsidR="0081453C" w:rsidRDefault="0081453C" w:rsidP="00147408">
      <w:r>
        <w:t xml:space="preserve">На вкладке «Колонки» выполняется настройка колонок для отображения </w:t>
      </w:r>
      <w:proofErr w:type="gramStart"/>
      <w:r>
        <w:t>полей</w:t>
      </w:r>
      <w:proofErr w:type="gramEnd"/>
      <w:r>
        <w:t xml:space="preserve"> связанного с контекстом формы приложения. Настройка колонок аналогична настройке колонок элемента «Таблица». Настройка параметров на остальных вкладках окна редактирования свойств связи также аналогична настройкам таблицы (см. раздел </w:t>
      </w:r>
      <w:r>
        <w:fldChar w:fldCharType="begin"/>
      </w:r>
      <w:r>
        <w:instrText xml:space="preserve"> REF _Ref438128988 \w \h </w:instrText>
      </w:r>
      <w:r>
        <w:fldChar w:fldCharType="separate"/>
      </w:r>
      <w:r w:rsidR="00B07E07">
        <w:t>3.7.8</w:t>
      </w:r>
      <w:r>
        <w:fldChar w:fldCharType="end"/>
      </w:r>
      <w:r>
        <w:t xml:space="preserve">. </w:t>
      </w:r>
      <w:r>
        <w:fldChar w:fldCharType="begin"/>
      </w:r>
      <w:r>
        <w:instrText xml:space="preserve"> REF _Ref438128991 \h </w:instrText>
      </w:r>
      <w:r>
        <w:fldChar w:fldCharType="separate"/>
      </w:r>
      <w:r w:rsidR="00B07E07">
        <w:t>Настройка элемента «</w:t>
      </w:r>
      <w:r w:rsidR="00B07E07" w:rsidRPr="00F519DD">
        <w:t>Таблица</w:t>
      </w:r>
      <w:r w:rsidR="00B07E07">
        <w:t>»</w:t>
      </w:r>
      <w:r>
        <w:fldChar w:fldCharType="end"/>
      </w:r>
      <w:r>
        <w:t>).</w:t>
      </w:r>
    </w:p>
    <w:p w14:paraId="5B69CF8E" w14:textId="19824477" w:rsidR="00A57705" w:rsidRDefault="00A57705" w:rsidP="00650F04">
      <w:pPr>
        <w:pStyle w:val="3"/>
      </w:pPr>
      <w:bookmarkStart w:id="165" w:name="_Toc48750358"/>
      <w:r>
        <w:t>Настройка элемента «Значения поля»</w:t>
      </w:r>
      <w:bookmarkEnd w:id="165"/>
    </w:p>
    <w:p w14:paraId="43D44D7A" w14:textId="061FC091" w:rsidR="00232F7C" w:rsidRDefault="0089331E" w:rsidP="0089331E">
      <w:r>
        <w:t>Элемент «Значения поля» используется для отображения на форме</w:t>
      </w:r>
      <w:r w:rsidR="00BF375B">
        <w:t xml:space="preserve"> в виде таблицы</w:t>
      </w:r>
      <w:r>
        <w:t xml:space="preserve"> заданных полей все</w:t>
      </w:r>
      <w:r w:rsidR="0077752F">
        <w:t>х записей связанного приложения</w:t>
      </w:r>
      <w:r>
        <w:t xml:space="preserve"> и записей,</w:t>
      </w:r>
      <w:r w:rsidR="00964811">
        <w:t xml:space="preserve"> связанных с контекстом формы, а</w:t>
      </w:r>
      <w:r>
        <w:t xml:space="preserve"> также для массового добавлени</w:t>
      </w:r>
      <w:r w:rsidR="000E2373">
        <w:t>я и удаления связанных записей.</w:t>
      </w:r>
    </w:p>
    <w:p w14:paraId="06E65AD6" w14:textId="04D34C13" w:rsidR="00232F7C" w:rsidRDefault="00232F7C" w:rsidP="009A6B63">
      <w:pPr>
        <w:pStyle w:val="4"/>
      </w:pPr>
      <w:r>
        <w:lastRenderedPageBreak/>
        <w:t>Отображение элемента «Значения поля» на форме</w:t>
      </w:r>
    </w:p>
    <w:p w14:paraId="73C71EF9" w14:textId="34B49BA7" w:rsidR="0089331E" w:rsidRDefault="0089331E" w:rsidP="0089331E">
      <w:r>
        <w:t xml:space="preserve">Пример отображения элемента на форме </w:t>
      </w:r>
      <w:r w:rsidR="006C2264">
        <w:t>представлен на рисунке</w:t>
      </w:r>
      <w:r>
        <w:t xml:space="preserve"> ниже (</w:t>
      </w:r>
      <w:r w:rsidR="000149DE">
        <w:fldChar w:fldCharType="begin"/>
      </w:r>
      <w:r w:rsidR="000149DE">
        <w:instrText xml:space="preserve"> REF _Ref438211412 \h </w:instrText>
      </w:r>
      <w:r w:rsidR="000149DE">
        <w:fldChar w:fldCharType="separate"/>
      </w:r>
      <w:r w:rsidR="00B07E07">
        <w:t xml:space="preserve">Рис. </w:t>
      </w:r>
      <w:r w:rsidR="00B07E07">
        <w:rPr>
          <w:noProof/>
        </w:rPr>
        <w:t>66</w:t>
      </w:r>
      <w:r w:rsidR="000149DE">
        <w:fldChar w:fldCharType="end"/>
      </w:r>
      <w:r>
        <w:t>).</w:t>
      </w:r>
    </w:p>
    <w:p w14:paraId="1E79A4DC" w14:textId="504E9518" w:rsidR="0089331E" w:rsidRDefault="009E74B6" w:rsidP="0089331E">
      <w:pPr>
        <w:pStyle w:val="a6"/>
      </w:pPr>
      <w:r>
        <w:drawing>
          <wp:inline distT="0" distB="0" distL="0" distR="0" wp14:anchorId="71BAA34A" wp14:editId="032342FE">
            <wp:extent cx="5940425" cy="1931670"/>
            <wp:effectExtent l="19050" t="19050" r="22225" b="1143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Снимок.PNG"/>
                    <pic:cNvPicPr/>
                  </pic:nvPicPr>
                  <pic:blipFill>
                    <a:blip r:embed="rId90">
                      <a:extLst>
                        <a:ext uri="{28A0092B-C50C-407E-A947-70E740481C1C}">
                          <a14:useLocalDpi xmlns:a14="http://schemas.microsoft.com/office/drawing/2010/main" val="0"/>
                        </a:ext>
                      </a:extLst>
                    </a:blip>
                    <a:stretch>
                      <a:fillRect/>
                    </a:stretch>
                  </pic:blipFill>
                  <pic:spPr>
                    <a:xfrm>
                      <a:off x="0" y="0"/>
                      <a:ext cx="5940425" cy="1931670"/>
                    </a:xfrm>
                    <a:prstGeom prst="rect">
                      <a:avLst/>
                    </a:prstGeom>
                    <a:ln w="6350">
                      <a:solidFill>
                        <a:schemeClr val="tx1"/>
                      </a:solidFill>
                    </a:ln>
                  </pic:spPr>
                </pic:pic>
              </a:graphicData>
            </a:graphic>
          </wp:inline>
        </w:drawing>
      </w:r>
    </w:p>
    <w:p w14:paraId="35893EBB" w14:textId="1DC8BAB1" w:rsidR="00A57705" w:rsidRDefault="0089331E" w:rsidP="0089331E">
      <w:pPr>
        <w:pStyle w:val="aa"/>
      </w:pPr>
      <w:bookmarkStart w:id="166" w:name="_Ref438211412"/>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67</w:t>
      </w:r>
      <w:r w:rsidR="00E206E0">
        <w:rPr>
          <w:noProof/>
        </w:rPr>
        <w:fldChar w:fldCharType="end"/>
      </w:r>
      <w:bookmarkEnd w:id="166"/>
      <w:r>
        <w:t>. Отображение элемента «Значения поля»</w:t>
      </w:r>
    </w:p>
    <w:p w14:paraId="65173C82" w14:textId="182881A9" w:rsidR="00E85147" w:rsidRPr="008E219B" w:rsidRDefault="00660ECC" w:rsidP="00E85147">
      <w:r>
        <w:t xml:space="preserve">В таблице «Доступные значения» показываются записи связанного приложения, не связанные с текущей записью контекста формы. В таблице «Значение поля» показываются записи связанного приложения, связанные с текущей записью контекста формы. </w:t>
      </w:r>
      <w:r w:rsidR="00E022B8">
        <w:t>Над таблицами расположены управляющие кнопки, набор которых зависит от настроек элемента «Значения поля».</w:t>
      </w:r>
      <w:r w:rsidR="00E85147">
        <w:t xml:space="preserve"> Поведение управляющих кнопок аналогично управляющим кнопкам режима просмотра приложений (см. документ «Приложение 2. </w:t>
      </w:r>
      <w:r w:rsidR="00E85147" w:rsidRPr="008E219B">
        <w:t>Подсистема управления данными»</w:t>
      </w:r>
      <w:r w:rsidR="00964811">
        <w:t>,</w:t>
      </w:r>
      <w:r w:rsidR="00E85147">
        <w:t xml:space="preserve"> раздел «Просмотр данных источника данных»</w:t>
      </w:r>
      <w:r w:rsidR="00E85147" w:rsidRPr="008E219B">
        <w:t>).</w:t>
      </w:r>
    </w:p>
    <w:p w14:paraId="5D66C558" w14:textId="17FAA858" w:rsidR="00660ECC" w:rsidRDefault="00660ECC" w:rsidP="000149DE">
      <w:r>
        <w:t xml:space="preserve">С помощью управляющих кнопок </w:t>
      </w:r>
      <w:r w:rsidR="00F03E06">
        <w:t xml:space="preserve">в центральной части страницы </w:t>
      </w:r>
      <w:r>
        <w:t>можно переносить записи из одной таблицы в другую</w:t>
      </w:r>
      <w:r w:rsidR="00F03E06">
        <w:t>, таким образом добавляя или удаляя связанные записи</w:t>
      </w:r>
      <w:r>
        <w:t>:</w:t>
      </w:r>
    </w:p>
    <w:p w14:paraId="4AADA17A" w14:textId="14152187" w:rsidR="00660ECC" w:rsidRDefault="00660ECC" w:rsidP="00B77A3E">
      <w:pPr>
        <w:pStyle w:val="a4"/>
        <w:numPr>
          <w:ilvl w:val="0"/>
          <w:numId w:val="85"/>
        </w:numPr>
      </w:pPr>
      <w:r>
        <w:t xml:space="preserve">Кнопки </w:t>
      </w:r>
      <w:r>
        <w:rPr>
          <w:noProof/>
          <w:lang w:eastAsia="ru-RU"/>
        </w:rPr>
        <w:drawing>
          <wp:inline distT="0" distB="0" distL="0" distR="0" wp14:anchorId="00735A7A" wp14:editId="780184F9">
            <wp:extent cx="183600" cy="144000"/>
            <wp:effectExtent l="19050" t="19050" r="26035" b="2794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Снимок 1.PNG"/>
                    <pic:cNvPicPr/>
                  </pic:nvPicPr>
                  <pic:blipFill>
                    <a:blip r:embed="rId91">
                      <a:extLst>
                        <a:ext uri="{28A0092B-C50C-407E-A947-70E740481C1C}">
                          <a14:useLocalDpi xmlns:a14="http://schemas.microsoft.com/office/drawing/2010/main" val="0"/>
                        </a:ext>
                      </a:extLst>
                    </a:blip>
                    <a:stretch>
                      <a:fillRect/>
                    </a:stretch>
                  </pic:blipFill>
                  <pic:spPr>
                    <a:xfrm>
                      <a:off x="0" y="0"/>
                      <a:ext cx="183600" cy="144000"/>
                    </a:xfrm>
                    <a:prstGeom prst="rect">
                      <a:avLst/>
                    </a:prstGeom>
                    <a:ln w="3175">
                      <a:solidFill>
                        <a:schemeClr val="tx1"/>
                      </a:solidFill>
                    </a:ln>
                  </pic:spPr>
                </pic:pic>
              </a:graphicData>
            </a:graphic>
          </wp:inline>
        </w:drawing>
      </w:r>
      <w:r>
        <w:t xml:space="preserve"> и </w:t>
      </w:r>
      <w:r>
        <w:rPr>
          <w:noProof/>
          <w:lang w:eastAsia="ru-RU"/>
        </w:rPr>
        <w:drawing>
          <wp:inline distT="0" distB="0" distL="0" distR="0" wp14:anchorId="330FCC79" wp14:editId="6D572F61">
            <wp:extent cx="183600" cy="144000"/>
            <wp:effectExtent l="19050" t="19050" r="26035" b="2794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Снимок 2.PNG"/>
                    <pic:cNvPicPr/>
                  </pic:nvPicPr>
                  <pic:blipFill>
                    <a:blip r:embed="rId92">
                      <a:extLst>
                        <a:ext uri="{28A0092B-C50C-407E-A947-70E740481C1C}">
                          <a14:useLocalDpi xmlns:a14="http://schemas.microsoft.com/office/drawing/2010/main" val="0"/>
                        </a:ext>
                      </a:extLst>
                    </a:blip>
                    <a:stretch>
                      <a:fillRect/>
                    </a:stretch>
                  </pic:blipFill>
                  <pic:spPr>
                    <a:xfrm>
                      <a:off x="0" y="0"/>
                      <a:ext cx="183600" cy="144000"/>
                    </a:xfrm>
                    <a:prstGeom prst="rect">
                      <a:avLst/>
                    </a:prstGeom>
                    <a:ln w="3175">
                      <a:solidFill>
                        <a:schemeClr val="tx1"/>
                      </a:solidFill>
                    </a:ln>
                  </pic:spPr>
                </pic:pic>
              </a:graphicData>
            </a:graphic>
          </wp:inline>
        </w:drawing>
      </w:r>
      <w:r>
        <w:t xml:space="preserve"> позволяют перемещать выбранные записи. Выбор записей выполняется путем установки флага в первом столбце таблицы.</w:t>
      </w:r>
    </w:p>
    <w:p w14:paraId="2DDFAE8D" w14:textId="6751239E" w:rsidR="00660ECC" w:rsidRDefault="00660ECC" w:rsidP="00B77A3E">
      <w:pPr>
        <w:pStyle w:val="a4"/>
        <w:numPr>
          <w:ilvl w:val="0"/>
          <w:numId w:val="85"/>
        </w:numPr>
      </w:pPr>
      <w:r>
        <w:t xml:space="preserve">Кнопки </w:t>
      </w:r>
      <w:r>
        <w:rPr>
          <w:noProof/>
          <w:lang w:eastAsia="ru-RU"/>
        </w:rPr>
        <w:drawing>
          <wp:inline distT="0" distB="0" distL="0" distR="0" wp14:anchorId="59F728F8" wp14:editId="3E7700E5">
            <wp:extent cx="183600" cy="144000"/>
            <wp:effectExtent l="19050" t="19050" r="26035" b="2794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Снимок 3.PNG"/>
                    <pic:cNvPicPr/>
                  </pic:nvPicPr>
                  <pic:blipFill>
                    <a:blip r:embed="rId93">
                      <a:extLst>
                        <a:ext uri="{28A0092B-C50C-407E-A947-70E740481C1C}">
                          <a14:useLocalDpi xmlns:a14="http://schemas.microsoft.com/office/drawing/2010/main" val="0"/>
                        </a:ext>
                      </a:extLst>
                    </a:blip>
                    <a:stretch>
                      <a:fillRect/>
                    </a:stretch>
                  </pic:blipFill>
                  <pic:spPr>
                    <a:xfrm>
                      <a:off x="0" y="0"/>
                      <a:ext cx="183600" cy="144000"/>
                    </a:xfrm>
                    <a:prstGeom prst="rect">
                      <a:avLst/>
                    </a:prstGeom>
                    <a:ln w="3175">
                      <a:solidFill>
                        <a:schemeClr val="tx1"/>
                      </a:solidFill>
                    </a:ln>
                  </pic:spPr>
                </pic:pic>
              </a:graphicData>
            </a:graphic>
          </wp:inline>
        </w:drawing>
      </w:r>
      <w:r>
        <w:t xml:space="preserve"> и </w:t>
      </w:r>
      <w:r>
        <w:rPr>
          <w:noProof/>
          <w:lang w:eastAsia="ru-RU"/>
        </w:rPr>
        <w:drawing>
          <wp:inline distT="0" distB="0" distL="0" distR="0" wp14:anchorId="12268D10" wp14:editId="4A48F151">
            <wp:extent cx="183600" cy="144000"/>
            <wp:effectExtent l="19050" t="19050" r="26035" b="2794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Снимок 4.PNG"/>
                    <pic:cNvPicPr/>
                  </pic:nvPicPr>
                  <pic:blipFill>
                    <a:blip r:embed="rId94">
                      <a:extLst>
                        <a:ext uri="{28A0092B-C50C-407E-A947-70E740481C1C}">
                          <a14:useLocalDpi xmlns:a14="http://schemas.microsoft.com/office/drawing/2010/main" val="0"/>
                        </a:ext>
                      </a:extLst>
                    </a:blip>
                    <a:stretch>
                      <a:fillRect/>
                    </a:stretch>
                  </pic:blipFill>
                  <pic:spPr>
                    <a:xfrm>
                      <a:off x="0" y="0"/>
                      <a:ext cx="183600" cy="144000"/>
                    </a:xfrm>
                    <a:prstGeom prst="rect">
                      <a:avLst/>
                    </a:prstGeom>
                    <a:ln w="3175">
                      <a:solidFill>
                        <a:schemeClr val="tx1"/>
                      </a:solidFill>
                    </a:ln>
                  </pic:spPr>
                </pic:pic>
              </a:graphicData>
            </a:graphic>
          </wp:inline>
        </w:drawing>
      </w:r>
      <w:r>
        <w:t xml:space="preserve"> позволяют переместить все записи из одной таблицы в другую.</w:t>
      </w:r>
    </w:p>
    <w:p w14:paraId="173977AA" w14:textId="24A93A28" w:rsidR="00660ECC" w:rsidRDefault="00660ECC" w:rsidP="00B77A3E">
      <w:pPr>
        <w:pStyle w:val="a4"/>
        <w:numPr>
          <w:ilvl w:val="0"/>
          <w:numId w:val="85"/>
        </w:numPr>
      </w:pPr>
      <w:r>
        <w:t xml:space="preserve">Кнопка </w:t>
      </w:r>
      <w:r>
        <w:rPr>
          <w:noProof/>
          <w:lang w:eastAsia="ru-RU"/>
        </w:rPr>
        <w:drawing>
          <wp:inline distT="0" distB="0" distL="0" distR="0" wp14:anchorId="4E711054" wp14:editId="7E1102DC">
            <wp:extent cx="190800" cy="183600"/>
            <wp:effectExtent l="19050" t="19050" r="19050" b="26035"/>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Снимок 5.PNG"/>
                    <pic:cNvPicPr/>
                  </pic:nvPicPr>
                  <pic:blipFill>
                    <a:blip r:embed="rId95">
                      <a:extLst>
                        <a:ext uri="{28A0092B-C50C-407E-A947-70E740481C1C}">
                          <a14:useLocalDpi xmlns:a14="http://schemas.microsoft.com/office/drawing/2010/main" val="0"/>
                        </a:ext>
                      </a:extLst>
                    </a:blip>
                    <a:stretch>
                      <a:fillRect/>
                    </a:stretch>
                  </pic:blipFill>
                  <pic:spPr>
                    <a:xfrm>
                      <a:off x="0" y="0"/>
                      <a:ext cx="190800" cy="183600"/>
                    </a:xfrm>
                    <a:prstGeom prst="rect">
                      <a:avLst/>
                    </a:prstGeom>
                    <a:ln w="3175">
                      <a:solidFill>
                        <a:schemeClr val="tx1"/>
                      </a:solidFill>
                    </a:ln>
                  </pic:spPr>
                </pic:pic>
              </a:graphicData>
            </a:graphic>
          </wp:inline>
        </w:drawing>
      </w:r>
      <w:r>
        <w:t xml:space="preserve"> позволяет сохранить внесенные изменения.</w:t>
      </w:r>
    </w:p>
    <w:p w14:paraId="391A1F63" w14:textId="2B69352A" w:rsidR="00232F7C" w:rsidRDefault="00232F7C" w:rsidP="009A6B63">
      <w:pPr>
        <w:pStyle w:val="4"/>
      </w:pPr>
      <w:r>
        <w:t>Настройка элемента «Значения поля»</w:t>
      </w:r>
    </w:p>
    <w:p w14:paraId="49AB6C9A" w14:textId="65CD1791" w:rsidR="00660ECC" w:rsidRDefault="00660ECC" w:rsidP="00660ECC">
      <w:pPr>
        <w:ind w:left="567" w:firstLine="0"/>
      </w:pPr>
      <w:r>
        <w:t>Настройка элемента «Значения поля» выполняется в окне редактора свойств (</w:t>
      </w:r>
      <w:r>
        <w:fldChar w:fldCharType="begin"/>
      </w:r>
      <w:r>
        <w:instrText xml:space="preserve"> REF _Ref438217047 \h </w:instrText>
      </w:r>
      <w:r>
        <w:fldChar w:fldCharType="separate"/>
      </w:r>
      <w:r w:rsidR="00B07E07">
        <w:t xml:space="preserve">Рис. </w:t>
      </w:r>
      <w:r w:rsidR="00B07E07">
        <w:rPr>
          <w:noProof/>
        </w:rPr>
        <w:t>67</w:t>
      </w:r>
      <w:r>
        <w:fldChar w:fldCharType="end"/>
      </w:r>
      <w:r>
        <w:t>).</w:t>
      </w:r>
    </w:p>
    <w:p w14:paraId="4F360B02" w14:textId="7B2D53C6" w:rsidR="00660ECC" w:rsidRDefault="007D2404" w:rsidP="00660ECC">
      <w:pPr>
        <w:pStyle w:val="a6"/>
      </w:pPr>
      <w:r>
        <w:lastRenderedPageBreak/>
        <w:drawing>
          <wp:inline distT="0" distB="0" distL="0" distR="0" wp14:anchorId="14F3D60F" wp14:editId="69453180">
            <wp:extent cx="5106838" cy="3129610"/>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113970" cy="3133980"/>
                    </a:xfrm>
                    <a:prstGeom prst="rect">
                      <a:avLst/>
                    </a:prstGeom>
                  </pic:spPr>
                </pic:pic>
              </a:graphicData>
            </a:graphic>
          </wp:inline>
        </w:drawing>
      </w:r>
    </w:p>
    <w:p w14:paraId="145F0D7F" w14:textId="6D76E8CF" w:rsidR="00660ECC" w:rsidRDefault="00660ECC" w:rsidP="00660ECC">
      <w:pPr>
        <w:pStyle w:val="aa"/>
      </w:pPr>
      <w:bookmarkStart w:id="167" w:name="_Ref438217047"/>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68</w:t>
      </w:r>
      <w:r w:rsidR="00E206E0">
        <w:rPr>
          <w:noProof/>
        </w:rPr>
        <w:fldChar w:fldCharType="end"/>
      </w:r>
      <w:bookmarkEnd w:id="167"/>
      <w:r>
        <w:t>. Настройки элемента «Значения поля»</w:t>
      </w:r>
    </w:p>
    <w:p w14:paraId="00484E98" w14:textId="597F1A8A" w:rsidR="006705AF" w:rsidRDefault="006705AF" w:rsidP="006705AF">
      <w:r>
        <w:t>Редактор свойств содержит следующие вкладки:</w:t>
      </w:r>
    </w:p>
    <w:p w14:paraId="70FBCCF2" w14:textId="42043B6D" w:rsidR="006705AF" w:rsidRDefault="006705AF" w:rsidP="00B77A3E">
      <w:pPr>
        <w:pStyle w:val="a4"/>
        <w:numPr>
          <w:ilvl w:val="0"/>
          <w:numId w:val="36"/>
        </w:numPr>
      </w:pPr>
      <w:r w:rsidRPr="006C2264">
        <w:rPr>
          <w:i/>
        </w:rPr>
        <w:t>Настройки</w:t>
      </w:r>
      <w:r>
        <w:t>. Настройка общих параметров.</w:t>
      </w:r>
    </w:p>
    <w:p w14:paraId="06F254CF" w14:textId="42DDE882" w:rsidR="006705AF" w:rsidRDefault="006705AF" w:rsidP="00B77A3E">
      <w:pPr>
        <w:pStyle w:val="a4"/>
        <w:numPr>
          <w:ilvl w:val="0"/>
          <w:numId w:val="36"/>
        </w:numPr>
      </w:pPr>
      <w:r w:rsidRPr="006C2264">
        <w:rPr>
          <w:i/>
        </w:rPr>
        <w:t>Колонки</w:t>
      </w:r>
      <w:r>
        <w:t>. Настройка колонок таблицы.</w:t>
      </w:r>
    </w:p>
    <w:p w14:paraId="19AC327D" w14:textId="2D881704" w:rsidR="006705AF" w:rsidRDefault="006705AF" w:rsidP="00B77A3E">
      <w:pPr>
        <w:pStyle w:val="a4"/>
        <w:numPr>
          <w:ilvl w:val="0"/>
          <w:numId w:val="36"/>
        </w:numPr>
      </w:pPr>
      <w:r w:rsidRPr="006C2264">
        <w:rPr>
          <w:i/>
        </w:rPr>
        <w:t>Фильтры</w:t>
      </w:r>
      <w:r>
        <w:t>. Настройка фильтров выборки данных для таблицы.</w:t>
      </w:r>
    </w:p>
    <w:p w14:paraId="7E199C1B" w14:textId="4C866B96" w:rsidR="006705AF" w:rsidRDefault="006705AF" w:rsidP="00B77A3E">
      <w:pPr>
        <w:pStyle w:val="a4"/>
        <w:numPr>
          <w:ilvl w:val="0"/>
          <w:numId w:val="36"/>
        </w:numPr>
      </w:pPr>
      <w:r w:rsidRPr="006C2264">
        <w:rPr>
          <w:i/>
        </w:rPr>
        <w:t>Детализация</w:t>
      </w:r>
      <w:r>
        <w:t>. Настройка детализации для таблицы.</w:t>
      </w:r>
    </w:p>
    <w:p w14:paraId="3786A894" w14:textId="5D8E2E70" w:rsidR="006705AF" w:rsidRDefault="006705AF" w:rsidP="00B77A3E">
      <w:pPr>
        <w:pStyle w:val="a4"/>
        <w:numPr>
          <w:ilvl w:val="0"/>
          <w:numId w:val="36"/>
        </w:numPr>
      </w:pPr>
      <w:r w:rsidRPr="006C2264">
        <w:rPr>
          <w:i/>
        </w:rPr>
        <w:t>Отображение</w:t>
      </w:r>
      <w:r>
        <w:t>. Настройка отображения таблицы.</w:t>
      </w:r>
    </w:p>
    <w:p w14:paraId="43FDF77A" w14:textId="77777777" w:rsidR="006705AF" w:rsidRDefault="006705AF" w:rsidP="006705AF">
      <w:r>
        <w:t>На вкладке «Настройки» выполняется настройка следующих параметров:</w:t>
      </w:r>
    </w:p>
    <w:p w14:paraId="010BE8A1" w14:textId="19FEDF6A" w:rsidR="006705AF" w:rsidRDefault="006705AF" w:rsidP="00B77A3E">
      <w:pPr>
        <w:pStyle w:val="a4"/>
        <w:numPr>
          <w:ilvl w:val="0"/>
          <w:numId w:val="8"/>
        </w:numPr>
      </w:pPr>
      <w:r w:rsidRPr="006C2264">
        <w:rPr>
          <w:i/>
        </w:rPr>
        <w:t>Ссылочное поле</w:t>
      </w:r>
      <w:r>
        <w:t>. Выбор поля связи приложения, являющегося контекстом формы, с другим приложением. Выбор выполняется из раскрывающегося списка, содержащего названия всех полей приложения типа «Связь», имеющих тип связи «многие ко многим» или «один ко многим».</w:t>
      </w:r>
    </w:p>
    <w:p w14:paraId="1394C2E7" w14:textId="7D4C6530" w:rsidR="006705AF" w:rsidRPr="004852B6" w:rsidRDefault="006705AF" w:rsidP="00B77A3E">
      <w:pPr>
        <w:pStyle w:val="a4"/>
        <w:numPr>
          <w:ilvl w:val="0"/>
          <w:numId w:val="8"/>
        </w:numPr>
      </w:pPr>
      <w:r w:rsidRPr="004852B6">
        <w:rPr>
          <w:i/>
        </w:rPr>
        <w:t>Группа «Колонки»</w:t>
      </w:r>
      <w:r>
        <w:rPr>
          <w:i/>
        </w:rPr>
        <w:t xml:space="preserve"> </w:t>
      </w:r>
      <w:r w:rsidRPr="004852B6">
        <w:t>соде</w:t>
      </w:r>
      <w:r>
        <w:t>ржит поля для настройки возможных</w:t>
      </w:r>
      <w:r w:rsidRPr="004852B6">
        <w:t xml:space="preserve"> действий с колонками</w:t>
      </w:r>
      <w:r>
        <w:t xml:space="preserve"> таблицы</w:t>
      </w:r>
      <w:r w:rsidRPr="004852B6">
        <w:t>.</w:t>
      </w:r>
    </w:p>
    <w:p w14:paraId="74FF14D7" w14:textId="41228F2B" w:rsidR="006705AF" w:rsidRDefault="006705AF" w:rsidP="00B77A3E">
      <w:pPr>
        <w:pStyle w:val="a4"/>
        <w:numPr>
          <w:ilvl w:val="0"/>
          <w:numId w:val="14"/>
        </w:numPr>
        <w:jc w:val="left"/>
      </w:pPr>
      <w:r w:rsidRPr="004852B6">
        <w:rPr>
          <w:i/>
        </w:rPr>
        <w:t>Порядок</w:t>
      </w:r>
      <w:r>
        <w:t>. Определяет возможность изменения порядка колонок на форме.</w:t>
      </w:r>
    </w:p>
    <w:p w14:paraId="65DB2E46" w14:textId="7207677A" w:rsidR="00BF375B" w:rsidRDefault="00BF375B" w:rsidP="00BF375B">
      <w:pPr>
        <w:numPr>
          <w:ilvl w:val="0"/>
          <w:numId w:val="14"/>
        </w:numPr>
        <w:contextualSpacing/>
        <w:jc w:val="left"/>
      </w:pPr>
      <w:r w:rsidRPr="00BF375B">
        <w:rPr>
          <w:i/>
        </w:rPr>
        <w:t>Заголовок</w:t>
      </w:r>
      <w:r w:rsidRPr="00BF375B">
        <w:t>. Выводит название колонки, заданное во вкладке «Колонки».</w:t>
      </w:r>
    </w:p>
    <w:p w14:paraId="78CF6E5E" w14:textId="41EA66EC" w:rsidR="006705AF" w:rsidRDefault="006705AF" w:rsidP="00B77A3E">
      <w:pPr>
        <w:pStyle w:val="a4"/>
        <w:numPr>
          <w:ilvl w:val="0"/>
          <w:numId w:val="14"/>
        </w:numPr>
        <w:jc w:val="left"/>
      </w:pPr>
      <w:r w:rsidRPr="004852B6">
        <w:rPr>
          <w:i/>
        </w:rPr>
        <w:t>Группировка</w:t>
      </w:r>
      <w:r>
        <w:t>. Позволяет группировать данные по выбранной колонке.</w:t>
      </w:r>
      <w:r w:rsidR="00D04C54">
        <w:t xml:space="preserve"> Работает с выбранной опцией «Заголовок».</w:t>
      </w:r>
    </w:p>
    <w:p w14:paraId="42F9CA96" w14:textId="5C2A230A" w:rsidR="002F2190" w:rsidRDefault="002F2190" w:rsidP="00B77A3E">
      <w:pPr>
        <w:pStyle w:val="a4"/>
        <w:numPr>
          <w:ilvl w:val="0"/>
          <w:numId w:val="14"/>
        </w:numPr>
        <w:jc w:val="left"/>
      </w:pPr>
      <w:r>
        <w:rPr>
          <w:i/>
        </w:rPr>
        <w:t>Отображать в</w:t>
      </w:r>
      <w:r w:rsidRPr="004852B6">
        <w:rPr>
          <w:i/>
        </w:rPr>
        <w:t>ыбор</w:t>
      </w:r>
      <w:r>
        <w:rPr>
          <w:i/>
        </w:rPr>
        <w:t xml:space="preserve"> столбцов</w:t>
      </w:r>
      <w:r>
        <w:t>. Определяет возможность скрытия колонок таблицы на форме. Работает с выбранной опцией «Заголовок».</w:t>
      </w:r>
    </w:p>
    <w:p w14:paraId="0A4E6A30" w14:textId="77777777" w:rsidR="006705AF" w:rsidRDefault="006705AF" w:rsidP="00B77A3E">
      <w:pPr>
        <w:pStyle w:val="a4"/>
        <w:numPr>
          <w:ilvl w:val="0"/>
          <w:numId w:val="14"/>
        </w:numPr>
        <w:jc w:val="left"/>
      </w:pPr>
      <w:r w:rsidRPr="004852B6">
        <w:rPr>
          <w:i/>
        </w:rPr>
        <w:t>Фильтрация</w:t>
      </w:r>
      <w:r>
        <w:t>. Определяет возможность фильтровать данные в колонке.</w:t>
      </w:r>
    </w:p>
    <w:p w14:paraId="4A77DFD7" w14:textId="3EC5D97B" w:rsidR="006705AF" w:rsidRDefault="006705AF" w:rsidP="00B77A3E">
      <w:pPr>
        <w:pStyle w:val="a4"/>
        <w:numPr>
          <w:ilvl w:val="0"/>
          <w:numId w:val="8"/>
        </w:numPr>
      </w:pPr>
      <w:r>
        <w:t>Группа «Прочее» содержит дополнительные настройки.</w:t>
      </w:r>
    </w:p>
    <w:p w14:paraId="73D315EA" w14:textId="77777777" w:rsidR="006705AF" w:rsidRDefault="006705AF" w:rsidP="00B77A3E">
      <w:pPr>
        <w:pStyle w:val="a4"/>
        <w:numPr>
          <w:ilvl w:val="0"/>
          <w:numId w:val="15"/>
        </w:numPr>
        <w:ind w:left="1134"/>
      </w:pPr>
      <w:r w:rsidRPr="005F1EEC">
        <w:rPr>
          <w:i/>
        </w:rPr>
        <w:lastRenderedPageBreak/>
        <w:t>Поиск</w:t>
      </w:r>
      <w:r>
        <w:t>. Добавление строки поиска по данным таблицы.</w:t>
      </w:r>
    </w:p>
    <w:p w14:paraId="1128098A" w14:textId="4CD1713F" w:rsidR="006705AF" w:rsidRDefault="006705AF" w:rsidP="00B77A3E">
      <w:pPr>
        <w:pStyle w:val="a4"/>
        <w:numPr>
          <w:ilvl w:val="0"/>
          <w:numId w:val="15"/>
        </w:numPr>
        <w:ind w:left="1134"/>
      </w:pPr>
      <w:r w:rsidRPr="005F1EEC">
        <w:rPr>
          <w:i/>
        </w:rPr>
        <w:t>Перенос текста</w:t>
      </w:r>
      <w:r>
        <w:rPr>
          <w:i/>
        </w:rPr>
        <w:t>.</w:t>
      </w:r>
      <w:r>
        <w:t xml:space="preserve"> При отключенном флаге текст обрезается</w:t>
      </w:r>
      <w:r w:rsidR="006D7240">
        <w:t>,</w:t>
      </w:r>
      <w:r>
        <w:t xml:space="preserve"> если данные не вмещаются в ширину колонки.</w:t>
      </w:r>
    </w:p>
    <w:p w14:paraId="4802A6D5" w14:textId="77777777" w:rsidR="006705AF" w:rsidRDefault="006705AF" w:rsidP="00B77A3E">
      <w:pPr>
        <w:pStyle w:val="a4"/>
        <w:numPr>
          <w:ilvl w:val="0"/>
          <w:numId w:val="15"/>
        </w:numPr>
        <w:ind w:left="1134"/>
      </w:pPr>
      <w:r w:rsidRPr="00ED7477">
        <w:rPr>
          <w:i/>
        </w:rPr>
        <w:t>Обновление данных</w:t>
      </w:r>
      <w:r>
        <w:t>. Определяет возможность обновления данных в таблице. Добавляет на форму соответствующую управляющую кнопку.</w:t>
      </w:r>
    </w:p>
    <w:p w14:paraId="252E5E27" w14:textId="29F9BE32" w:rsidR="006705AF" w:rsidRDefault="006705AF" w:rsidP="00B77A3E">
      <w:pPr>
        <w:pStyle w:val="a4"/>
        <w:numPr>
          <w:ilvl w:val="0"/>
          <w:numId w:val="15"/>
        </w:numPr>
        <w:ind w:left="1134"/>
      </w:pPr>
      <w:r w:rsidRPr="00ED7477">
        <w:rPr>
          <w:i/>
        </w:rPr>
        <w:t>Сброс настроек</w:t>
      </w:r>
      <w:r>
        <w:t>. Определяет возможность сброса настроек вида таблицы, произвед</w:t>
      </w:r>
      <w:r w:rsidR="008A49BC">
        <w:t>е</w:t>
      </w:r>
      <w:r>
        <w:t>нных пользователем на форме (например, группировка столбцов, фильтрация записей). Добавляет на форму соответствующую управляющую кнопку.</w:t>
      </w:r>
    </w:p>
    <w:p w14:paraId="45786221" w14:textId="20E55B86" w:rsidR="00CB12CC" w:rsidRDefault="006705AF" w:rsidP="00CB12CC">
      <w:r>
        <w:t xml:space="preserve">На вкладке «Колонки» выполняется настройка колонок для отображения полей связанного приложения. Настройка колонок аналогична настройке колонок элемента «Таблица». Настройка параметров на остальных вкладках окна редактирования свойств связи также аналогична настройкам таблицы (см. раздел </w:t>
      </w:r>
      <w:r>
        <w:fldChar w:fldCharType="begin"/>
      </w:r>
      <w:r>
        <w:instrText xml:space="preserve"> REF _Ref438128988 \w \h </w:instrText>
      </w:r>
      <w:r>
        <w:fldChar w:fldCharType="separate"/>
      </w:r>
      <w:r w:rsidR="00B07E07">
        <w:t>3.7.8</w:t>
      </w:r>
      <w:r>
        <w:fldChar w:fldCharType="end"/>
      </w:r>
      <w:r>
        <w:t xml:space="preserve">. </w:t>
      </w:r>
      <w:r>
        <w:fldChar w:fldCharType="begin"/>
      </w:r>
      <w:r>
        <w:instrText xml:space="preserve"> REF _Ref438128991 \h </w:instrText>
      </w:r>
      <w:r>
        <w:fldChar w:fldCharType="separate"/>
      </w:r>
      <w:r w:rsidR="00B07E07">
        <w:t>Настройка элемента «</w:t>
      </w:r>
      <w:r w:rsidR="00B07E07" w:rsidRPr="00F519DD">
        <w:t>Таблица</w:t>
      </w:r>
      <w:r w:rsidR="00B07E07">
        <w:t>»</w:t>
      </w:r>
      <w:r>
        <w:fldChar w:fldCharType="end"/>
      </w:r>
      <w:r>
        <w:t>).</w:t>
      </w:r>
    </w:p>
    <w:p w14:paraId="2FF45084" w14:textId="4316DC10" w:rsidR="000F3269" w:rsidRDefault="000F3269" w:rsidP="00650F04">
      <w:pPr>
        <w:pStyle w:val="3"/>
      </w:pPr>
      <w:bookmarkStart w:id="168" w:name="_Toc48750359"/>
      <w:r>
        <w:t>Настройка элемента «Кросс-таблица»</w:t>
      </w:r>
      <w:bookmarkEnd w:id="168"/>
    </w:p>
    <w:p w14:paraId="6B336A30" w14:textId="438B1420" w:rsidR="00244B7D" w:rsidRDefault="00A858E7" w:rsidP="000F3269">
      <w:r>
        <w:t>Кросс-</w:t>
      </w:r>
      <w:r w:rsidR="000F3269">
        <w:t>таблица предназначен</w:t>
      </w:r>
      <w:r>
        <w:t>а</w:t>
      </w:r>
      <w:r w:rsidR="000F3269">
        <w:t xml:space="preserve"> для отображения на форме</w:t>
      </w:r>
      <w:r w:rsidR="00942EEB">
        <w:t xml:space="preserve"> и редактирования</w:t>
      </w:r>
      <w:r w:rsidR="000F3269">
        <w:t xml:space="preserve"> данных нескольких связанных приложений.</w:t>
      </w:r>
      <w:r w:rsidR="00942EEB">
        <w:t xml:space="preserve"> Есть т</w:t>
      </w:r>
      <w:r>
        <w:t>ри варианта использования кросс-</w:t>
      </w:r>
      <w:r w:rsidR="00942EEB">
        <w:t>таблицы:</w:t>
      </w:r>
    </w:p>
    <w:p w14:paraId="54011800" w14:textId="76FD05BD" w:rsidR="00942EEB" w:rsidRDefault="00942EEB" w:rsidP="00B77A3E">
      <w:pPr>
        <w:pStyle w:val="a4"/>
        <w:numPr>
          <w:ilvl w:val="0"/>
          <w:numId w:val="94"/>
        </w:numPr>
      </w:pPr>
      <w:r>
        <w:t>Просмотр и редактирование связи многие ко многим</w:t>
      </w:r>
      <w:r w:rsidR="0083347D">
        <w:t xml:space="preserve"> (</w:t>
      </w:r>
      <w:r w:rsidR="00A57CFB">
        <w:fldChar w:fldCharType="begin"/>
      </w:r>
      <w:r w:rsidR="00A57CFB">
        <w:instrText xml:space="preserve"> REF _Ref445287784 \h </w:instrText>
      </w:r>
      <w:r w:rsidR="00A57CFB">
        <w:fldChar w:fldCharType="separate"/>
      </w:r>
      <w:r w:rsidR="00B07E07">
        <w:t xml:space="preserve">Рис. </w:t>
      </w:r>
      <w:r w:rsidR="00B07E07">
        <w:rPr>
          <w:noProof/>
        </w:rPr>
        <w:t>68</w:t>
      </w:r>
      <w:r w:rsidR="00A57CFB">
        <w:fldChar w:fldCharType="end"/>
      </w:r>
      <w:r w:rsidR="0083347D">
        <w:t>)</w:t>
      </w:r>
      <w:r>
        <w:t>.</w:t>
      </w:r>
      <w:r w:rsidR="00482984">
        <w:t xml:space="preserve"> </w:t>
      </w:r>
      <w:r w:rsidR="006226BB">
        <w:t>Имеющиеся связи отмечены флагами. При соответствующих настройках можно добавлять и удалять связи путем установки/удаления флагов.</w:t>
      </w:r>
    </w:p>
    <w:p w14:paraId="751F0F8F" w14:textId="67E05191" w:rsidR="00574CAE" w:rsidRDefault="00574CAE" w:rsidP="00574CAE">
      <w:pPr>
        <w:pStyle w:val="a6"/>
      </w:pPr>
      <w:r>
        <w:drawing>
          <wp:inline distT="0" distB="0" distL="0" distR="0" wp14:anchorId="23A60A95" wp14:editId="5F701F16">
            <wp:extent cx="5940425" cy="1585595"/>
            <wp:effectExtent l="19050" t="19050" r="22225" b="14605"/>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Снимок.PNG"/>
                    <pic:cNvPicPr/>
                  </pic:nvPicPr>
                  <pic:blipFill>
                    <a:blip r:embed="rId97">
                      <a:extLst>
                        <a:ext uri="{28A0092B-C50C-407E-A947-70E740481C1C}">
                          <a14:useLocalDpi xmlns:a14="http://schemas.microsoft.com/office/drawing/2010/main" val="0"/>
                        </a:ext>
                      </a:extLst>
                    </a:blip>
                    <a:stretch>
                      <a:fillRect/>
                    </a:stretch>
                  </pic:blipFill>
                  <pic:spPr>
                    <a:xfrm>
                      <a:off x="0" y="0"/>
                      <a:ext cx="5940425" cy="1585595"/>
                    </a:xfrm>
                    <a:prstGeom prst="rect">
                      <a:avLst/>
                    </a:prstGeom>
                    <a:ln>
                      <a:solidFill>
                        <a:schemeClr val="tx1"/>
                      </a:solidFill>
                    </a:ln>
                  </pic:spPr>
                </pic:pic>
              </a:graphicData>
            </a:graphic>
          </wp:inline>
        </w:drawing>
      </w:r>
    </w:p>
    <w:p w14:paraId="64845479" w14:textId="6C38CDC5" w:rsidR="0083347D" w:rsidRDefault="0083347D" w:rsidP="0083347D">
      <w:pPr>
        <w:pStyle w:val="aa"/>
      </w:pPr>
      <w:bookmarkStart w:id="169" w:name="_Ref44528778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69</w:t>
      </w:r>
      <w:r w:rsidR="00E206E0">
        <w:rPr>
          <w:noProof/>
        </w:rPr>
        <w:fldChar w:fldCharType="end"/>
      </w:r>
      <w:bookmarkEnd w:id="169"/>
      <w:r>
        <w:t>. Использование кросс-таблицы для просмотра и редактирования связи многие ко многим</w:t>
      </w:r>
    </w:p>
    <w:p w14:paraId="4C297082" w14:textId="3E70C677" w:rsidR="0083347D" w:rsidRDefault="0083347D" w:rsidP="00B77A3E">
      <w:pPr>
        <w:pStyle w:val="a4"/>
        <w:numPr>
          <w:ilvl w:val="0"/>
          <w:numId w:val="94"/>
        </w:numPr>
      </w:pPr>
      <w:r>
        <w:t xml:space="preserve">Просмотр и редактирование данных приложения, связывающего между собой </w:t>
      </w:r>
      <w:r w:rsidR="009D24E4">
        <w:t xml:space="preserve">данные </w:t>
      </w:r>
      <w:r w:rsidR="0081290B">
        <w:t xml:space="preserve">двух или </w:t>
      </w:r>
      <w:r w:rsidR="009D24E4">
        <w:t>трех приложений</w:t>
      </w:r>
      <w:r w:rsidR="0081290B">
        <w:t xml:space="preserve"> с типом связи </w:t>
      </w:r>
      <w:r w:rsidR="00C65B8C">
        <w:t>«</w:t>
      </w:r>
      <w:r w:rsidR="0081290B">
        <w:t>один ко многим</w:t>
      </w:r>
      <w:r w:rsidR="00C65B8C">
        <w:t>»</w:t>
      </w:r>
      <w:r w:rsidR="00A6195F">
        <w:t xml:space="preserve"> (</w:t>
      </w:r>
      <w:r w:rsidR="00A6195F">
        <w:fldChar w:fldCharType="begin"/>
      </w:r>
      <w:r w:rsidR="00A6195F">
        <w:instrText xml:space="preserve"> REF _Ref445474051 \h </w:instrText>
      </w:r>
      <w:r w:rsidR="00A6195F">
        <w:fldChar w:fldCharType="separate"/>
      </w:r>
      <w:r w:rsidR="00B07E07">
        <w:t xml:space="preserve">Рис. </w:t>
      </w:r>
      <w:r w:rsidR="00B07E07">
        <w:rPr>
          <w:noProof/>
        </w:rPr>
        <w:t>69</w:t>
      </w:r>
      <w:r w:rsidR="00A6195F">
        <w:fldChar w:fldCharType="end"/>
      </w:r>
      <w:r w:rsidR="00A6195F">
        <w:t>)</w:t>
      </w:r>
      <w:r>
        <w:t>.</w:t>
      </w:r>
    </w:p>
    <w:p w14:paraId="42AAE480" w14:textId="5388A5F6" w:rsidR="0081290B" w:rsidRDefault="0081290B" w:rsidP="0081290B">
      <w:pPr>
        <w:pStyle w:val="a6"/>
      </w:pPr>
      <w:r>
        <w:lastRenderedPageBreak/>
        <w:drawing>
          <wp:inline distT="0" distB="0" distL="0" distR="0" wp14:anchorId="3C53B817" wp14:editId="64D15FD2">
            <wp:extent cx="5940425" cy="1551940"/>
            <wp:effectExtent l="19050" t="19050" r="22225" b="1016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Снимок.PNG"/>
                    <pic:cNvPicPr/>
                  </pic:nvPicPr>
                  <pic:blipFill>
                    <a:blip r:embed="rId98">
                      <a:extLst>
                        <a:ext uri="{28A0092B-C50C-407E-A947-70E740481C1C}">
                          <a14:useLocalDpi xmlns:a14="http://schemas.microsoft.com/office/drawing/2010/main" val="0"/>
                        </a:ext>
                      </a:extLst>
                    </a:blip>
                    <a:stretch>
                      <a:fillRect/>
                    </a:stretch>
                  </pic:blipFill>
                  <pic:spPr>
                    <a:xfrm>
                      <a:off x="0" y="0"/>
                      <a:ext cx="5940425" cy="1551940"/>
                    </a:xfrm>
                    <a:prstGeom prst="rect">
                      <a:avLst/>
                    </a:prstGeom>
                    <a:ln w="6350">
                      <a:solidFill>
                        <a:schemeClr val="tx1"/>
                      </a:solidFill>
                    </a:ln>
                  </pic:spPr>
                </pic:pic>
              </a:graphicData>
            </a:graphic>
          </wp:inline>
        </w:drawing>
      </w:r>
    </w:p>
    <w:p w14:paraId="4F55D5CD" w14:textId="0A587763" w:rsidR="0081290B" w:rsidRDefault="0081290B" w:rsidP="0081290B">
      <w:pPr>
        <w:pStyle w:val="a8"/>
      </w:pPr>
      <w:bookmarkStart w:id="170" w:name="_Ref445474051"/>
      <w:r>
        <w:t xml:space="preserve">Рис. </w:t>
      </w:r>
      <w:r w:rsidR="00140E98">
        <w:fldChar w:fldCharType="begin"/>
      </w:r>
      <w:r w:rsidR="00140E98">
        <w:instrText xml:space="preserve"> SEQ Рис. \* ARABIC </w:instrText>
      </w:r>
      <w:r w:rsidR="00140E98">
        <w:fldChar w:fldCharType="separate"/>
      </w:r>
      <w:r w:rsidR="008300D9">
        <w:t>70</w:t>
      </w:r>
      <w:r w:rsidR="00140E98">
        <w:fldChar w:fldCharType="end"/>
      </w:r>
      <w:bookmarkEnd w:id="170"/>
      <w:r>
        <w:t>. Использование кросс-таблицы для просмотра и редактирование данных приложения, связывающего между собой данные двух или трех приложений</w:t>
      </w:r>
    </w:p>
    <w:p w14:paraId="6CCDF6E7" w14:textId="4C830ED3" w:rsidR="0083347D" w:rsidRDefault="0083347D" w:rsidP="00B77A3E">
      <w:pPr>
        <w:pStyle w:val="a4"/>
        <w:numPr>
          <w:ilvl w:val="0"/>
          <w:numId w:val="94"/>
        </w:numPr>
      </w:pPr>
      <w:r>
        <w:t>Пр</w:t>
      </w:r>
      <w:r w:rsidR="005E73A3">
        <w:t>осмотр, группировка и агрегиров</w:t>
      </w:r>
      <w:r>
        <w:t>а</w:t>
      </w:r>
      <w:r w:rsidR="005E73A3">
        <w:t>н</w:t>
      </w:r>
      <w:r>
        <w:t>ие данных провайдера данных</w:t>
      </w:r>
      <w:r w:rsidR="00C17E1F">
        <w:t xml:space="preserve"> (</w:t>
      </w:r>
      <w:r w:rsidR="00C17E1F">
        <w:fldChar w:fldCharType="begin"/>
      </w:r>
      <w:r w:rsidR="00C17E1F">
        <w:instrText xml:space="preserve"> REF _Ref445394321 \h </w:instrText>
      </w:r>
      <w:r w:rsidR="00C17E1F">
        <w:fldChar w:fldCharType="separate"/>
      </w:r>
      <w:r w:rsidR="00B07E07">
        <w:t xml:space="preserve">Рис. </w:t>
      </w:r>
      <w:r w:rsidR="00B07E07">
        <w:rPr>
          <w:noProof/>
        </w:rPr>
        <w:t>70</w:t>
      </w:r>
      <w:r w:rsidR="00C17E1F">
        <w:fldChar w:fldCharType="end"/>
      </w:r>
      <w:r w:rsidR="00C17E1F">
        <w:t>)</w:t>
      </w:r>
      <w:r>
        <w:t>.</w:t>
      </w:r>
      <w:r w:rsidR="00EA5C08">
        <w:t xml:space="preserve"> Редактирование данных в этом варианте невозможно.</w:t>
      </w:r>
    </w:p>
    <w:p w14:paraId="62E870EA" w14:textId="179644C4" w:rsidR="00772A9C" w:rsidRDefault="00C17E1F" w:rsidP="00C17E1F">
      <w:pPr>
        <w:pStyle w:val="a6"/>
      </w:pPr>
      <w:r>
        <w:drawing>
          <wp:inline distT="0" distB="0" distL="0" distR="0" wp14:anchorId="6013EEC7" wp14:editId="02F885E9">
            <wp:extent cx="5940425" cy="2143125"/>
            <wp:effectExtent l="19050" t="19050" r="22225" b="28575"/>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Снимок.PNG"/>
                    <pic:cNvPicPr/>
                  </pic:nvPicPr>
                  <pic:blipFill>
                    <a:blip r:embed="rId99">
                      <a:extLst>
                        <a:ext uri="{28A0092B-C50C-407E-A947-70E740481C1C}">
                          <a14:useLocalDpi xmlns:a14="http://schemas.microsoft.com/office/drawing/2010/main" val="0"/>
                        </a:ext>
                      </a:extLst>
                    </a:blip>
                    <a:stretch>
                      <a:fillRect/>
                    </a:stretch>
                  </pic:blipFill>
                  <pic:spPr>
                    <a:xfrm>
                      <a:off x="0" y="0"/>
                      <a:ext cx="5940425" cy="2143125"/>
                    </a:xfrm>
                    <a:prstGeom prst="rect">
                      <a:avLst/>
                    </a:prstGeom>
                    <a:ln w="6350">
                      <a:solidFill>
                        <a:schemeClr val="tx1"/>
                      </a:solidFill>
                    </a:ln>
                  </pic:spPr>
                </pic:pic>
              </a:graphicData>
            </a:graphic>
          </wp:inline>
        </w:drawing>
      </w:r>
    </w:p>
    <w:p w14:paraId="7AD8D1D7" w14:textId="42E8D7AB" w:rsidR="00C17E1F" w:rsidRDefault="00C17E1F" w:rsidP="00C17E1F">
      <w:pPr>
        <w:pStyle w:val="aa"/>
      </w:pPr>
      <w:bookmarkStart w:id="171" w:name="_Ref445394321"/>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71</w:t>
      </w:r>
      <w:r w:rsidR="00E206E0">
        <w:rPr>
          <w:noProof/>
        </w:rPr>
        <w:fldChar w:fldCharType="end"/>
      </w:r>
      <w:bookmarkEnd w:id="171"/>
      <w:r>
        <w:t>. Использование кросс-таблицы для просмотра</w:t>
      </w:r>
      <w:r w:rsidR="00BE112E">
        <w:t>,</w:t>
      </w:r>
      <w:r>
        <w:t xml:space="preserve"> группировк</w:t>
      </w:r>
      <w:r w:rsidR="00BE112E">
        <w:t>и</w:t>
      </w:r>
      <w:r>
        <w:t xml:space="preserve"> и агрегирован</w:t>
      </w:r>
      <w:r w:rsidR="00BE112E">
        <w:t>ия</w:t>
      </w:r>
      <w:r>
        <w:t xml:space="preserve"> данных провайдера данных</w:t>
      </w:r>
    </w:p>
    <w:p w14:paraId="5DF7DFC0" w14:textId="60460EF1" w:rsidR="000F3269" w:rsidRDefault="000F3269" w:rsidP="000F3269">
      <w:r>
        <w:t>Настройка элемента «</w:t>
      </w:r>
      <w:r w:rsidR="00900630">
        <w:t>Кросс-таблица</w:t>
      </w:r>
      <w:r>
        <w:t>» выполняется в окне редактора свойств элемента (</w:t>
      </w:r>
      <w:r w:rsidR="00FD7FD6">
        <w:fldChar w:fldCharType="begin"/>
      </w:r>
      <w:r w:rsidR="00FD7FD6">
        <w:instrText xml:space="preserve"> REF _Ref438639065 \h </w:instrText>
      </w:r>
      <w:r w:rsidR="00FD7FD6">
        <w:fldChar w:fldCharType="separate"/>
      </w:r>
      <w:r w:rsidR="00B07E07">
        <w:t xml:space="preserve">Рис. </w:t>
      </w:r>
      <w:r w:rsidR="00B07E07">
        <w:rPr>
          <w:noProof/>
        </w:rPr>
        <w:t>71</w:t>
      </w:r>
      <w:r w:rsidR="00FD7FD6">
        <w:fldChar w:fldCharType="end"/>
      </w:r>
      <w:r>
        <w:t>).</w:t>
      </w:r>
    </w:p>
    <w:p w14:paraId="385E295D" w14:textId="021284AD" w:rsidR="000F3269" w:rsidRDefault="00A858E7" w:rsidP="000F3269">
      <w:pPr>
        <w:pStyle w:val="a6"/>
      </w:pPr>
      <w:r>
        <w:lastRenderedPageBreak/>
        <w:drawing>
          <wp:inline distT="0" distB="0" distL="0" distR="0" wp14:anchorId="3E9B2EBA" wp14:editId="6098C4F0">
            <wp:extent cx="5181600" cy="3488745"/>
            <wp:effectExtent l="19050" t="19050" r="19050" b="16510"/>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181600" cy="3488745"/>
                    </a:xfrm>
                    <a:prstGeom prst="rect">
                      <a:avLst/>
                    </a:prstGeom>
                    <a:noFill/>
                    <a:ln>
                      <a:solidFill>
                        <a:schemeClr val="tx1"/>
                      </a:solidFill>
                    </a:ln>
                  </pic:spPr>
                </pic:pic>
              </a:graphicData>
            </a:graphic>
          </wp:inline>
        </w:drawing>
      </w:r>
    </w:p>
    <w:p w14:paraId="7890611C" w14:textId="6CC70846" w:rsidR="000F3269" w:rsidRDefault="000F3269" w:rsidP="000F3269">
      <w:pPr>
        <w:pStyle w:val="aa"/>
      </w:pPr>
      <w:bookmarkStart w:id="172" w:name="_Ref438639065"/>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72</w:t>
      </w:r>
      <w:r w:rsidR="00E206E0">
        <w:rPr>
          <w:noProof/>
        </w:rPr>
        <w:fldChar w:fldCharType="end"/>
      </w:r>
      <w:bookmarkEnd w:id="172"/>
      <w:r>
        <w:t>. Настройка элемента «Кросс-таблица»</w:t>
      </w:r>
    </w:p>
    <w:p w14:paraId="75901B2F" w14:textId="023C3E01" w:rsidR="00C1189E" w:rsidRDefault="00C1189E" w:rsidP="00C1189E">
      <w:r>
        <w:t>Редактор свойств кросс-таблицы содержит следующие вкладки:</w:t>
      </w:r>
    </w:p>
    <w:p w14:paraId="346FE25F" w14:textId="051B8F3E" w:rsidR="00C1189E" w:rsidRDefault="00C1189E" w:rsidP="00B77A3E">
      <w:pPr>
        <w:pStyle w:val="a4"/>
        <w:numPr>
          <w:ilvl w:val="0"/>
          <w:numId w:val="36"/>
        </w:numPr>
      </w:pPr>
      <w:r w:rsidRPr="00C65B8C">
        <w:rPr>
          <w:i/>
        </w:rPr>
        <w:t>Настройки</w:t>
      </w:r>
      <w:r>
        <w:t xml:space="preserve">. Настройка общих параметров </w:t>
      </w:r>
      <w:r w:rsidR="00C65B8C">
        <w:t>кросс-</w:t>
      </w:r>
      <w:r>
        <w:t>таблицы.</w:t>
      </w:r>
    </w:p>
    <w:p w14:paraId="434C1993" w14:textId="7FDFC0E3" w:rsidR="00C1189E" w:rsidRDefault="00C1189E" w:rsidP="00B77A3E">
      <w:pPr>
        <w:pStyle w:val="a4"/>
        <w:numPr>
          <w:ilvl w:val="0"/>
          <w:numId w:val="36"/>
        </w:numPr>
      </w:pPr>
      <w:r w:rsidRPr="00C65B8C">
        <w:rPr>
          <w:i/>
        </w:rPr>
        <w:t>Колонки</w:t>
      </w:r>
      <w:r>
        <w:t xml:space="preserve">. Настройка колонок, строк и данных </w:t>
      </w:r>
      <w:r w:rsidR="00C65B8C">
        <w:t>кросс-</w:t>
      </w:r>
      <w:r>
        <w:t>таблицы.</w:t>
      </w:r>
    </w:p>
    <w:p w14:paraId="597DE5AE" w14:textId="18708FDE" w:rsidR="00C1189E" w:rsidRDefault="00C1189E" w:rsidP="00B77A3E">
      <w:pPr>
        <w:pStyle w:val="a4"/>
        <w:numPr>
          <w:ilvl w:val="0"/>
          <w:numId w:val="36"/>
        </w:numPr>
      </w:pPr>
      <w:r w:rsidRPr="00C65B8C">
        <w:rPr>
          <w:i/>
        </w:rPr>
        <w:t>Фильтры</w:t>
      </w:r>
      <w:r>
        <w:t xml:space="preserve">. Настройка фильтров выборки данных для </w:t>
      </w:r>
      <w:r w:rsidR="00C65B8C">
        <w:t>кросс-</w:t>
      </w:r>
      <w:r>
        <w:t>таблицы.</w:t>
      </w:r>
    </w:p>
    <w:p w14:paraId="4DE136C7" w14:textId="36444D49" w:rsidR="00C1189E" w:rsidRDefault="00C1189E" w:rsidP="00B77A3E">
      <w:pPr>
        <w:pStyle w:val="a4"/>
        <w:numPr>
          <w:ilvl w:val="0"/>
          <w:numId w:val="36"/>
        </w:numPr>
      </w:pPr>
      <w:r w:rsidRPr="00C65B8C">
        <w:rPr>
          <w:i/>
        </w:rPr>
        <w:t>Детализация</w:t>
      </w:r>
      <w:r>
        <w:t xml:space="preserve">. Настройка детализации для </w:t>
      </w:r>
      <w:r w:rsidR="00C65B8C">
        <w:t>кросс-</w:t>
      </w:r>
      <w:r>
        <w:t>таблицы.</w:t>
      </w:r>
    </w:p>
    <w:p w14:paraId="53FF3FB7" w14:textId="26FBCFCC" w:rsidR="00C1189E" w:rsidRDefault="00C1189E" w:rsidP="00B77A3E">
      <w:pPr>
        <w:pStyle w:val="a4"/>
        <w:numPr>
          <w:ilvl w:val="0"/>
          <w:numId w:val="36"/>
        </w:numPr>
      </w:pPr>
      <w:r w:rsidRPr="00C65B8C">
        <w:rPr>
          <w:i/>
        </w:rPr>
        <w:t>Отображение</w:t>
      </w:r>
      <w:r>
        <w:t xml:space="preserve">. Настройка отображения </w:t>
      </w:r>
      <w:r w:rsidR="00C65B8C">
        <w:t>кросс-</w:t>
      </w:r>
      <w:r>
        <w:t>таблицы.</w:t>
      </w:r>
    </w:p>
    <w:p w14:paraId="63DB4973" w14:textId="0D2D0D67" w:rsidR="00331F7F" w:rsidRDefault="00331F7F" w:rsidP="00B77A3E">
      <w:pPr>
        <w:pStyle w:val="a4"/>
        <w:numPr>
          <w:ilvl w:val="0"/>
          <w:numId w:val="36"/>
        </w:numPr>
      </w:pPr>
      <w:r w:rsidRPr="00C65B8C">
        <w:rPr>
          <w:i/>
        </w:rPr>
        <w:t>Выражения</w:t>
      </w:r>
      <w:r>
        <w:t>. Настройка в</w:t>
      </w:r>
      <w:r w:rsidRPr="002D7521">
        <w:t>ыражени</w:t>
      </w:r>
      <w:r>
        <w:t xml:space="preserve">й для условного форматирования колонок </w:t>
      </w:r>
      <w:r w:rsidR="002320D0">
        <w:t>кросс-</w:t>
      </w:r>
      <w:r>
        <w:t>таблицы.</w:t>
      </w:r>
    </w:p>
    <w:p w14:paraId="0A10A9B1" w14:textId="3C4AA658" w:rsidR="007B6A34" w:rsidRDefault="007B6A34" w:rsidP="007B6A34">
      <w:pPr>
        <w:pStyle w:val="4"/>
      </w:pPr>
      <w:r>
        <w:t>Настройка общих параметров кросс-таблицы</w:t>
      </w:r>
    </w:p>
    <w:p w14:paraId="17958C43" w14:textId="77F4814E" w:rsidR="00D23BC2" w:rsidRDefault="00D23BC2" w:rsidP="00D23BC2">
      <w:r>
        <w:t xml:space="preserve">На вкладке «Настройки» </w:t>
      </w:r>
      <w:r w:rsidR="00900630">
        <w:t>(</w:t>
      </w:r>
      <w:r w:rsidR="00900630">
        <w:fldChar w:fldCharType="begin"/>
      </w:r>
      <w:r w:rsidR="00900630">
        <w:instrText xml:space="preserve"> REF _Ref438639065 \h </w:instrText>
      </w:r>
      <w:r w:rsidR="00900630">
        <w:fldChar w:fldCharType="separate"/>
      </w:r>
      <w:r w:rsidR="00B07E07">
        <w:t xml:space="preserve">Рис. </w:t>
      </w:r>
      <w:r w:rsidR="00B07E07">
        <w:rPr>
          <w:noProof/>
        </w:rPr>
        <w:t>71</w:t>
      </w:r>
      <w:r w:rsidR="00900630">
        <w:fldChar w:fldCharType="end"/>
      </w:r>
      <w:r w:rsidR="00900630">
        <w:t xml:space="preserve">) </w:t>
      </w:r>
      <w:r>
        <w:t>содержатся следующие поля, разделенные на группы:</w:t>
      </w:r>
    </w:p>
    <w:p w14:paraId="5F32A13B" w14:textId="50A05696" w:rsidR="00D23BC2" w:rsidRDefault="00D23BC2" w:rsidP="00B77A3E">
      <w:pPr>
        <w:pStyle w:val="a4"/>
        <w:numPr>
          <w:ilvl w:val="0"/>
          <w:numId w:val="8"/>
        </w:numPr>
      </w:pPr>
      <w:r w:rsidRPr="00B330FE">
        <w:rPr>
          <w:i/>
        </w:rPr>
        <w:t>Раскрывающийся список «Источник данных»</w:t>
      </w:r>
      <w:r>
        <w:t xml:space="preserve"> позволяет задать приложение</w:t>
      </w:r>
      <w:r w:rsidR="00331F7F">
        <w:t xml:space="preserve"> или провайдер данных</w:t>
      </w:r>
      <w:r>
        <w:t xml:space="preserve">, являющееся источником данных </w:t>
      </w:r>
      <w:r w:rsidR="007512C9">
        <w:t>кросс-</w:t>
      </w:r>
      <w:r>
        <w:t>таблицы. В списке отображаются источники данных, входящие в решение, а также системные приложения.</w:t>
      </w:r>
    </w:p>
    <w:p w14:paraId="51BC74D2" w14:textId="2F85AA43" w:rsidR="000F3269" w:rsidRDefault="00D23BC2" w:rsidP="00B77A3E">
      <w:pPr>
        <w:pStyle w:val="a4"/>
        <w:numPr>
          <w:ilvl w:val="0"/>
          <w:numId w:val="8"/>
        </w:numPr>
      </w:pPr>
      <w:r w:rsidRPr="00B330FE">
        <w:rPr>
          <w:i/>
        </w:rPr>
        <w:t>Группа «Редактирование»</w:t>
      </w:r>
      <w:r w:rsidR="00622418">
        <w:rPr>
          <w:i/>
        </w:rPr>
        <w:t xml:space="preserve"> </w:t>
      </w:r>
      <w:r w:rsidR="00622418" w:rsidRPr="00622418">
        <w:t xml:space="preserve">содержит поля для настройки параметров редактирования данных в </w:t>
      </w:r>
      <w:r w:rsidR="007512C9">
        <w:t>кросс-</w:t>
      </w:r>
      <w:r w:rsidR="00622418" w:rsidRPr="00622418">
        <w:t>таблице</w:t>
      </w:r>
      <w:r>
        <w:t xml:space="preserve">. </w:t>
      </w:r>
      <w:r w:rsidR="00331F7F">
        <w:t>Группа не отображается, если в качестве источника данных указан провайдер данных.</w:t>
      </w:r>
    </w:p>
    <w:p w14:paraId="57B74C36" w14:textId="45653D89" w:rsidR="008671C2" w:rsidRPr="009D24E4" w:rsidRDefault="008671C2" w:rsidP="00B77A3E">
      <w:pPr>
        <w:pStyle w:val="a4"/>
        <w:numPr>
          <w:ilvl w:val="1"/>
          <w:numId w:val="8"/>
        </w:numPr>
      </w:pPr>
      <w:r>
        <w:rPr>
          <w:i/>
        </w:rPr>
        <w:lastRenderedPageBreak/>
        <w:t>Полное пересечение</w:t>
      </w:r>
      <w:r w:rsidR="009D24E4">
        <w:rPr>
          <w:i/>
        </w:rPr>
        <w:t xml:space="preserve">. </w:t>
      </w:r>
      <w:r w:rsidR="009D24E4" w:rsidRPr="009D24E4">
        <w:t>Признак, указывающий вариант отображения связей в кросс-таблице: только существующие связи (если флаг не установлен) или все возможные в</w:t>
      </w:r>
      <w:r w:rsidR="00BC28AF">
        <w:t>арианты (если флаг установлен).</w:t>
      </w:r>
    </w:p>
    <w:p w14:paraId="7D3433C2" w14:textId="294447EE" w:rsidR="009D24E4" w:rsidRDefault="009D24E4" w:rsidP="00B77A3E">
      <w:pPr>
        <w:pStyle w:val="a4"/>
        <w:numPr>
          <w:ilvl w:val="1"/>
          <w:numId w:val="8"/>
        </w:numPr>
      </w:pPr>
      <w:r w:rsidRPr="009D24E4">
        <w:rPr>
          <w:i/>
        </w:rPr>
        <w:t>Вставка</w:t>
      </w:r>
      <w:r>
        <w:t>. При установленном флаге в кросс-таблицу можно добавлять новые данные, которые автоматически будут добавляться в связанные прилож</w:t>
      </w:r>
      <w:r w:rsidR="00BC28AF">
        <w:t>ения.</w:t>
      </w:r>
    </w:p>
    <w:p w14:paraId="08BFB345" w14:textId="7579E41C" w:rsidR="009D24E4" w:rsidRDefault="009D24E4" w:rsidP="00B77A3E">
      <w:pPr>
        <w:pStyle w:val="a4"/>
        <w:numPr>
          <w:ilvl w:val="1"/>
          <w:numId w:val="8"/>
        </w:numPr>
      </w:pPr>
      <w:r w:rsidRPr="009D24E4">
        <w:rPr>
          <w:i/>
        </w:rPr>
        <w:t>Редактирование</w:t>
      </w:r>
      <w:r>
        <w:t>. При установленном флаге данные в кросс-таблице можно редактировать, изменения автоматически будут транслир</w:t>
      </w:r>
      <w:r w:rsidR="00BC28AF">
        <w:t>оваться в связанные приложения.</w:t>
      </w:r>
    </w:p>
    <w:p w14:paraId="53C416D6" w14:textId="52C5EE85" w:rsidR="00331F7F" w:rsidRDefault="00331F7F" w:rsidP="00B77A3E">
      <w:pPr>
        <w:pStyle w:val="a4"/>
        <w:numPr>
          <w:ilvl w:val="1"/>
          <w:numId w:val="8"/>
        </w:numPr>
      </w:pPr>
      <w:r>
        <w:rPr>
          <w:i/>
        </w:rPr>
        <w:t>Тип редактирования</w:t>
      </w:r>
      <w:r w:rsidRPr="00331F7F">
        <w:t>.</w:t>
      </w:r>
      <w:r w:rsidR="00BC28AF">
        <w:t xml:space="preserve"> Выбор типа редактирования:</w:t>
      </w:r>
    </w:p>
    <w:p w14:paraId="2ED2EBC1" w14:textId="228E27DC" w:rsidR="007E246D" w:rsidRPr="00371B9D" w:rsidRDefault="007E246D" w:rsidP="00B77A3E">
      <w:pPr>
        <w:pStyle w:val="a4"/>
        <w:numPr>
          <w:ilvl w:val="2"/>
          <w:numId w:val="97"/>
        </w:numPr>
        <w:jc w:val="left"/>
      </w:pPr>
      <w:r w:rsidRPr="00F7435C">
        <w:rPr>
          <w:i/>
        </w:rPr>
        <w:t>Пакетный</w:t>
      </w:r>
      <w:r>
        <w:t>. Возможность обработки нескольких зап</w:t>
      </w:r>
      <w:r w:rsidR="00BC28AF">
        <w:t>исей одновременно.</w:t>
      </w:r>
    </w:p>
    <w:p w14:paraId="6CAB0D93" w14:textId="363FABB1" w:rsidR="007E246D" w:rsidRDefault="007E246D" w:rsidP="00B77A3E">
      <w:pPr>
        <w:pStyle w:val="a4"/>
        <w:numPr>
          <w:ilvl w:val="2"/>
          <w:numId w:val="97"/>
        </w:numPr>
        <w:jc w:val="left"/>
      </w:pPr>
      <w:r w:rsidRPr="00F7435C">
        <w:rPr>
          <w:i/>
        </w:rPr>
        <w:t>Строковый</w:t>
      </w:r>
      <w:r>
        <w:t>. Возможно редактирование только отдельной записи.</w:t>
      </w:r>
    </w:p>
    <w:p w14:paraId="37A1FC1C" w14:textId="23BE5DF1" w:rsidR="007E246D" w:rsidRPr="007E246D" w:rsidRDefault="007E246D" w:rsidP="00B77A3E">
      <w:pPr>
        <w:pStyle w:val="a4"/>
        <w:numPr>
          <w:ilvl w:val="1"/>
          <w:numId w:val="8"/>
        </w:numPr>
      </w:pPr>
      <w:r w:rsidRPr="007E246D">
        <w:rPr>
          <w:i/>
        </w:rPr>
        <w:t>При пустом значении удалять связь</w:t>
      </w:r>
      <w:r>
        <w:t xml:space="preserve">. </w:t>
      </w:r>
      <w:r w:rsidR="00595924">
        <w:t>Установленный флаг</w:t>
      </w:r>
      <w:r>
        <w:t xml:space="preserve"> означает, что при удалении значения из ячейки кросс</w:t>
      </w:r>
      <w:r w:rsidR="006A13EB" w:rsidRPr="006A13EB">
        <w:t>-</w:t>
      </w:r>
      <w:r>
        <w:t>таблицы соответствующая связь будет удалена.</w:t>
      </w:r>
    </w:p>
    <w:p w14:paraId="2A555F8B" w14:textId="73136727" w:rsidR="007512C9" w:rsidRDefault="007512C9" w:rsidP="00B77A3E">
      <w:pPr>
        <w:pStyle w:val="a4"/>
        <w:numPr>
          <w:ilvl w:val="0"/>
          <w:numId w:val="8"/>
        </w:numPr>
      </w:pPr>
      <w:r w:rsidRPr="007512C9">
        <w:rPr>
          <w:i/>
        </w:rPr>
        <w:t>Группа «Фильтрация, сортировка»</w:t>
      </w:r>
      <w:r>
        <w:t xml:space="preserve"> содержит поля для соответствующих действий.</w:t>
      </w:r>
    </w:p>
    <w:p w14:paraId="4A6938E1" w14:textId="3FA9B743" w:rsidR="007512C9" w:rsidRDefault="007512C9" w:rsidP="007512C9">
      <w:pPr>
        <w:pStyle w:val="a4"/>
        <w:numPr>
          <w:ilvl w:val="1"/>
          <w:numId w:val="8"/>
        </w:numPr>
      </w:pPr>
      <w:r w:rsidRPr="007512C9">
        <w:rPr>
          <w:i/>
        </w:rPr>
        <w:t>Выбор полей</w:t>
      </w:r>
      <w:r>
        <w:t>. При установленном флаге при просмотре формы разрешен выбор колонок для отображения в кросс-таблице.</w:t>
      </w:r>
    </w:p>
    <w:p w14:paraId="6CE86120" w14:textId="0340BEEF" w:rsidR="007512C9" w:rsidRDefault="007512C9" w:rsidP="007512C9">
      <w:pPr>
        <w:pStyle w:val="a4"/>
        <w:numPr>
          <w:ilvl w:val="1"/>
          <w:numId w:val="8"/>
        </w:numPr>
      </w:pPr>
      <w:r w:rsidRPr="007512C9">
        <w:rPr>
          <w:i/>
        </w:rPr>
        <w:t>Фильтрация</w:t>
      </w:r>
      <w:r>
        <w:t>. При установленном флаге допускается фильтрация записей в кросс-таблице. Флаг доступен при установленном флаге «Выбор полей».</w:t>
      </w:r>
    </w:p>
    <w:p w14:paraId="6FDCC5FB" w14:textId="0C60BD94" w:rsidR="007512C9" w:rsidRDefault="007512C9" w:rsidP="007512C9">
      <w:pPr>
        <w:pStyle w:val="a4"/>
        <w:numPr>
          <w:ilvl w:val="1"/>
          <w:numId w:val="8"/>
        </w:numPr>
      </w:pPr>
      <w:r w:rsidRPr="007512C9">
        <w:rPr>
          <w:i/>
        </w:rPr>
        <w:t>Сортировка</w:t>
      </w:r>
      <w:r>
        <w:t>. При установленном флаге допускается сортировка данных в кросс-таблице.</w:t>
      </w:r>
      <w:r w:rsidRPr="007512C9">
        <w:t xml:space="preserve"> </w:t>
      </w:r>
      <w:r>
        <w:t>Флаг доступен при установленном флаге «Выбор полей».</w:t>
      </w:r>
    </w:p>
    <w:p w14:paraId="76558106" w14:textId="3DB617C8" w:rsidR="007512C9" w:rsidRPr="007512C9" w:rsidRDefault="007512C9" w:rsidP="007512C9">
      <w:pPr>
        <w:pStyle w:val="a4"/>
        <w:numPr>
          <w:ilvl w:val="1"/>
          <w:numId w:val="8"/>
        </w:numPr>
      </w:pPr>
      <w:r w:rsidRPr="007512C9">
        <w:rPr>
          <w:i/>
        </w:rPr>
        <w:t xml:space="preserve">Экспорт в </w:t>
      </w:r>
      <w:r w:rsidRPr="007512C9">
        <w:rPr>
          <w:i/>
          <w:lang w:val="en-US"/>
        </w:rPr>
        <w:t>Excel</w:t>
      </w:r>
      <w:r>
        <w:t xml:space="preserve">. При установленном флаге доступна опция выгрузки кросс-таблицы в </w:t>
      </w:r>
      <w:r>
        <w:rPr>
          <w:lang w:val="en-US"/>
        </w:rPr>
        <w:t>Excel</w:t>
      </w:r>
      <w:r>
        <w:t>.</w:t>
      </w:r>
    </w:p>
    <w:p w14:paraId="5F2E2254" w14:textId="35E19672" w:rsidR="009D24E4" w:rsidRDefault="009D24E4" w:rsidP="00B77A3E">
      <w:pPr>
        <w:pStyle w:val="a4"/>
        <w:numPr>
          <w:ilvl w:val="0"/>
          <w:numId w:val="8"/>
        </w:numPr>
      </w:pPr>
      <w:r w:rsidRPr="009D24E4">
        <w:rPr>
          <w:i/>
        </w:rPr>
        <w:t>Группа «Прочее»</w:t>
      </w:r>
      <w:r w:rsidRPr="009D24E4">
        <w:t xml:space="preserve"> </w:t>
      </w:r>
      <w:r w:rsidR="00622418">
        <w:t>содержит поля для настройки возможностей отображения таблицы</w:t>
      </w:r>
      <w:r w:rsidRPr="009D24E4">
        <w:t>.</w:t>
      </w:r>
    </w:p>
    <w:p w14:paraId="07641F0B" w14:textId="77777777" w:rsidR="0076717C" w:rsidRPr="0076717C" w:rsidRDefault="00015E12" w:rsidP="00B77A3E">
      <w:pPr>
        <w:pStyle w:val="a4"/>
        <w:numPr>
          <w:ilvl w:val="1"/>
          <w:numId w:val="8"/>
        </w:numPr>
        <w:rPr>
          <w:i/>
        </w:rPr>
      </w:pPr>
      <w:r w:rsidRPr="0076717C">
        <w:rPr>
          <w:i/>
        </w:rPr>
        <w:t xml:space="preserve">Обновление данных. </w:t>
      </w:r>
      <w:r w:rsidR="001167DF">
        <w:t>Определяет возможность обновления данных в таблице. Добавляет на форму соответствующую управляющую кнопку.</w:t>
      </w:r>
    </w:p>
    <w:p w14:paraId="6A5D3499" w14:textId="6019398D" w:rsidR="0076717C" w:rsidRPr="007512C9" w:rsidRDefault="00015E12" w:rsidP="00B77A3E">
      <w:pPr>
        <w:pStyle w:val="a4"/>
        <w:numPr>
          <w:ilvl w:val="1"/>
          <w:numId w:val="8"/>
        </w:numPr>
        <w:rPr>
          <w:i/>
        </w:rPr>
      </w:pPr>
      <w:r w:rsidRPr="0076717C">
        <w:rPr>
          <w:i/>
        </w:rPr>
        <w:t>Перенос текста.</w:t>
      </w:r>
      <w:r w:rsidR="001167DF" w:rsidRPr="0076717C">
        <w:rPr>
          <w:i/>
        </w:rPr>
        <w:t xml:space="preserve"> </w:t>
      </w:r>
      <w:r w:rsidR="001167DF">
        <w:t xml:space="preserve">При отключенном флаге </w:t>
      </w:r>
      <w:r w:rsidR="007512C9">
        <w:t>колонки растягиваются до тех пор, пока в них не поместится текст</w:t>
      </w:r>
      <w:r w:rsidR="001167DF">
        <w:t>.</w:t>
      </w:r>
    </w:p>
    <w:p w14:paraId="42C1CF88" w14:textId="39C11723" w:rsidR="007512C9" w:rsidRPr="0076717C" w:rsidRDefault="007512C9" w:rsidP="00B77A3E">
      <w:pPr>
        <w:pStyle w:val="a4"/>
        <w:numPr>
          <w:ilvl w:val="1"/>
          <w:numId w:val="8"/>
        </w:numPr>
        <w:rPr>
          <w:i/>
        </w:rPr>
      </w:pPr>
      <w:r>
        <w:rPr>
          <w:i/>
        </w:rPr>
        <w:t>Показывать границу.</w:t>
      </w:r>
      <w:r>
        <w:t xml:space="preserve"> При отключенном флаге кросс-таблица отображается без границ.</w:t>
      </w:r>
    </w:p>
    <w:p w14:paraId="3C621BC0" w14:textId="47D0BB1F" w:rsidR="00015E12" w:rsidRPr="0076717C" w:rsidRDefault="00015E12" w:rsidP="00B77A3E">
      <w:pPr>
        <w:pStyle w:val="a4"/>
        <w:numPr>
          <w:ilvl w:val="1"/>
          <w:numId w:val="8"/>
        </w:numPr>
      </w:pPr>
      <w:r w:rsidRPr="0076717C">
        <w:rPr>
          <w:i/>
        </w:rPr>
        <w:t>Отображать общий итог колонки.</w:t>
      </w:r>
      <w:r w:rsidR="0076717C">
        <w:rPr>
          <w:i/>
        </w:rPr>
        <w:t xml:space="preserve"> </w:t>
      </w:r>
      <w:r w:rsidR="0076717C" w:rsidRPr="0076717C">
        <w:t>Отображает итоговое значение по всем колонкам</w:t>
      </w:r>
      <w:r w:rsidR="0081447A">
        <w:t xml:space="preserve"> с учетом типа агрегации.</w:t>
      </w:r>
    </w:p>
    <w:p w14:paraId="23E65C1D" w14:textId="596FE63D" w:rsidR="00015E12" w:rsidRDefault="00015E12" w:rsidP="00B77A3E">
      <w:pPr>
        <w:pStyle w:val="a4"/>
        <w:numPr>
          <w:ilvl w:val="1"/>
          <w:numId w:val="8"/>
        </w:numPr>
        <w:rPr>
          <w:i/>
        </w:rPr>
      </w:pPr>
      <w:r w:rsidRPr="00015E12">
        <w:rPr>
          <w:i/>
        </w:rPr>
        <w:lastRenderedPageBreak/>
        <w:t xml:space="preserve">Отображать итог колонки. </w:t>
      </w:r>
      <w:r w:rsidR="0081447A" w:rsidRPr="0081447A">
        <w:t>Отображает итоговое значение для колонки</w:t>
      </w:r>
      <w:r w:rsidR="0081447A">
        <w:t xml:space="preserve"> с учетом типа агрегации. </w:t>
      </w:r>
      <w:r w:rsidR="004B6D33">
        <w:t>Целесообразно использовать, е</w:t>
      </w:r>
      <w:r w:rsidR="0081447A">
        <w:t>сли для формирования колон</w:t>
      </w:r>
      <w:r w:rsidR="004B6D33">
        <w:t>ок используется несколько полей.</w:t>
      </w:r>
    </w:p>
    <w:p w14:paraId="2C9751D1" w14:textId="21794308" w:rsidR="00015E12" w:rsidRDefault="00015E12" w:rsidP="00B77A3E">
      <w:pPr>
        <w:pStyle w:val="a4"/>
        <w:numPr>
          <w:ilvl w:val="1"/>
          <w:numId w:val="8"/>
        </w:numPr>
        <w:rPr>
          <w:i/>
        </w:rPr>
      </w:pPr>
      <w:r>
        <w:rPr>
          <w:i/>
        </w:rPr>
        <w:t>Отображать общий итог строки.</w:t>
      </w:r>
      <w:r w:rsidR="004B6D33">
        <w:rPr>
          <w:i/>
        </w:rPr>
        <w:t xml:space="preserve"> </w:t>
      </w:r>
      <w:r w:rsidR="004B6D33" w:rsidRPr="0076717C">
        <w:t xml:space="preserve">Отображает итоговое значение по всем </w:t>
      </w:r>
      <w:r w:rsidR="004B6D33">
        <w:t>стро</w:t>
      </w:r>
      <w:r w:rsidR="004B6D33" w:rsidRPr="0076717C">
        <w:t>кам</w:t>
      </w:r>
      <w:r w:rsidR="004B6D33">
        <w:t xml:space="preserve"> с учетом типа агрегации.</w:t>
      </w:r>
    </w:p>
    <w:p w14:paraId="2E23E5FB" w14:textId="429BDC64" w:rsidR="00015E12" w:rsidRPr="00505509" w:rsidRDefault="00015E12" w:rsidP="00B77A3E">
      <w:pPr>
        <w:pStyle w:val="a4"/>
        <w:numPr>
          <w:ilvl w:val="1"/>
          <w:numId w:val="8"/>
        </w:numPr>
        <w:rPr>
          <w:i/>
        </w:rPr>
      </w:pPr>
      <w:r>
        <w:rPr>
          <w:i/>
        </w:rPr>
        <w:t>Отображать итог строки.</w:t>
      </w:r>
      <w:r w:rsidR="004B6D33">
        <w:rPr>
          <w:i/>
        </w:rPr>
        <w:t xml:space="preserve"> </w:t>
      </w:r>
      <w:r w:rsidR="004B6D33" w:rsidRPr="0081447A">
        <w:t>От</w:t>
      </w:r>
      <w:r w:rsidR="004B6D33">
        <w:t>ображает итоговое значение для строки с учетом типа агрегации. Целесообразно использовать, если для формирования строк используется несколько полей</w:t>
      </w:r>
      <w:r w:rsidR="00BC28AF">
        <w:t>.</w:t>
      </w:r>
    </w:p>
    <w:p w14:paraId="2DFC0FE2" w14:textId="0F2F28F6" w:rsidR="00505509" w:rsidRDefault="00505509" w:rsidP="00B77A3E">
      <w:pPr>
        <w:pStyle w:val="a4"/>
        <w:numPr>
          <w:ilvl w:val="1"/>
          <w:numId w:val="8"/>
        </w:numPr>
        <w:rPr>
          <w:i/>
        </w:rPr>
      </w:pPr>
      <w:r>
        <w:rPr>
          <w:i/>
        </w:rPr>
        <w:t xml:space="preserve">Закрепить заголовок. </w:t>
      </w:r>
      <w:r w:rsidR="00E04167" w:rsidRPr="00E04167">
        <w:t>Закрепление заголовка таблицы</w:t>
      </w:r>
      <w:r w:rsidR="00E04167">
        <w:rPr>
          <w:i/>
        </w:rPr>
        <w:t>.</w:t>
      </w:r>
      <w:r w:rsidR="007512C9">
        <w:t xml:space="preserve"> При закреплении заголовка закрепляется также нижняя панель с горизонтальной полосой прокрутки (при ее наличии).</w:t>
      </w:r>
    </w:p>
    <w:p w14:paraId="02889C90" w14:textId="70636ED1" w:rsidR="00015E12" w:rsidRPr="004B6D33" w:rsidRDefault="007512C9" w:rsidP="00B77A3E">
      <w:pPr>
        <w:pStyle w:val="a4"/>
        <w:numPr>
          <w:ilvl w:val="1"/>
          <w:numId w:val="8"/>
        </w:numPr>
      </w:pPr>
      <w:r>
        <w:rPr>
          <w:i/>
        </w:rPr>
        <w:t>Развернуть</w:t>
      </w:r>
      <w:r w:rsidR="00015E12">
        <w:rPr>
          <w:i/>
        </w:rPr>
        <w:t xml:space="preserve"> все.</w:t>
      </w:r>
      <w:r w:rsidR="004B6D33">
        <w:rPr>
          <w:i/>
        </w:rPr>
        <w:t xml:space="preserve"> </w:t>
      </w:r>
      <w:r>
        <w:t>При установленном флаге все колонки и строки таблицы отображаются в развернутом виде при открытии формы</w:t>
      </w:r>
      <w:r w:rsidR="004B6D33" w:rsidRPr="004B6D33">
        <w:t>.</w:t>
      </w:r>
      <w:r w:rsidR="004B6D33">
        <w:t xml:space="preserve"> Для сворачивания/разворачивания конкретной строки или колонки используются стрелки слева от заголовка элемента.</w:t>
      </w:r>
    </w:p>
    <w:p w14:paraId="21E77CF4" w14:textId="404A5FC7" w:rsidR="00015E12" w:rsidRPr="001203C4" w:rsidRDefault="00015E12" w:rsidP="00B77A3E">
      <w:pPr>
        <w:pStyle w:val="a4"/>
        <w:numPr>
          <w:ilvl w:val="1"/>
          <w:numId w:val="8"/>
        </w:numPr>
        <w:rPr>
          <w:i/>
        </w:rPr>
      </w:pPr>
      <w:r w:rsidRPr="00243F8B">
        <w:rPr>
          <w:i/>
        </w:rPr>
        <w:t>Разрешить сортировку</w:t>
      </w:r>
      <w:r w:rsidR="00505509">
        <w:rPr>
          <w:i/>
        </w:rPr>
        <w:t xml:space="preserve"> по итогам</w:t>
      </w:r>
      <w:r w:rsidRPr="00243F8B">
        <w:rPr>
          <w:i/>
        </w:rPr>
        <w:t>.</w:t>
      </w:r>
      <w:r w:rsidR="00A27EF6" w:rsidRPr="00243F8B">
        <w:rPr>
          <w:i/>
        </w:rPr>
        <w:t xml:space="preserve"> </w:t>
      </w:r>
      <w:r w:rsidR="00A27EF6" w:rsidRPr="00A27EF6">
        <w:t>Если флаг установлен, то при клике правой клавишей мыши на заголовке появляется контекстное меню, содержащее команды, позволяющие выбрать какую строку/колонку сортировать по значениям выбранного элемента</w:t>
      </w:r>
      <w:r w:rsidR="00243F8B">
        <w:t>.</w:t>
      </w:r>
    </w:p>
    <w:p w14:paraId="2AD6D03B" w14:textId="20C45DFE" w:rsidR="001203C4" w:rsidRPr="00733A81" w:rsidRDefault="001203C4" w:rsidP="00B77A3E">
      <w:pPr>
        <w:pStyle w:val="a4"/>
        <w:numPr>
          <w:ilvl w:val="1"/>
          <w:numId w:val="8"/>
        </w:numPr>
      </w:pPr>
      <w:r w:rsidRPr="001203C4">
        <w:rPr>
          <w:i/>
        </w:rPr>
        <w:t xml:space="preserve">Экспорт в </w:t>
      </w:r>
      <w:proofErr w:type="spellStart"/>
      <w:r w:rsidRPr="001203C4">
        <w:rPr>
          <w:i/>
        </w:rPr>
        <w:t>Excel</w:t>
      </w:r>
      <w:proofErr w:type="spellEnd"/>
      <w:r w:rsidRPr="001203C4">
        <w:rPr>
          <w:i/>
        </w:rPr>
        <w:t>, PDF, RTF</w:t>
      </w:r>
      <w:r>
        <w:rPr>
          <w:rFonts w:ascii="Helvetica" w:hAnsi="Helvetica" w:cs="Helvetica"/>
          <w:color w:val="333333"/>
          <w:sz w:val="20"/>
          <w:szCs w:val="20"/>
          <w:shd w:val="clear" w:color="auto" w:fill="FFFFFF"/>
        </w:rPr>
        <w:t>.</w:t>
      </w:r>
      <w:r w:rsidR="00733A81">
        <w:rPr>
          <w:rFonts w:ascii="Helvetica" w:hAnsi="Helvetica" w:cs="Helvetica"/>
          <w:color w:val="333333"/>
          <w:sz w:val="20"/>
          <w:szCs w:val="20"/>
          <w:shd w:val="clear" w:color="auto" w:fill="FFFFFF"/>
        </w:rPr>
        <w:t xml:space="preserve"> </w:t>
      </w:r>
      <w:r w:rsidR="00733A81" w:rsidRPr="00733A81">
        <w:t>Если флаг установле</w:t>
      </w:r>
      <w:r w:rsidR="00733A81">
        <w:t xml:space="preserve">н, то на форме отображается кнопка для экспорта </w:t>
      </w:r>
      <w:r w:rsidR="007512C9">
        <w:t>кросс-</w:t>
      </w:r>
      <w:r w:rsidR="00733A81">
        <w:t xml:space="preserve">таблицы. При нажатии </w:t>
      </w:r>
      <w:r w:rsidR="007D31BD">
        <w:t>на кнопку</w:t>
      </w:r>
      <w:r w:rsidR="00733A81">
        <w:t xml:space="preserve"> </w:t>
      </w:r>
      <w:r w:rsidR="00ED1B03">
        <w:t>осуществляется выбор</w:t>
      </w:r>
      <w:r w:rsidR="00733A81">
        <w:t xml:space="preserve"> формат</w:t>
      </w:r>
      <w:r w:rsidR="00ED1B03">
        <w:t>а файла</w:t>
      </w:r>
      <w:r w:rsidR="00733A81">
        <w:t xml:space="preserve">, в который необходимо произвести экспорт </w:t>
      </w:r>
      <w:r w:rsidR="007512C9">
        <w:t>кросс-</w:t>
      </w:r>
      <w:r w:rsidR="00733A81">
        <w:t>таблицы.</w:t>
      </w:r>
    </w:p>
    <w:p w14:paraId="16DC5CE8" w14:textId="32BDD61D" w:rsidR="007B6A34" w:rsidRDefault="007B6A34" w:rsidP="007B6A34">
      <w:pPr>
        <w:pStyle w:val="4"/>
      </w:pPr>
      <w:r>
        <w:t>Настройка колонок, строк и данных кросс-таблицы</w:t>
      </w:r>
    </w:p>
    <w:p w14:paraId="44C6971A" w14:textId="3B66D6FB" w:rsidR="00D23BC2" w:rsidRDefault="00D23BC2" w:rsidP="00D23BC2">
      <w:r>
        <w:t>На вкладке «Колонки» производится настройка колонок, ст</w:t>
      </w:r>
      <w:r w:rsidR="007B6A34">
        <w:t>рок</w:t>
      </w:r>
      <w:r>
        <w:t xml:space="preserve"> и данных </w:t>
      </w:r>
      <w:r w:rsidR="002925EF">
        <w:t>кросс-</w:t>
      </w:r>
      <w:r>
        <w:t>таблицы (</w:t>
      </w:r>
      <w:r w:rsidR="00900630">
        <w:fldChar w:fldCharType="begin"/>
      </w:r>
      <w:r w:rsidR="00900630">
        <w:instrText xml:space="preserve"> REF _Ref438639536 \h </w:instrText>
      </w:r>
      <w:r w:rsidR="00900630">
        <w:fldChar w:fldCharType="separate"/>
      </w:r>
      <w:r w:rsidR="00B07E07">
        <w:t xml:space="preserve">Рис. </w:t>
      </w:r>
      <w:r w:rsidR="00B07E07">
        <w:rPr>
          <w:noProof/>
        </w:rPr>
        <w:t>72</w:t>
      </w:r>
      <w:r w:rsidR="00900630">
        <w:fldChar w:fldCharType="end"/>
      </w:r>
      <w:r>
        <w:t>).</w:t>
      </w:r>
    </w:p>
    <w:p w14:paraId="171C2DC8" w14:textId="4A672490" w:rsidR="00D23BC2" w:rsidRDefault="00A25147" w:rsidP="00D23BC2">
      <w:pPr>
        <w:pStyle w:val="a6"/>
      </w:pPr>
      <w:r>
        <w:lastRenderedPageBreak/>
        <w:drawing>
          <wp:inline distT="0" distB="0" distL="0" distR="0" wp14:anchorId="71F27EB4" wp14:editId="092A6E70">
            <wp:extent cx="5940425" cy="5419725"/>
            <wp:effectExtent l="0" t="0" r="3175" b="9525"/>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Снимок.PNG"/>
                    <pic:cNvPicPr/>
                  </pic:nvPicPr>
                  <pic:blipFill>
                    <a:blip r:embed="rId101">
                      <a:extLst>
                        <a:ext uri="{28A0092B-C50C-407E-A947-70E740481C1C}">
                          <a14:useLocalDpi xmlns:a14="http://schemas.microsoft.com/office/drawing/2010/main" val="0"/>
                        </a:ext>
                      </a:extLst>
                    </a:blip>
                    <a:stretch>
                      <a:fillRect/>
                    </a:stretch>
                  </pic:blipFill>
                  <pic:spPr>
                    <a:xfrm>
                      <a:off x="0" y="0"/>
                      <a:ext cx="5940425" cy="5419725"/>
                    </a:xfrm>
                    <a:prstGeom prst="rect">
                      <a:avLst/>
                    </a:prstGeom>
                  </pic:spPr>
                </pic:pic>
              </a:graphicData>
            </a:graphic>
          </wp:inline>
        </w:drawing>
      </w:r>
    </w:p>
    <w:p w14:paraId="2B22C956" w14:textId="4E718C58" w:rsidR="00D23BC2" w:rsidRDefault="00D23BC2" w:rsidP="00D23BC2">
      <w:pPr>
        <w:pStyle w:val="aa"/>
      </w:pPr>
      <w:bookmarkStart w:id="173" w:name="_Ref438639536"/>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73</w:t>
      </w:r>
      <w:r w:rsidR="00E206E0">
        <w:rPr>
          <w:noProof/>
        </w:rPr>
        <w:fldChar w:fldCharType="end"/>
      </w:r>
      <w:bookmarkEnd w:id="173"/>
      <w:r>
        <w:t>. Настройка колонок, строк и данных кросс-таблицы</w:t>
      </w:r>
    </w:p>
    <w:p w14:paraId="4DD0455E" w14:textId="120F8B39" w:rsidR="00D23BC2" w:rsidRDefault="00900630" w:rsidP="00D23BC2">
      <w:r>
        <w:t xml:space="preserve">В </w:t>
      </w:r>
      <w:r w:rsidR="00AB064F">
        <w:t>г</w:t>
      </w:r>
      <w:r>
        <w:t xml:space="preserve">руппе «Строки» производится настройка строк </w:t>
      </w:r>
      <w:r w:rsidR="00AB064F">
        <w:t>кросс-</w:t>
      </w:r>
      <w:r>
        <w:t xml:space="preserve">таблицы. Выбор производится из набора полей источника данных. </w:t>
      </w:r>
      <w:r w:rsidR="00521D1A">
        <w:t>Д</w:t>
      </w:r>
      <w:r w:rsidR="009E184E">
        <w:t>ля создания многоуровневых заголовков</w:t>
      </w:r>
      <w:r w:rsidR="00521D1A">
        <w:t>, задайте несколько полей: группа, подгруппа и т.д. Имеется возможность задать ширину строки.</w:t>
      </w:r>
    </w:p>
    <w:p w14:paraId="7F6F994D" w14:textId="3E52F130" w:rsidR="00900630" w:rsidRDefault="00900630" w:rsidP="00900630">
      <w:r>
        <w:t xml:space="preserve">В </w:t>
      </w:r>
      <w:r w:rsidR="0011538F">
        <w:t>г</w:t>
      </w:r>
      <w:r>
        <w:t xml:space="preserve">руппе «Колонки» производится настройка колонок таблицы. Выбор производится из набора полей источника данных. </w:t>
      </w:r>
      <w:r w:rsidR="00521D1A">
        <w:t>Для создания многоуровневых заголовков, задайте несколько полей: группа, подгруппа и т.д. Имеется возможность задать ориентацию текста заголовка: горизонтальная или вертикальная</w:t>
      </w:r>
      <w:r w:rsidR="0011538F">
        <w:t>, а также ширину колонки</w:t>
      </w:r>
      <w:r w:rsidR="00521D1A">
        <w:t>.</w:t>
      </w:r>
    </w:p>
    <w:p w14:paraId="0EFBA35F" w14:textId="5E90AFD1" w:rsidR="0011538F" w:rsidRPr="00785987" w:rsidRDefault="0011538F" w:rsidP="00900630">
      <w:pPr>
        <w:rPr>
          <w:i/>
          <w:szCs w:val="24"/>
        </w:rPr>
      </w:pPr>
      <w:r w:rsidRPr="00785987">
        <w:rPr>
          <w:i/>
          <w:szCs w:val="24"/>
        </w:rPr>
        <w:t>Примечание: указанная ширина колонки является минимальной шириной (т.е. если данные меньше размера контейнера элемента – колонки расширяются). Если установлен флаг «Фиксированная ширина», то все колонки имеют одинаковую ширину. Если флаг снят – все колонки растягиваются пропорционально своим размерам относительно друг друга.</w:t>
      </w:r>
    </w:p>
    <w:p w14:paraId="6FB5CBE0" w14:textId="556A05D2" w:rsidR="0011538F" w:rsidRDefault="0011538F" w:rsidP="00900630">
      <w:r w:rsidRPr="00785987">
        <w:rPr>
          <w:i/>
          <w:szCs w:val="24"/>
        </w:rPr>
        <w:lastRenderedPageBreak/>
        <w:t>Указание ширины колонок целесообразно при установленном флаге «Перенос текста». Если флаг «Перенос текста» снят, то колонки в любом случае будут растягиваться до тех пор, пока текст не поместится полностью</w:t>
      </w:r>
      <w:r w:rsidRPr="0011538F">
        <w:rPr>
          <w:i/>
        </w:rPr>
        <w:t>.</w:t>
      </w:r>
    </w:p>
    <w:p w14:paraId="1612B71F" w14:textId="73205D4F" w:rsidR="00E34AD8" w:rsidRDefault="00920982" w:rsidP="00E34AD8">
      <w:r w:rsidRPr="00E34AD8">
        <w:t xml:space="preserve">В </w:t>
      </w:r>
      <w:r w:rsidR="0011538F">
        <w:t>г</w:t>
      </w:r>
      <w:r w:rsidRPr="00E34AD8">
        <w:t xml:space="preserve">руппе «Данные» производится настройка данных, отображаемых в таблице. Выбор производится из набора полей источника данных. Для данных дополнительно можно настроить </w:t>
      </w:r>
      <w:r w:rsidR="00521D1A" w:rsidRPr="00E34AD8">
        <w:t xml:space="preserve">тип </w:t>
      </w:r>
      <w:r w:rsidR="00DB56E2">
        <w:t>агрегации</w:t>
      </w:r>
      <w:r w:rsidRPr="00E34AD8">
        <w:t xml:space="preserve"> </w:t>
      </w:r>
      <w:r w:rsidR="00521D1A" w:rsidRPr="00E34AD8">
        <w:t>и формат представления</w:t>
      </w:r>
      <w:r w:rsidRPr="00E34AD8">
        <w:t>.</w:t>
      </w:r>
      <w:r w:rsidR="005E3F48" w:rsidRPr="00E34AD8">
        <w:t xml:space="preserve"> </w:t>
      </w:r>
      <w:r w:rsidR="000675F6" w:rsidRPr="00E34AD8">
        <w:t xml:space="preserve">Пиктограмма </w:t>
      </w:r>
      <w:r w:rsidR="000675F6" w:rsidRPr="00E34AD8">
        <w:rPr>
          <w:noProof/>
          <w:lang w:eastAsia="ru-RU"/>
        </w:rPr>
        <w:drawing>
          <wp:inline distT="0" distB="0" distL="0" distR="0" wp14:anchorId="449D8EB1" wp14:editId="0730045C">
            <wp:extent cx="142875" cy="142875"/>
            <wp:effectExtent l="19050" t="19050" r="28575" b="2857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w="3175" cmpd="sng">
                      <a:solidFill>
                        <a:srgbClr val="000000"/>
                      </a:solidFill>
                      <a:miter lim="800000"/>
                      <a:headEnd/>
                      <a:tailEnd/>
                    </a:ln>
                    <a:effectLst/>
                  </pic:spPr>
                </pic:pic>
              </a:graphicData>
            </a:graphic>
          </wp:inline>
        </w:drawing>
      </w:r>
      <w:r w:rsidR="000675F6" w:rsidRPr="00E34AD8">
        <w:t xml:space="preserve"> вызывает окно «Настройки колонки», в котором можно настроить условное форматирование для колонки. Настройка условного форматирования колонки кросс-таблицы аналогична </w:t>
      </w:r>
      <w:r w:rsidR="00E34AD8" w:rsidRPr="00E34AD8">
        <w:t xml:space="preserve">настройке условного форматирования для элемента формы (см. раздел </w:t>
      </w:r>
      <w:r w:rsidR="00E34AD8" w:rsidRPr="00E34AD8">
        <w:fldChar w:fldCharType="begin"/>
      </w:r>
      <w:r w:rsidR="00E34AD8" w:rsidRPr="00E34AD8">
        <w:instrText xml:space="preserve"> REF _Ref432757922 \w \h  \* MERGEFORMAT </w:instrText>
      </w:r>
      <w:r w:rsidR="00E34AD8" w:rsidRPr="00E34AD8">
        <w:fldChar w:fldCharType="separate"/>
      </w:r>
      <w:r w:rsidR="00B07E07">
        <w:t>3.6.6</w:t>
      </w:r>
      <w:r w:rsidR="00E34AD8" w:rsidRPr="00E34AD8">
        <w:fldChar w:fldCharType="end"/>
      </w:r>
      <w:r w:rsidR="00E34AD8" w:rsidRPr="00E34AD8">
        <w:t xml:space="preserve">. </w:t>
      </w:r>
      <w:r w:rsidR="00E34AD8" w:rsidRPr="00E34AD8">
        <w:fldChar w:fldCharType="begin"/>
      </w:r>
      <w:r w:rsidR="00E34AD8" w:rsidRPr="00E34AD8">
        <w:instrText xml:space="preserve"> REF _Ref432757922 \h  \* MERGEFORMAT </w:instrText>
      </w:r>
      <w:r w:rsidR="00E34AD8" w:rsidRPr="00E34AD8">
        <w:fldChar w:fldCharType="separate"/>
      </w:r>
      <w:r w:rsidR="00B07E07" w:rsidRPr="0039171B">
        <w:t xml:space="preserve">Настройка условного форматирования </w:t>
      </w:r>
      <w:r w:rsidR="00B07E07">
        <w:t xml:space="preserve">формы или </w:t>
      </w:r>
      <w:r w:rsidR="00B07E07" w:rsidRPr="0039171B">
        <w:t>элемента</w:t>
      </w:r>
      <w:r w:rsidR="00B07E07">
        <w:t xml:space="preserve"> формы</w:t>
      </w:r>
      <w:r w:rsidR="00E34AD8" w:rsidRPr="00E34AD8">
        <w:fldChar w:fldCharType="end"/>
      </w:r>
      <w:r w:rsidR="00BC28AF">
        <w:t>).</w:t>
      </w:r>
    </w:p>
    <w:p w14:paraId="20DF5FA0" w14:textId="18BC622D" w:rsidR="0011538F" w:rsidRPr="0011538F" w:rsidRDefault="0011538F" w:rsidP="0011538F">
      <w:pPr>
        <w:rPr>
          <w:i/>
        </w:rPr>
      </w:pPr>
      <w:r w:rsidRPr="0011538F">
        <w:rPr>
          <w:i/>
        </w:rPr>
        <w:t>Примечание: для варианта использования кросс-таблицы для просмотра и редактирования связей многие ко многим данные не указываются.</w:t>
      </w:r>
    </w:p>
    <w:p w14:paraId="225057BC" w14:textId="37895F3A" w:rsidR="006C1011" w:rsidRPr="00D379C9" w:rsidRDefault="006C1011" w:rsidP="00476083">
      <w:pPr>
        <w:spacing w:before="60"/>
      </w:pPr>
      <w:r>
        <w:t>Настройка параметров на вкладках «Фильтры»</w:t>
      </w:r>
      <w:r w:rsidR="004D15A3">
        <w:t>,</w:t>
      </w:r>
      <w:r>
        <w:t xml:space="preserve"> «Детализация»</w:t>
      </w:r>
      <w:r w:rsidR="004D15A3">
        <w:t>, «Отображение»</w:t>
      </w:r>
      <w:r>
        <w:t xml:space="preserve"> </w:t>
      </w:r>
      <w:r w:rsidR="004D15A3">
        <w:t xml:space="preserve">и «Выражения» </w:t>
      </w:r>
      <w:r>
        <w:t xml:space="preserve">аналогична настройкам элемента «Таблица» (см. разделы </w:t>
      </w:r>
      <w:r>
        <w:fldChar w:fldCharType="begin"/>
      </w:r>
      <w:r>
        <w:instrText xml:space="preserve"> REF _Ref438647341 \w \h </w:instrText>
      </w:r>
      <w:r>
        <w:fldChar w:fldCharType="separate"/>
      </w:r>
      <w:r w:rsidR="00B07E07">
        <w:t>3.7.8.6</w:t>
      </w:r>
      <w:r>
        <w:fldChar w:fldCharType="end"/>
      </w:r>
      <w:r>
        <w:t xml:space="preserve">. </w:t>
      </w:r>
      <w:r>
        <w:fldChar w:fldCharType="begin"/>
      </w:r>
      <w:r>
        <w:instrText xml:space="preserve"> REF _Ref438647341 \h </w:instrText>
      </w:r>
      <w:r>
        <w:fldChar w:fldCharType="separate"/>
      </w:r>
      <w:r w:rsidR="00B07E07">
        <w:t>Настройка фильтров выборки данных для таблицы</w:t>
      </w:r>
      <w:r>
        <w:fldChar w:fldCharType="end"/>
      </w:r>
      <w:r w:rsidR="004D15A3">
        <w:t>,</w:t>
      </w:r>
      <w:r>
        <w:t xml:space="preserve"> </w:t>
      </w:r>
      <w:r>
        <w:fldChar w:fldCharType="begin"/>
      </w:r>
      <w:r>
        <w:instrText xml:space="preserve"> REF _Ref429570833 \w \h </w:instrText>
      </w:r>
      <w:r>
        <w:fldChar w:fldCharType="separate"/>
      </w:r>
      <w:r w:rsidR="00B07E07">
        <w:t>3.7.8.7</w:t>
      </w:r>
      <w:r>
        <w:fldChar w:fldCharType="end"/>
      </w:r>
      <w:r>
        <w:t xml:space="preserve">. </w:t>
      </w:r>
      <w:r>
        <w:fldChar w:fldCharType="begin"/>
      </w:r>
      <w:r>
        <w:instrText xml:space="preserve"> REF _Ref429570833 \h </w:instrText>
      </w:r>
      <w:r>
        <w:fldChar w:fldCharType="separate"/>
      </w:r>
      <w:r w:rsidR="00B07E07">
        <w:t>Настройка детализации для таблицы</w:t>
      </w:r>
      <w:r>
        <w:fldChar w:fldCharType="end"/>
      </w:r>
      <w:r w:rsidR="004D15A3">
        <w:t xml:space="preserve">, </w:t>
      </w:r>
      <w:r w:rsidR="004D15A3">
        <w:fldChar w:fldCharType="begin"/>
      </w:r>
      <w:r w:rsidR="004D15A3">
        <w:instrText xml:space="preserve"> REF _Ref452471224 \w \h </w:instrText>
      </w:r>
      <w:r w:rsidR="004D15A3">
        <w:fldChar w:fldCharType="separate"/>
      </w:r>
      <w:r w:rsidR="00B07E07">
        <w:t>3.7.8.9</w:t>
      </w:r>
      <w:r w:rsidR="004D15A3">
        <w:fldChar w:fldCharType="end"/>
      </w:r>
      <w:r w:rsidR="004D15A3">
        <w:t xml:space="preserve">. </w:t>
      </w:r>
      <w:r w:rsidR="004D15A3">
        <w:fldChar w:fldCharType="begin"/>
      </w:r>
      <w:r w:rsidR="004D15A3">
        <w:instrText xml:space="preserve"> REF _Ref452471224 \h </w:instrText>
      </w:r>
      <w:r w:rsidR="004D15A3">
        <w:fldChar w:fldCharType="separate"/>
      </w:r>
      <w:r w:rsidR="00B07E07" w:rsidRPr="00791449">
        <w:t>Настройка</w:t>
      </w:r>
      <w:r w:rsidR="00B07E07">
        <w:t xml:space="preserve"> отображения таблицы</w:t>
      </w:r>
      <w:r w:rsidR="004D15A3">
        <w:fldChar w:fldCharType="end"/>
      </w:r>
      <w:r w:rsidR="004D15A3">
        <w:t xml:space="preserve">, </w:t>
      </w:r>
      <w:r w:rsidR="004D15A3">
        <w:fldChar w:fldCharType="begin"/>
      </w:r>
      <w:r w:rsidR="004D15A3">
        <w:instrText xml:space="preserve"> REF _Ref433730107 \w \h </w:instrText>
      </w:r>
      <w:r w:rsidR="004D15A3">
        <w:fldChar w:fldCharType="separate"/>
      </w:r>
      <w:r w:rsidR="00B07E07">
        <w:t>3.7.8.8</w:t>
      </w:r>
      <w:r w:rsidR="004D15A3">
        <w:fldChar w:fldCharType="end"/>
      </w:r>
      <w:r w:rsidR="004D15A3">
        <w:t xml:space="preserve">. </w:t>
      </w:r>
      <w:r w:rsidR="004D15A3">
        <w:fldChar w:fldCharType="begin"/>
      </w:r>
      <w:r w:rsidR="004D15A3">
        <w:instrText xml:space="preserve"> REF _Ref433730107 \h </w:instrText>
      </w:r>
      <w:r w:rsidR="004D15A3">
        <w:fldChar w:fldCharType="separate"/>
      </w:r>
      <w:r w:rsidR="00B07E07">
        <w:t>Настройка в</w:t>
      </w:r>
      <w:r w:rsidR="00B07E07" w:rsidRPr="002D7521">
        <w:t>ыражени</w:t>
      </w:r>
      <w:r w:rsidR="00B07E07">
        <w:t>й для условного форматирования колонок таблицы</w:t>
      </w:r>
      <w:r w:rsidR="004D15A3">
        <w:fldChar w:fldCharType="end"/>
      </w:r>
      <w:r>
        <w:t>).</w:t>
      </w:r>
    </w:p>
    <w:p w14:paraId="14DAD276" w14:textId="62EF4D64" w:rsidR="00720484" w:rsidRPr="00720484" w:rsidRDefault="000925D7" w:rsidP="00720484">
      <w:pPr>
        <w:pStyle w:val="3"/>
      </w:pPr>
      <w:bookmarkStart w:id="174" w:name="_Toc48750360"/>
      <w:bookmarkStart w:id="175" w:name="_Ref72947264"/>
      <w:bookmarkStart w:id="176" w:name="_Ref72947272"/>
      <w:r>
        <w:t>Настройка элемента «</w:t>
      </w:r>
      <w:r w:rsidR="00AA6B6A">
        <w:t>Кнопка</w:t>
      </w:r>
      <w:bookmarkEnd w:id="162"/>
      <w:r>
        <w:t>»</w:t>
      </w:r>
      <w:bookmarkEnd w:id="174"/>
      <w:bookmarkEnd w:id="175"/>
      <w:bookmarkEnd w:id="176"/>
    </w:p>
    <w:p w14:paraId="58826347" w14:textId="3E54294B" w:rsidR="00AA6B6A" w:rsidRDefault="00306C83" w:rsidP="00AA6B6A">
      <w:r>
        <w:t>Элемент «</w:t>
      </w:r>
      <w:r w:rsidR="00AA6B6A">
        <w:t>Кнопка</w:t>
      </w:r>
      <w:r>
        <w:t>»</w:t>
      </w:r>
      <w:r w:rsidR="00AA6B6A">
        <w:t xml:space="preserve"> определяет поведение формы </w:t>
      </w:r>
      <w:r w:rsidR="00341CB8">
        <w:t xml:space="preserve">и запуск различных процессов </w:t>
      </w:r>
      <w:r w:rsidR="0063714D">
        <w:br/>
      </w:r>
      <w:r w:rsidR="00AA6B6A">
        <w:t>(</w:t>
      </w:r>
      <w:r w:rsidR="00AA6B6A">
        <w:fldChar w:fldCharType="begin"/>
      </w:r>
      <w:r w:rsidR="00AA6B6A">
        <w:instrText xml:space="preserve"> REF _Ref417035844 \h </w:instrText>
      </w:r>
      <w:r w:rsidR="00AA6B6A">
        <w:fldChar w:fldCharType="separate"/>
      </w:r>
      <w:r w:rsidR="00B07E07">
        <w:t xml:space="preserve">Рис. </w:t>
      </w:r>
      <w:r w:rsidR="00B07E07">
        <w:rPr>
          <w:noProof/>
        </w:rPr>
        <w:t>73</w:t>
      </w:r>
      <w:r w:rsidR="00AA6B6A">
        <w:fldChar w:fldCharType="end"/>
      </w:r>
      <w:r w:rsidR="00284048">
        <w:t>).</w:t>
      </w:r>
    </w:p>
    <w:p w14:paraId="1D278C89" w14:textId="77777777" w:rsidR="00AA6B6A" w:rsidRDefault="00AA6B6A" w:rsidP="00AA6B6A">
      <w:pPr>
        <w:pStyle w:val="a8"/>
      </w:pPr>
      <w:r>
        <w:drawing>
          <wp:inline distT="0" distB="0" distL="0" distR="0" wp14:anchorId="316B8830" wp14:editId="055476E1">
            <wp:extent cx="1590675" cy="571500"/>
            <wp:effectExtent l="19050" t="19050" r="28575" b="1905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1590675" cy="571500"/>
                    </a:xfrm>
                    <a:prstGeom prst="rect">
                      <a:avLst/>
                    </a:prstGeom>
                    <a:ln>
                      <a:solidFill>
                        <a:schemeClr val="tx1"/>
                      </a:solidFill>
                    </a:ln>
                  </pic:spPr>
                </pic:pic>
              </a:graphicData>
            </a:graphic>
          </wp:inline>
        </w:drawing>
      </w:r>
    </w:p>
    <w:p w14:paraId="11473346" w14:textId="3D61D7DF" w:rsidR="00AA6B6A" w:rsidRDefault="00AA6B6A" w:rsidP="00AA6B6A">
      <w:pPr>
        <w:pStyle w:val="a8"/>
      </w:pPr>
      <w:bookmarkStart w:id="177" w:name="_Ref417035844"/>
      <w:r>
        <w:t xml:space="preserve">Рис. </w:t>
      </w:r>
      <w:r w:rsidR="00140E98">
        <w:fldChar w:fldCharType="begin"/>
      </w:r>
      <w:r w:rsidR="00140E98">
        <w:instrText xml:space="preserve"> SEQ Рис. \* ARABIC </w:instrText>
      </w:r>
      <w:r w:rsidR="00140E98">
        <w:fldChar w:fldCharType="separate"/>
      </w:r>
      <w:r w:rsidR="008300D9">
        <w:t>74</w:t>
      </w:r>
      <w:r w:rsidR="00140E98">
        <w:fldChar w:fldCharType="end"/>
      </w:r>
      <w:bookmarkEnd w:id="177"/>
      <w:r>
        <w:t>. Кнопка в редакторе формы</w:t>
      </w:r>
    </w:p>
    <w:p w14:paraId="7386AD30" w14:textId="36D45871" w:rsidR="00AA6B6A" w:rsidRDefault="00A00F57" w:rsidP="00AA6B6A">
      <w:r>
        <w:t xml:space="preserve">Настройка элемента «Кнопка» выполняется на вкладке «Настройка» редактора </w:t>
      </w:r>
      <w:r w:rsidR="00622AB2">
        <w:t xml:space="preserve">свойств </w:t>
      </w:r>
      <w:r w:rsidR="00AA6B6A">
        <w:t>кнопки (</w:t>
      </w:r>
      <w:r w:rsidR="00AA6B6A">
        <w:fldChar w:fldCharType="begin"/>
      </w:r>
      <w:r w:rsidR="00AA6B6A">
        <w:instrText xml:space="preserve"> REF _Ref417035838 \h </w:instrText>
      </w:r>
      <w:r w:rsidR="00AA6B6A">
        <w:fldChar w:fldCharType="separate"/>
      </w:r>
      <w:r w:rsidR="00B07E07">
        <w:t xml:space="preserve">Рис. </w:t>
      </w:r>
      <w:r w:rsidR="00B07E07">
        <w:rPr>
          <w:noProof/>
        </w:rPr>
        <w:t>74</w:t>
      </w:r>
      <w:r w:rsidR="00AA6B6A">
        <w:fldChar w:fldCharType="end"/>
      </w:r>
      <w:r w:rsidR="00AA6B6A">
        <w:t>).</w:t>
      </w:r>
    </w:p>
    <w:p w14:paraId="10AF0373" w14:textId="5381054C" w:rsidR="00AA6B6A" w:rsidRDefault="00A22BD7" w:rsidP="00AA6B6A">
      <w:pPr>
        <w:pStyle w:val="a8"/>
      </w:pPr>
      <w:r>
        <w:lastRenderedPageBreak/>
        <w:drawing>
          <wp:inline distT="0" distB="0" distL="0" distR="0" wp14:anchorId="17B520F5" wp14:editId="09052BBB">
            <wp:extent cx="5940425" cy="3134995"/>
            <wp:effectExtent l="0" t="0" r="3175" b="825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940425" cy="3134995"/>
                    </a:xfrm>
                    <a:prstGeom prst="rect">
                      <a:avLst/>
                    </a:prstGeom>
                  </pic:spPr>
                </pic:pic>
              </a:graphicData>
            </a:graphic>
          </wp:inline>
        </w:drawing>
      </w:r>
    </w:p>
    <w:p w14:paraId="252413BE" w14:textId="54DEF372" w:rsidR="00AA6B6A" w:rsidRDefault="00AA6B6A" w:rsidP="00AA6B6A">
      <w:pPr>
        <w:pStyle w:val="a8"/>
      </w:pPr>
      <w:bookmarkStart w:id="178" w:name="_Ref417035838"/>
      <w:r>
        <w:t xml:space="preserve">Рис. </w:t>
      </w:r>
      <w:r w:rsidR="00140E98">
        <w:fldChar w:fldCharType="begin"/>
      </w:r>
      <w:r w:rsidR="00140E98">
        <w:instrText xml:space="preserve"> SEQ Рис. \* ARABIC </w:instrText>
      </w:r>
      <w:r w:rsidR="00140E98">
        <w:fldChar w:fldCharType="separate"/>
      </w:r>
      <w:r w:rsidR="008300D9">
        <w:t>75</w:t>
      </w:r>
      <w:r w:rsidR="00140E98">
        <w:fldChar w:fldCharType="end"/>
      </w:r>
      <w:bookmarkEnd w:id="178"/>
      <w:r>
        <w:t xml:space="preserve">. Настройки </w:t>
      </w:r>
      <w:r w:rsidR="00A23A15">
        <w:t>элемента «Кнопка»</w:t>
      </w:r>
    </w:p>
    <w:p w14:paraId="7A8B6BFB" w14:textId="766C6F9C" w:rsidR="00622AB2" w:rsidRDefault="00622AB2" w:rsidP="00AA6B6A">
      <w:r>
        <w:t>На вкладке в поле «Текст» зада</w:t>
      </w:r>
      <w:r w:rsidR="008A49BC">
        <w:t>е</w:t>
      </w:r>
      <w:r>
        <w:t>тся текст</w:t>
      </w:r>
      <w:r w:rsidR="00341CB8">
        <w:t>, отображаемый на кнопке</w:t>
      </w:r>
      <w:r>
        <w:t>.</w:t>
      </w:r>
    </w:p>
    <w:p w14:paraId="05BBA655" w14:textId="60C25452" w:rsidR="00C4237F" w:rsidRDefault="00C4237F" w:rsidP="00AA6B6A">
      <w:r>
        <w:t xml:space="preserve">В поле «Подтверждение действия» установите флаг для вызова дополнительного окна подтверждения действия при нажатии на кнопку. </w:t>
      </w:r>
      <w:r w:rsidR="00450473">
        <w:t>В окне отображаются кнопки «Да» и «Нет» для подтверждения или отмены действия соответственно</w:t>
      </w:r>
      <w:r w:rsidR="00836465">
        <w:t xml:space="preserve"> (</w:t>
      </w:r>
      <w:r w:rsidR="00836465">
        <w:fldChar w:fldCharType="begin"/>
      </w:r>
      <w:r w:rsidR="00836465">
        <w:instrText xml:space="preserve"> REF _Ref509326434 \h </w:instrText>
      </w:r>
      <w:r w:rsidR="00836465">
        <w:fldChar w:fldCharType="separate"/>
      </w:r>
      <w:r w:rsidR="00B07E07">
        <w:t xml:space="preserve">Рис. </w:t>
      </w:r>
      <w:r w:rsidR="00B07E07">
        <w:rPr>
          <w:noProof/>
        </w:rPr>
        <w:t>75</w:t>
      </w:r>
      <w:r w:rsidR="00836465">
        <w:fldChar w:fldCharType="end"/>
      </w:r>
      <w:r w:rsidR="00836465">
        <w:t>)</w:t>
      </w:r>
      <w:r w:rsidR="00450473">
        <w:t xml:space="preserve">. </w:t>
      </w:r>
      <w:r>
        <w:t>Если в окне пользователь отменит действие – ни одно из действий, настроенных для данной кнопки, не будет выполнено.</w:t>
      </w:r>
      <w:r w:rsidR="00450473">
        <w:t xml:space="preserve"> При установленном флаге «Подтверждение действия» в настройках появляется дополнительное поле ввода текста сообщения пользователю в окне подтверждения действия. Если поле заполнено – в окне подтверждения отображается указанный текст. Если поле не заполнено, то в окне отображается текст «Подтвердите действие: </w:t>
      </w:r>
      <w:r w:rsidR="00450473" w:rsidRPr="00450473">
        <w:t>&lt;</w:t>
      </w:r>
      <w:r w:rsidR="00450473">
        <w:t>Название кнопки</w:t>
      </w:r>
      <w:r w:rsidR="00450473" w:rsidRPr="00450473">
        <w:t>&gt;</w:t>
      </w:r>
      <w:r w:rsidR="00450473">
        <w:t>».</w:t>
      </w:r>
    </w:p>
    <w:p w14:paraId="45FADB67" w14:textId="10FF3472" w:rsidR="00836465" w:rsidRDefault="00836465" w:rsidP="00836465">
      <w:pPr>
        <w:pStyle w:val="a8"/>
      </w:pPr>
      <w:r>
        <w:drawing>
          <wp:inline distT="0" distB="0" distL="0" distR="0" wp14:anchorId="298BC000" wp14:editId="19B87F69">
            <wp:extent cx="3080824" cy="1567757"/>
            <wp:effectExtent l="0" t="0" r="5715"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3_67.JPG"/>
                    <pic:cNvPicPr/>
                  </pic:nvPicPr>
                  <pic:blipFill>
                    <a:blip r:embed="rId104">
                      <a:extLst>
                        <a:ext uri="{28A0092B-C50C-407E-A947-70E740481C1C}">
                          <a14:useLocalDpi xmlns:a14="http://schemas.microsoft.com/office/drawing/2010/main" val="0"/>
                        </a:ext>
                      </a:extLst>
                    </a:blip>
                    <a:stretch>
                      <a:fillRect/>
                    </a:stretch>
                  </pic:blipFill>
                  <pic:spPr>
                    <a:xfrm>
                      <a:off x="0" y="0"/>
                      <a:ext cx="3085266" cy="1570017"/>
                    </a:xfrm>
                    <a:prstGeom prst="rect">
                      <a:avLst/>
                    </a:prstGeom>
                  </pic:spPr>
                </pic:pic>
              </a:graphicData>
            </a:graphic>
          </wp:inline>
        </w:drawing>
      </w:r>
    </w:p>
    <w:p w14:paraId="736A2D06" w14:textId="6A101B17" w:rsidR="00836465" w:rsidRDefault="00836465" w:rsidP="00836465">
      <w:pPr>
        <w:pStyle w:val="a8"/>
      </w:pPr>
      <w:bookmarkStart w:id="179" w:name="_Ref509326434"/>
      <w:r>
        <w:t xml:space="preserve">Рис. </w:t>
      </w:r>
      <w:r>
        <w:fldChar w:fldCharType="begin"/>
      </w:r>
      <w:r>
        <w:instrText xml:space="preserve"> SEQ Рис. \* ARABIC </w:instrText>
      </w:r>
      <w:r>
        <w:fldChar w:fldCharType="separate"/>
      </w:r>
      <w:r w:rsidR="008300D9">
        <w:t>76</w:t>
      </w:r>
      <w:r>
        <w:fldChar w:fldCharType="end"/>
      </w:r>
      <w:bookmarkEnd w:id="179"/>
      <w:r>
        <w:t>. Окно подтверждения действия для кнопки</w:t>
      </w:r>
    </w:p>
    <w:p w14:paraId="54EAD2DB" w14:textId="1FEC238A" w:rsidR="00EE65E2" w:rsidRDefault="00EE65E2" w:rsidP="00EE65E2">
      <w:r>
        <w:t xml:space="preserve">В поле «Отображать </w:t>
      </w:r>
      <w:proofErr w:type="spellStart"/>
      <w:r>
        <w:t>прогрес</w:t>
      </w:r>
      <w:proofErr w:type="spellEnd"/>
      <w:r>
        <w:t xml:space="preserve">-бар» установите флаг, при необходимости отображения </w:t>
      </w:r>
      <w:proofErr w:type="spellStart"/>
      <w:r>
        <w:t>лоадера</w:t>
      </w:r>
      <w:proofErr w:type="spellEnd"/>
      <w:r>
        <w:t xml:space="preserve"> с возможностью оценки времени до конца выполнения действия, выполняемого при нажатии на кнопку.</w:t>
      </w:r>
    </w:p>
    <w:p w14:paraId="68FBE6E3" w14:textId="0A0DE075" w:rsidR="00787A12" w:rsidRDefault="00787A12" w:rsidP="00787A12">
      <w:bookmarkStart w:id="180" w:name="_Hlk74825587"/>
      <w:r>
        <w:lastRenderedPageBreak/>
        <w:t>В поле «Отслеживать прогресс» установите флаг, при необходимости логирования запуска процессов по кнопке, которые будут понятны пользователю, не администратору. После нажатия пользователем на кнопку</w:t>
      </w:r>
      <w:r w:rsidR="00D35A9B">
        <w:t>,</w:t>
      </w:r>
      <w:r>
        <w:t xml:space="preserve"> в </w:t>
      </w:r>
      <w:r w:rsidR="00D35A9B">
        <w:t xml:space="preserve">системном </w:t>
      </w:r>
      <w:r>
        <w:t xml:space="preserve">приложении будет создана запись с информацией о запущенных действиях: о процессах и интеграциях из группы «Действия» (см. ниже). </w:t>
      </w:r>
      <w:r w:rsidR="00D35A9B">
        <w:t>Приложение для хранения логов –</w:t>
      </w:r>
      <w:r>
        <w:t xml:space="preserve"> «Мониторинг верхнеуровневых процессов</w:t>
      </w:r>
      <w:r w:rsidR="00D35A9B">
        <w:t>»</w:t>
      </w:r>
      <w:r>
        <w:t>. Подробнее о приложении написано в 5 разделе файла «09 Подсистема управления, мониторинга и контроля».</w:t>
      </w:r>
    </w:p>
    <w:bookmarkEnd w:id="180"/>
    <w:p w14:paraId="411C2F63" w14:textId="736BDE31" w:rsidR="004E7F40" w:rsidRDefault="00787A12" w:rsidP="00787A12">
      <w:r>
        <w:t xml:space="preserve">При повторном нажатии на кнопку, если выполнение всех действий на кнопке еще не завершено, пользователю будет отображено дополнительное окно с подтверждением повторного запуска </w:t>
      </w:r>
      <w:r w:rsidR="007E4D3E">
        <w:t>(</w:t>
      </w:r>
      <w:r w:rsidR="007E4D3E">
        <w:fldChar w:fldCharType="begin"/>
      </w:r>
      <w:r w:rsidR="007E4D3E">
        <w:instrText xml:space="preserve"> REF _Ref72938302 \h </w:instrText>
      </w:r>
      <w:r w:rsidR="007E4D3E">
        <w:fldChar w:fldCharType="separate"/>
      </w:r>
      <w:r w:rsidR="007E4D3E">
        <w:t xml:space="preserve">Рис. </w:t>
      </w:r>
      <w:r w:rsidR="007E4D3E">
        <w:rPr>
          <w:noProof/>
        </w:rPr>
        <w:t>76</w:t>
      </w:r>
      <w:r w:rsidR="007E4D3E">
        <w:fldChar w:fldCharType="end"/>
      </w:r>
      <w:r w:rsidR="007E4D3E">
        <w:t>)</w:t>
      </w:r>
      <w:r w:rsidR="009535C5">
        <w:t>.</w:t>
      </w:r>
    </w:p>
    <w:p w14:paraId="1D2872B0" w14:textId="77777777" w:rsidR="00B07E07" w:rsidRDefault="00172FD7" w:rsidP="00B07E07">
      <w:pPr>
        <w:keepNext/>
        <w:ind w:firstLine="0"/>
      </w:pPr>
      <w:r>
        <w:rPr>
          <w:noProof/>
        </w:rPr>
        <w:drawing>
          <wp:inline distT="0" distB="0" distL="0" distR="0" wp14:anchorId="2BE0A893" wp14:editId="5D8DB274">
            <wp:extent cx="5940425" cy="876935"/>
            <wp:effectExtent l="0" t="0" r="3175"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940425" cy="876935"/>
                    </a:xfrm>
                    <a:prstGeom prst="rect">
                      <a:avLst/>
                    </a:prstGeom>
                  </pic:spPr>
                </pic:pic>
              </a:graphicData>
            </a:graphic>
          </wp:inline>
        </w:drawing>
      </w:r>
    </w:p>
    <w:p w14:paraId="30071D3A" w14:textId="66B945E1" w:rsidR="00B07E07" w:rsidRPr="00B07E07" w:rsidRDefault="00B07E07" w:rsidP="00B07E07">
      <w:pPr>
        <w:jc w:val="center"/>
      </w:pPr>
      <w:bookmarkStart w:id="181" w:name="_Ref72938302"/>
      <w:r>
        <w:t xml:space="preserve">Рис. </w:t>
      </w:r>
      <w:r w:rsidR="00BF486D">
        <w:fldChar w:fldCharType="begin"/>
      </w:r>
      <w:r w:rsidR="00BF486D">
        <w:instrText xml:space="preserve"> SEQ Рис. \* ARABIC </w:instrText>
      </w:r>
      <w:r w:rsidR="00BF486D">
        <w:fldChar w:fldCharType="separate"/>
      </w:r>
      <w:r w:rsidR="008300D9">
        <w:rPr>
          <w:noProof/>
        </w:rPr>
        <w:t>77</w:t>
      </w:r>
      <w:r w:rsidR="00BF486D">
        <w:rPr>
          <w:noProof/>
        </w:rPr>
        <w:fldChar w:fldCharType="end"/>
      </w:r>
      <w:bookmarkEnd w:id="181"/>
      <w:r>
        <w:t>. Окно подтверждения повторного запуска</w:t>
      </w:r>
      <w:r w:rsidRPr="00B07E07">
        <w:t xml:space="preserve"> </w:t>
      </w:r>
      <w:r>
        <w:t>процессов по кнопке</w:t>
      </w:r>
    </w:p>
    <w:p w14:paraId="103AF0FA" w14:textId="480143D4" w:rsidR="007E4D3E" w:rsidRDefault="00633B7E" w:rsidP="00AA6B6A">
      <w:r>
        <w:t>П</w:t>
      </w:r>
      <w:r w:rsidR="007E4D3E">
        <w:t>оле «</w:t>
      </w:r>
      <w:r w:rsidRPr="00633B7E">
        <w:t>Название действия</w:t>
      </w:r>
      <w:r w:rsidR="007E4D3E">
        <w:t>»</w:t>
      </w:r>
      <w:r>
        <w:t xml:space="preserve">, которое отображается только при установленном флаге «Отслеживать прогресс» по умолчанию заполнено текстом из поля «Текст». Это поле предназначено </w:t>
      </w:r>
      <w:r w:rsidR="003B626F">
        <w:t xml:space="preserve">для пользователя, не администратора, который будет просматривать </w:t>
      </w:r>
      <w:proofErr w:type="spellStart"/>
      <w:r w:rsidR="003B626F">
        <w:t>логи</w:t>
      </w:r>
      <w:proofErr w:type="spellEnd"/>
      <w:r w:rsidR="003B626F">
        <w:t xml:space="preserve">, поэтому рекомендуется называть его </w:t>
      </w:r>
      <w:r w:rsidR="001D7BCF">
        <w:t>в терминологии автоматизируемого бизнес-процесса.</w:t>
      </w:r>
    </w:p>
    <w:p w14:paraId="48551728" w14:textId="0AAFAADF" w:rsidR="00E53C69" w:rsidRDefault="00622AB2" w:rsidP="00AA6B6A">
      <w:r>
        <w:t>В группе «Действия» отображается список действий, заданных для кнопки.</w:t>
      </w:r>
      <w:r w:rsidR="00E53C69">
        <w:t xml:space="preserve"> Действия, заданные для кнопки, выполняются последовательно. Если одно из действий закончилось ошибкой, следующие действия не будут запущены</w:t>
      </w:r>
      <w:r w:rsidR="007E4D3E">
        <w:t>, если для них не установлен флаг в колонке «Всегда»</w:t>
      </w:r>
      <w:r w:rsidR="00E53C69">
        <w:t>.</w:t>
      </w:r>
    </w:p>
    <w:p w14:paraId="71A1DAFB" w14:textId="5A884982" w:rsidR="00622AB2" w:rsidRDefault="00622AB2" w:rsidP="00622AB2">
      <w:pPr>
        <w:ind w:left="567" w:firstLine="0"/>
      </w:pPr>
      <w:r>
        <w:t>Для добавления нового действия для кнопки:</w:t>
      </w:r>
    </w:p>
    <w:p w14:paraId="655EF064" w14:textId="38A0C72C" w:rsidR="00622AB2" w:rsidRDefault="00622AB2" w:rsidP="00B77A3E">
      <w:pPr>
        <w:pStyle w:val="a4"/>
        <w:numPr>
          <w:ilvl w:val="0"/>
          <w:numId w:val="42"/>
        </w:numPr>
      </w:pPr>
      <w:r>
        <w:t>На вкладке «Настройки» редактора свойств кнопки в группе «Действия» воспользуйтесь гиперссылкой «Добавить».</w:t>
      </w:r>
      <w:r w:rsidR="0010019C">
        <w:t xml:space="preserve"> </w:t>
      </w:r>
      <w:r>
        <w:t>В списке действий для кнопки появится новая строка.</w:t>
      </w:r>
    </w:p>
    <w:p w14:paraId="6677DA27" w14:textId="2CF9E970" w:rsidR="00622AB2" w:rsidRDefault="0010019C" w:rsidP="00B77A3E">
      <w:pPr>
        <w:pStyle w:val="a4"/>
        <w:numPr>
          <w:ilvl w:val="0"/>
          <w:numId w:val="42"/>
        </w:numPr>
      </w:pPr>
      <w:r>
        <w:t xml:space="preserve">В появившейся строке </w:t>
      </w:r>
      <w:r w:rsidR="00622AB2">
        <w:t xml:space="preserve">в столбце «Тип» </w:t>
      </w:r>
      <w:r>
        <w:t xml:space="preserve">в раскрывающемся списке </w:t>
      </w:r>
      <w:r w:rsidR="00622AB2">
        <w:t xml:space="preserve">выберите </w:t>
      </w:r>
      <w:r>
        <w:t>действие</w:t>
      </w:r>
      <w:r w:rsidR="00622AB2">
        <w:t>, котор</w:t>
      </w:r>
      <w:r>
        <w:t>ое</w:t>
      </w:r>
      <w:r w:rsidR="00622AB2">
        <w:t xml:space="preserve"> будет выполняться при нажатии </w:t>
      </w:r>
      <w:r w:rsidR="007D31BD">
        <w:t>на кнопку</w:t>
      </w:r>
      <w:r w:rsidR="00622AB2">
        <w:t>.</w:t>
      </w:r>
    </w:p>
    <w:p w14:paraId="38F0A2B3" w14:textId="3431D968" w:rsidR="00622AB2" w:rsidRDefault="00E53C69" w:rsidP="00B77A3E">
      <w:pPr>
        <w:pStyle w:val="a4"/>
        <w:numPr>
          <w:ilvl w:val="0"/>
          <w:numId w:val="42"/>
        </w:numPr>
      </w:pPr>
      <w:r>
        <w:t>При необходимости настройте дополнительные параметры для действия, воспользовавшись гиперссылкой «Настроить» в столбце «Дополнительно».</w:t>
      </w:r>
    </w:p>
    <w:p w14:paraId="06F49992" w14:textId="047CFF2A" w:rsidR="00B172DB" w:rsidRDefault="00B172DB" w:rsidP="00B77A3E">
      <w:pPr>
        <w:pStyle w:val="a4"/>
        <w:numPr>
          <w:ilvl w:val="0"/>
          <w:numId w:val="42"/>
        </w:numPr>
      </w:pPr>
      <w:r>
        <w:t xml:space="preserve">Если выбрано действие «Детализация», при необходимости выберите выражение формы в столбце «Выполнять если». Если выражение не выбрано </w:t>
      </w:r>
      <w:r>
        <w:lastRenderedPageBreak/>
        <w:t xml:space="preserve">– детализация </w:t>
      </w:r>
      <w:r w:rsidR="00872080">
        <w:t>открывается</w:t>
      </w:r>
      <w:r>
        <w:t xml:space="preserve"> всегда. Если выбрано выражение – детализация </w:t>
      </w:r>
      <w:r w:rsidR="00872080">
        <w:t>откроется</w:t>
      </w:r>
      <w:r>
        <w:t xml:space="preserve"> только в случае выполнения условий выражения.</w:t>
      </w:r>
    </w:p>
    <w:p w14:paraId="776E32B6" w14:textId="1089865F" w:rsidR="00B172DB" w:rsidRDefault="00B172DB" w:rsidP="00B172DB">
      <w:r w:rsidRPr="00B172DB">
        <w:rPr>
          <w:i/>
        </w:rPr>
        <w:t>Примечание: если подряд идут несколько действий «Детализация» с разными выражениями, то при выполнении нескольких выражений все соответствующие им детализации откроются последовательно. Рекомендуем настраивать выражения таким образом, чтобы они не пересекались</w:t>
      </w:r>
      <w:r>
        <w:t>.</w:t>
      </w:r>
    </w:p>
    <w:p w14:paraId="020C33A9" w14:textId="42C94AAB" w:rsidR="00E53C69" w:rsidRDefault="00E53C69" w:rsidP="00B77A3E">
      <w:pPr>
        <w:pStyle w:val="a4"/>
        <w:numPr>
          <w:ilvl w:val="0"/>
          <w:numId w:val="42"/>
        </w:numPr>
      </w:pPr>
      <w:r>
        <w:t>Установите флаг в столбце «Всегда», если необходимо, чтобы действие выполнялось</w:t>
      </w:r>
      <w:r w:rsidR="00341CB8">
        <w:t>,</w:t>
      </w:r>
      <w:r>
        <w:t xml:space="preserve"> даже если предыдуще</w:t>
      </w:r>
      <w:r w:rsidR="00284048">
        <w:t>е действие закончилось ошибкой.</w:t>
      </w:r>
    </w:p>
    <w:p w14:paraId="7BF8C770" w14:textId="332B7B35" w:rsidR="0010019C" w:rsidRDefault="0010019C" w:rsidP="00B77A3E">
      <w:pPr>
        <w:pStyle w:val="a4"/>
        <w:numPr>
          <w:ilvl w:val="0"/>
          <w:numId w:val="42"/>
        </w:numPr>
      </w:pPr>
      <w:r>
        <w:t xml:space="preserve">При необходимости изменить порядок выполнения действий воспользуйтесь пиктограммой </w:t>
      </w:r>
      <w:r>
        <w:rPr>
          <w:noProof/>
          <w:lang w:eastAsia="ru-RU"/>
        </w:rPr>
        <w:drawing>
          <wp:inline distT="0" distB="0" distL="0" distR="0" wp14:anchorId="283601BA" wp14:editId="3AED0D7E">
            <wp:extent cx="194400" cy="194400"/>
            <wp:effectExtent l="19050" t="19050" r="15240" b="15240"/>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2.png"/>
                    <pic:cNvPicPr/>
                  </pic:nvPicPr>
                  <pic:blipFill>
                    <a:blip r:embed="rId43">
                      <a:extLst>
                        <a:ext uri="{28A0092B-C50C-407E-A947-70E740481C1C}">
                          <a14:useLocalDpi xmlns:a14="http://schemas.microsoft.com/office/drawing/2010/main" val="0"/>
                        </a:ext>
                      </a:extLst>
                    </a:blip>
                    <a:stretch>
                      <a:fillRect/>
                    </a:stretch>
                  </pic:blipFill>
                  <pic:spPr>
                    <a:xfrm>
                      <a:off x="0" y="0"/>
                      <a:ext cx="194400" cy="194400"/>
                    </a:xfrm>
                    <a:prstGeom prst="rect">
                      <a:avLst/>
                    </a:prstGeom>
                    <a:ln w="3175">
                      <a:solidFill>
                        <a:schemeClr val="tx1"/>
                      </a:solidFill>
                    </a:ln>
                  </pic:spPr>
                </pic:pic>
              </a:graphicData>
            </a:graphic>
          </wp:inline>
        </w:drawing>
      </w:r>
      <w:r>
        <w:t>.</w:t>
      </w:r>
    </w:p>
    <w:p w14:paraId="32EB6373" w14:textId="48358EC4" w:rsidR="00337CAF" w:rsidRDefault="0010019C" w:rsidP="0063714D">
      <w:r>
        <w:t xml:space="preserve">Для удаления действия </w:t>
      </w:r>
      <w:r w:rsidR="00D6161C">
        <w:t xml:space="preserve">воспользуйтесь пиктограммой </w:t>
      </w:r>
      <w:r w:rsidR="00D6161C">
        <w:rPr>
          <w:noProof/>
          <w:lang w:eastAsia="ru-RU"/>
        </w:rPr>
        <w:drawing>
          <wp:inline distT="0" distB="0" distL="0" distR="0" wp14:anchorId="46AA8A3E" wp14:editId="17865726">
            <wp:extent cx="142857" cy="142857"/>
            <wp:effectExtent l="19050" t="19050" r="10160" b="1016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D6161C">
        <w:t>.</w:t>
      </w:r>
    </w:p>
    <w:p w14:paraId="49B2E00D" w14:textId="7C3F2077" w:rsidR="004C5E7E" w:rsidRDefault="004C5E7E" w:rsidP="0063714D">
      <w:r>
        <w:t>Для элемента «Кнопка» на вкладке «Отображение» доступна дополнительная настройка «Не активна». При установке флага в данном поле кнопка не доступна для нажатия пользователем. Данную настройку также можно использовать для условного форматирования.</w:t>
      </w:r>
    </w:p>
    <w:p w14:paraId="1CCD603B" w14:textId="18C99942" w:rsidR="00DC7244" w:rsidRDefault="00DC7244" w:rsidP="0063714D">
      <w:r>
        <w:t>Также для элемента «Кнопка» на вкладке «Отображение» доступна дополнительная настройка «Радиус скругления углов». В данной настройке указывается радиус скругления углов кнопки в пикселях.</w:t>
      </w:r>
      <w:r w:rsidR="00F33922">
        <w:t xml:space="preserve"> –</w:t>
      </w:r>
    </w:p>
    <w:p w14:paraId="74162601" w14:textId="3D52FC28" w:rsidR="00AA6B6A" w:rsidRDefault="00966727" w:rsidP="009A6B63">
      <w:pPr>
        <w:pStyle w:val="4"/>
      </w:pPr>
      <w:r>
        <w:t>Действия, доступные для кнопки</w:t>
      </w:r>
    </w:p>
    <w:p w14:paraId="4C2B89D1" w14:textId="33A04D38" w:rsidR="00966727" w:rsidRPr="00954689" w:rsidRDefault="00966727" w:rsidP="00966727">
      <w:r w:rsidRPr="00954689">
        <w:t>Для кнопки доступны следующие действия:</w:t>
      </w:r>
    </w:p>
    <w:p w14:paraId="10BCE73B" w14:textId="0018EA5D" w:rsidR="00AA6B6A" w:rsidRPr="00954689" w:rsidRDefault="00AA6B6A" w:rsidP="00B77A3E">
      <w:pPr>
        <w:pStyle w:val="a4"/>
        <w:numPr>
          <w:ilvl w:val="0"/>
          <w:numId w:val="19"/>
        </w:numPr>
      </w:pPr>
      <w:r w:rsidRPr="00954689">
        <w:t xml:space="preserve">Обновить. </w:t>
      </w:r>
      <w:r w:rsidR="00966727" w:rsidRPr="00954689">
        <w:t>Выполняется о</w:t>
      </w:r>
      <w:r w:rsidRPr="00954689">
        <w:t>бновление формы. Все несохраненные изменения стираются.</w:t>
      </w:r>
    </w:p>
    <w:p w14:paraId="39FF8771" w14:textId="74D21DD3" w:rsidR="00AA6B6A" w:rsidRPr="00954689" w:rsidRDefault="00AA6B6A" w:rsidP="00B77A3E">
      <w:pPr>
        <w:pStyle w:val="a4"/>
        <w:numPr>
          <w:ilvl w:val="0"/>
          <w:numId w:val="19"/>
        </w:numPr>
      </w:pPr>
      <w:r w:rsidRPr="00954689">
        <w:t xml:space="preserve">Сохранить. </w:t>
      </w:r>
      <w:r w:rsidR="00966727" w:rsidRPr="00954689">
        <w:t>Выполняется с</w:t>
      </w:r>
      <w:r w:rsidRPr="00954689">
        <w:t>охран</w:t>
      </w:r>
      <w:r w:rsidR="00966727" w:rsidRPr="00954689">
        <w:t>ение</w:t>
      </w:r>
      <w:r w:rsidRPr="00954689">
        <w:t xml:space="preserve"> запис</w:t>
      </w:r>
      <w:r w:rsidR="00966727" w:rsidRPr="00954689">
        <w:t>и</w:t>
      </w:r>
      <w:r w:rsidRPr="00954689">
        <w:t xml:space="preserve"> приложения, являющегося источником данных для формы.</w:t>
      </w:r>
    </w:p>
    <w:p w14:paraId="1AFBDF0F" w14:textId="113F3C17" w:rsidR="00AA6B6A" w:rsidRPr="00954689" w:rsidRDefault="00AA6B6A" w:rsidP="00B77A3E">
      <w:pPr>
        <w:pStyle w:val="a4"/>
        <w:numPr>
          <w:ilvl w:val="0"/>
          <w:numId w:val="19"/>
        </w:numPr>
      </w:pPr>
      <w:r w:rsidRPr="00954689">
        <w:t xml:space="preserve">Закрыть. </w:t>
      </w:r>
      <w:r w:rsidR="00526C2B" w:rsidRPr="00954689">
        <w:t>Выполняется з</w:t>
      </w:r>
      <w:r w:rsidRPr="00954689">
        <w:t>акрыт</w:t>
      </w:r>
      <w:r w:rsidR="00526C2B" w:rsidRPr="00954689">
        <w:t>ие формы</w:t>
      </w:r>
      <w:r w:rsidRPr="00954689">
        <w:t>.</w:t>
      </w:r>
    </w:p>
    <w:p w14:paraId="4BA8F03B" w14:textId="3DE15D7D" w:rsidR="00AA6B6A" w:rsidRPr="00954689" w:rsidRDefault="00AA6B6A" w:rsidP="00B77A3E">
      <w:pPr>
        <w:pStyle w:val="a4"/>
        <w:numPr>
          <w:ilvl w:val="0"/>
          <w:numId w:val="19"/>
        </w:numPr>
      </w:pPr>
      <w:r w:rsidRPr="00954689">
        <w:t>Запустить процесс. Запус</w:t>
      </w:r>
      <w:r w:rsidR="00526C2B" w:rsidRPr="00954689">
        <w:t>кается</w:t>
      </w:r>
      <w:r w:rsidRPr="00954689">
        <w:t xml:space="preserve"> вычислительный процесс. В зависимости от последовательности действий </w:t>
      </w:r>
      <w:r w:rsidR="00526C2B" w:rsidRPr="00954689">
        <w:t>для</w:t>
      </w:r>
      <w:r w:rsidRPr="00954689">
        <w:t xml:space="preserve"> кнопк</w:t>
      </w:r>
      <w:r w:rsidR="00526C2B" w:rsidRPr="00954689">
        <w:t>и</w:t>
      </w:r>
      <w:r w:rsidRPr="00954689">
        <w:t xml:space="preserve">, запуск процесса с </w:t>
      </w:r>
      <w:r w:rsidR="00526C2B" w:rsidRPr="00954689">
        <w:t xml:space="preserve">помощью </w:t>
      </w:r>
      <w:r w:rsidRPr="00954689">
        <w:t>кнопки аналогичен триггерам при обновлен</w:t>
      </w:r>
      <w:r w:rsidR="00284048" w:rsidRPr="00954689">
        <w:t>ии или после обновления данных.</w:t>
      </w:r>
    </w:p>
    <w:p w14:paraId="2B14E09A" w14:textId="787B013D" w:rsidR="00AA6B6A" w:rsidRPr="00954689" w:rsidRDefault="00AA6B6A" w:rsidP="00B77A3E">
      <w:pPr>
        <w:pStyle w:val="a4"/>
        <w:numPr>
          <w:ilvl w:val="0"/>
          <w:numId w:val="19"/>
        </w:numPr>
      </w:pPr>
      <w:r w:rsidRPr="00954689">
        <w:t>Удалить</w:t>
      </w:r>
      <w:r w:rsidR="00526C2B" w:rsidRPr="00954689">
        <w:t>. Выполняется удаление</w:t>
      </w:r>
      <w:r w:rsidRPr="00954689">
        <w:t xml:space="preserve"> запис</w:t>
      </w:r>
      <w:r w:rsidR="00526C2B" w:rsidRPr="00954689">
        <w:t>и</w:t>
      </w:r>
      <w:r w:rsidRPr="00954689">
        <w:t xml:space="preserve"> приложения, являющегося источником данных для формы.</w:t>
      </w:r>
    </w:p>
    <w:p w14:paraId="5AF92D44" w14:textId="5F22A8BF" w:rsidR="00AA6B6A" w:rsidRPr="00954689" w:rsidRDefault="00AA6B6A" w:rsidP="00B77A3E">
      <w:pPr>
        <w:pStyle w:val="a4"/>
        <w:numPr>
          <w:ilvl w:val="0"/>
          <w:numId w:val="19"/>
        </w:numPr>
      </w:pPr>
      <w:r w:rsidRPr="00954689">
        <w:t xml:space="preserve">Детализация. </w:t>
      </w:r>
      <w:r w:rsidR="00526C2B" w:rsidRPr="00954689">
        <w:t>Выполняется п</w:t>
      </w:r>
      <w:r w:rsidRPr="00954689">
        <w:t>ереход к другой форме.</w:t>
      </w:r>
    </w:p>
    <w:p w14:paraId="54978024" w14:textId="46F98DB2" w:rsidR="00AA6B6A" w:rsidRPr="00954689" w:rsidRDefault="00AA6B6A" w:rsidP="00B77A3E">
      <w:pPr>
        <w:pStyle w:val="a4"/>
        <w:numPr>
          <w:ilvl w:val="0"/>
          <w:numId w:val="19"/>
        </w:numPr>
      </w:pPr>
      <w:r w:rsidRPr="00954689">
        <w:t xml:space="preserve">Отчет. </w:t>
      </w:r>
      <w:r w:rsidR="00526C2B" w:rsidRPr="00954689">
        <w:t>Выполняется п</w:t>
      </w:r>
      <w:r w:rsidRPr="00954689">
        <w:t>ереход к отчету.</w:t>
      </w:r>
    </w:p>
    <w:p w14:paraId="0B096FA7" w14:textId="26896575" w:rsidR="009A6B63" w:rsidRPr="00954689" w:rsidRDefault="009A6B63" w:rsidP="00B77A3E">
      <w:pPr>
        <w:pStyle w:val="a4"/>
        <w:numPr>
          <w:ilvl w:val="0"/>
          <w:numId w:val="19"/>
        </w:numPr>
      </w:pPr>
      <w:r w:rsidRPr="00954689">
        <w:t>Интеграция. Выполняется запуск интеграционного процесса.</w:t>
      </w:r>
    </w:p>
    <w:p w14:paraId="171CA496" w14:textId="54FA0CA5" w:rsidR="008B36E2" w:rsidRPr="00954689" w:rsidRDefault="008B36E2" w:rsidP="00B77A3E">
      <w:pPr>
        <w:pStyle w:val="a4"/>
        <w:numPr>
          <w:ilvl w:val="0"/>
          <w:numId w:val="19"/>
        </w:numPr>
      </w:pPr>
      <w:r w:rsidRPr="00954689">
        <w:lastRenderedPageBreak/>
        <w:t>Обновить родительский объект. Выполняется обновление родительской формы, с которой была вызвана текущая форма.</w:t>
      </w:r>
    </w:p>
    <w:p w14:paraId="17C3ECC9" w14:textId="42F0BD1C" w:rsidR="00E4772E" w:rsidRPr="00954689" w:rsidRDefault="00E4772E" w:rsidP="00B77A3E">
      <w:pPr>
        <w:pStyle w:val="a4"/>
        <w:numPr>
          <w:ilvl w:val="0"/>
          <w:numId w:val="19"/>
        </w:numPr>
      </w:pPr>
      <w:r w:rsidRPr="00954689">
        <w:t>Выйти из системы. Осуществляется процедура выхода пользователя из системы.</w:t>
      </w:r>
    </w:p>
    <w:p w14:paraId="531BD086" w14:textId="5E3B00C5" w:rsidR="00AA6B6A" w:rsidRPr="00954689" w:rsidRDefault="00526C2B" w:rsidP="002A7889">
      <w:r w:rsidRPr="00954689">
        <w:t>Действия «Д</w:t>
      </w:r>
      <w:r w:rsidR="00AA6B6A" w:rsidRPr="00954689">
        <w:t>етализация</w:t>
      </w:r>
      <w:r w:rsidRPr="00954689">
        <w:t>»</w:t>
      </w:r>
      <w:r w:rsidR="00AA6B6A" w:rsidRPr="00954689">
        <w:t xml:space="preserve">, </w:t>
      </w:r>
      <w:r w:rsidRPr="00954689">
        <w:t>«З</w:t>
      </w:r>
      <w:r w:rsidR="00AA6B6A" w:rsidRPr="00954689">
        <w:t>апустить процесс</w:t>
      </w:r>
      <w:r w:rsidRPr="00954689">
        <w:t>», «О</w:t>
      </w:r>
      <w:r w:rsidR="00AA6B6A" w:rsidRPr="00954689">
        <w:t>тчет</w:t>
      </w:r>
      <w:r w:rsidRPr="00954689">
        <w:t>»</w:t>
      </w:r>
      <w:r w:rsidR="009A6B63" w:rsidRPr="00954689">
        <w:t>, «Интеграция»</w:t>
      </w:r>
      <w:r w:rsidR="00AA6B6A" w:rsidRPr="00954689">
        <w:t xml:space="preserve"> требуют дополнительной настройки.</w:t>
      </w:r>
      <w:r w:rsidRPr="00954689">
        <w:t xml:space="preserve"> Дополнительные настройки указанных действий описаны ниже.</w:t>
      </w:r>
    </w:p>
    <w:p w14:paraId="6D1B90A6" w14:textId="10994DF6" w:rsidR="00AA6B6A" w:rsidRPr="009E507D" w:rsidRDefault="00526C2B" w:rsidP="009A6B63">
      <w:pPr>
        <w:pStyle w:val="4"/>
      </w:pPr>
      <w:bookmarkStart w:id="182" w:name="_Ref428781404"/>
      <w:r>
        <w:t>Настройка д</w:t>
      </w:r>
      <w:r w:rsidR="00AA6B6A" w:rsidRPr="009E507D">
        <w:t>етализаци</w:t>
      </w:r>
      <w:r>
        <w:t>и</w:t>
      </w:r>
      <w:r w:rsidR="00AA6B6A" w:rsidRPr="009E507D">
        <w:t xml:space="preserve"> </w:t>
      </w:r>
      <w:r w:rsidR="000925D7">
        <w:t>для кнопки</w:t>
      </w:r>
      <w:bookmarkEnd w:id="182"/>
    </w:p>
    <w:p w14:paraId="558926B1" w14:textId="77777777" w:rsidR="00AA6B6A" w:rsidRDefault="00AA6B6A" w:rsidP="00AA6B6A">
      <w:r>
        <w:t>Настройка детализации для кнопки зависит от прикладной функции, которую выполняет форма.</w:t>
      </w:r>
    </w:p>
    <w:p w14:paraId="099E2DD8" w14:textId="059F9285" w:rsidR="00AA6B6A" w:rsidRDefault="00AA6B6A" w:rsidP="00AA6B6A">
      <w:r>
        <w:t xml:space="preserve">Доступны </w:t>
      </w:r>
      <w:r w:rsidR="00893225">
        <w:t xml:space="preserve">следующие </w:t>
      </w:r>
      <w:r>
        <w:t>варианты детализации для кнопки:</w:t>
      </w:r>
    </w:p>
    <w:p w14:paraId="14516D45" w14:textId="77777777" w:rsidR="00AA6B6A" w:rsidRDefault="00AA6B6A" w:rsidP="00B77A3E">
      <w:pPr>
        <w:pStyle w:val="a4"/>
        <w:numPr>
          <w:ilvl w:val="0"/>
          <w:numId w:val="18"/>
        </w:numPr>
      </w:pPr>
      <w:r>
        <w:t>добавление новой записи в приложение;</w:t>
      </w:r>
    </w:p>
    <w:p w14:paraId="12D9B394" w14:textId="77777777" w:rsidR="00AA6B6A" w:rsidRDefault="00AA6B6A" w:rsidP="00B77A3E">
      <w:pPr>
        <w:pStyle w:val="a4"/>
        <w:numPr>
          <w:ilvl w:val="0"/>
          <w:numId w:val="18"/>
        </w:numPr>
      </w:pPr>
      <w:r>
        <w:t>детализация в связанную по контексту данных форму;</w:t>
      </w:r>
    </w:p>
    <w:p w14:paraId="44CB017E" w14:textId="77777777" w:rsidR="00AA6B6A" w:rsidRDefault="00AA6B6A" w:rsidP="00B77A3E">
      <w:pPr>
        <w:pStyle w:val="a4"/>
        <w:numPr>
          <w:ilvl w:val="0"/>
          <w:numId w:val="18"/>
        </w:numPr>
      </w:pPr>
      <w:r>
        <w:t>детализация в форму без заданного контекста данных.</w:t>
      </w:r>
    </w:p>
    <w:p w14:paraId="539D50C8" w14:textId="77777777" w:rsidR="002F5553" w:rsidRDefault="00336873" w:rsidP="00F11441">
      <w:r>
        <w:t>Для н</w:t>
      </w:r>
      <w:r w:rsidR="00F11441">
        <w:t>астройки детализации для кнопки</w:t>
      </w:r>
      <w:r w:rsidR="002F5553">
        <w:t>:</w:t>
      </w:r>
    </w:p>
    <w:p w14:paraId="7336515C" w14:textId="77777777" w:rsidR="008F6D1C" w:rsidRDefault="008F6D1C" w:rsidP="00B77A3E">
      <w:pPr>
        <w:pStyle w:val="a4"/>
        <w:numPr>
          <w:ilvl w:val="0"/>
          <w:numId w:val="43"/>
        </w:numPr>
      </w:pPr>
      <w:r>
        <w:t>На вкладке «Настройки» редактора свойств кнопки в группе «Действия» воспользуйтесь гиперссылкой «Добавить». В списке действий для кнопки появится новая строка.</w:t>
      </w:r>
    </w:p>
    <w:p w14:paraId="05DC2FA9" w14:textId="29487973" w:rsidR="008F6D1C" w:rsidRDefault="008F6D1C" w:rsidP="00B77A3E">
      <w:pPr>
        <w:pStyle w:val="a4"/>
        <w:numPr>
          <w:ilvl w:val="0"/>
          <w:numId w:val="43"/>
        </w:numPr>
      </w:pPr>
      <w:r>
        <w:t>В появившейся строке в столбце «Тип» в раскрывающемся списке выберите действие «Детализация».</w:t>
      </w:r>
    </w:p>
    <w:p w14:paraId="004A4F74" w14:textId="4F4A91F6" w:rsidR="00F11441" w:rsidRDefault="002F5553" w:rsidP="00B77A3E">
      <w:pPr>
        <w:pStyle w:val="a4"/>
        <w:numPr>
          <w:ilvl w:val="0"/>
          <w:numId w:val="43"/>
        </w:numPr>
      </w:pPr>
      <w:r>
        <w:t>В</w:t>
      </w:r>
      <w:r w:rsidR="00336873">
        <w:t xml:space="preserve"> столбце «Дополнительно» воспользуйтесь гиперссылкой «Настроить»</w:t>
      </w:r>
      <w:r w:rsidR="00F11441">
        <w:t>. Откроется всплывающее окно «Детализация» (</w:t>
      </w:r>
      <w:r w:rsidR="00F11441">
        <w:fldChar w:fldCharType="begin"/>
      </w:r>
      <w:r w:rsidR="00F11441">
        <w:instrText xml:space="preserve"> REF _Ref417035885 \h </w:instrText>
      </w:r>
      <w:r w:rsidR="00F11441">
        <w:fldChar w:fldCharType="separate"/>
      </w:r>
      <w:r w:rsidR="00B07E07">
        <w:t xml:space="preserve">Рис. </w:t>
      </w:r>
      <w:r w:rsidR="00B07E07">
        <w:rPr>
          <w:noProof/>
        </w:rPr>
        <w:t>77</w:t>
      </w:r>
      <w:r w:rsidR="00F11441">
        <w:fldChar w:fldCharType="end"/>
      </w:r>
      <w:r w:rsidR="00F11441">
        <w:t>).</w:t>
      </w:r>
    </w:p>
    <w:p w14:paraId="0BC8C20F" w14:textId="74A401F7" w:rsidR="00F11441" w:rsidRDefault="00EE3261" w:rsidP="00F11441">
      <w:pPr>
        <w:keepNext/>
        <w:jc w:val="center"/>
      </w:pPr>
      <w:r>
        <w:rPr>
          <w:noProof/>
        </w:rPr>
        <w:lastRenderedPageBreak/>
        <w:drawing>
          <wp:inline distT="0" distB="0" distL="0" distR="0" wp14:anchorId="52EC631B" wp14:editId="2BE80099">
            <wp:extent cx="5620039" cy="3543482"/>
            <wp:effectExtent l="19050" t="19050" r="19050" b="190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3_82.PNG"/>
                    <pic:cNvPicPr/>
                  </pic:nvPicPr>
                  <pic:blipFill>
                    <a:blip r:embed="rId106">
                      <a:extLst>
                        <a:ext uri="{28A0092B-C50C-407E-A947-70E740481C1C}">
                          <a14:useLocalDpi xmlns:a14="http://schemas.microsoft.com/office/drawing/2010/main" val="0"/>
                        </a:ext>
                      </a:extLst>
                    </a:blip>
                    <a:stretch>
                      <a:fillRect/>
                    </a:stretch>
                  </pic:blipFill>
                  <pic:spPr>
                    <a:xfrm>
                      <a:off x="0" y="0"/>
                      <a:ext cx="5620039" cy="3543482"/>
                    </a:xfrm>
                    <a:prstGeom prst="rect">
                      <a:avLst/>
                    </a:prstGeom>
                    <a:ln>
                      <a:solidFill>
                        <a:schemeClr val="tx1"/>
                      </a:solidFill>
                    </a:ln>
                  </pic:spPr>
                </pic:pic>
              </a:graphicData>
            </a:graphic>
          </wp:inline>
        </w:drawing>
      </w:r>
    </w:p>
    <w:p w14:paraId="2FC96403" w14:textId="43BB983C" w:rsidR="00F11441" w:rsidRDefault="00F11441" w:rsidP="00F11441">
      <w:pPr>
        <w:pStyle w:val="a8"/>
      </w:pPr>
      <w:bookmarkStart w:id="183" w:name="_Ref417035885"/>
      <w:r>
        <w:t xml:space="preserve">Рис. </w:t>
      </w:r>
      <w:r w:rsidR="00140E98">
        <w:fldChar w:fldCharType="begin"/>
      </w:r>
      <w:r w:rsidR="00140E98">
        <w:instrText xml:space="preserve"> SEQ Рис. \* ARABIC </w:instrText>
      </w:r>
      <w:r w:rsidR="00140E98">
        <w:fldChar w:fldCharType="separate"/>
      </w:r>
      <w:r w:rsidR="008300D9">
        <w:t>78</w:t>
      </w:r>
      <w:r w:rsidR="00140E98">
        <w:fldChar w:fldCharType="end"/>
      </w:r>
      <w:bookmarkEnd w:id="183"/>
      <w:r w:rsidR="00284048">
        <w:t>. Настройка детализации</w:t>
      </w:r>
    </w:p>
    <w:p w14:paraId="65FA50A3" w14:textId="164F7A4C" w:rsidR="00CE6D3D" w:rsidRDefault="00562BBA" w:rsidP="00B77A3E">
      <w:pPr>
        <w:pStyle w:val="a4"/>
        <w:numPr>
          <w:ilvl w:val="0"/>
          <w:numId w:val="43"/>
        </w:numPr>
      </w:pPr>
      <w:r>
        <w:t xml:space="preserve">Настройки детализации для кнопки аналогичны настройкам детализации для таблицы (см. раздел </w:t>
      </w:r>
      <w:r>
        <w:fldChar w:fldCharType="begin"/>
      </w:r>
      <w:r>
        <w:instrText xml:space="preserve"> REF _Ref429570833 \w \h </w:instrText>
      </w:r>
      <w:r>
        <w:fldChar w:fldCharType="separate"/>
      </w:r>
      <w:r w:rsidR="00B07E07">
        <w:t>3.7.8.7</w:t>
      </w:r>
      <w:r>
        <w:fldChar w:fldCharType="end"/>
      </w:r>
      <w:r>
        <w:t xml:space="preserve">. </w:t>
      </w:r>
      <w:r>
        <w:fldChar w:fldCharType="begin"/>
      </w:r>
      <w:r>
        <w:instrText xml:space="preserve"> REF _Ref429570833 \h </w:instrText>
      </w:r>
      <w:r>
        <w:fldChar w:fldCharType="separate"/>
      </w:r>
      <w:r w:rsidR="00B07E07">
        <w:t>Настройка детализации для таблицы</w:t>
      </w:r>
      <w:r>
        <w:fldChar w:fldCharType="end"/>
      </w:r>
      <w:r>
        <w:t>).</w:t>
      </w:r>
    </w:p>
    <w:p w14:paraId="3B05189D" w14:textId="77777777" w:rsidR="00AA6B6A" w:rsidRPr="00212E3D" w:rsidRDefault="00AA6B6A" w:rsidP="000925D7">
      <w:pPr>
        <w:pStyle w:val="5"/>
      </w:pPr>
      <w:r w:rsidRPr="00212E3D">
        <w:t>Добавление новой записи в приложение.</w:t>
      </w:r>
    </w:p>
    <w:p w14:paraId="30A82D1A" w14:textId="429BFF1E" w:rsidR="00A0358A" w:rsidRDefault="0032582D" w:rsidP="00AA6B6A">
      <w:r>
        <w:t xml:space="preserve">Особенности </w:t>
      </w:r>
      <w:r w:rsidR="00A0358A">
        <w:t xml:space="preserve">настройки </w:t>
      </w:r>
      <w:r>
        <w:t xml:space="preserve">детализации для </w:t>
      </w:r>
      <w:r w:rsidR="00A0358A">
        <w:t>добавления новой записи в приложение:</w:t>
      </w:r>
    </w:p>
    <w:p w14:paraId="0C5626CA" w14:textId="5FD51D1D" w:rsidR="00A075CF" w:rsidRDefault="00CE6D3D" w:rsidP="00B77A3E">
      <w:pPr>
        <w:pStyle w:val="a4"/>
        <w:numPr>
          <w:ilvl w:val="0"/>
          <w:numId w:val="63"/>
        </w:numPr>
      </w:pPr>
      <w:r>
        <w:t>Ф</w:t>
      </w:r>
      <w:r w:rsidR="00341CB8">
        <w:t>орма, выбранная в списке «Цель»,</w:t>
      </w:r>
      <w:r>
        <w:t xml:space="preserve"> должна иметь контекст.</w:t>
      </w:r>
    </w:p>
    <w:p w14:paraId="768491DF" w14:textId="157E8882" w:rsidR="00AA6B6A" w:rsidRDefault="00AA6B6A" w:rsidP="00B77A3E">
      <w:pPr>
        <w:pStyle w:val="a4"/>
        <w:numPr>
          <w:ilvl w:val="0"/>
          <w:numId w:val="63"/>
        </w:numPr>
      </w:pPr>
      <w:r>
        <w:t xml:space="preserve">В </w:t>
      </w:r>
      <w:r w:rsidR="00E36E35">
        <w:t>группе «Ф</w:t>
      </w:r>
      <w:r>
        <w:t>ильтр</w:t>
      </w:r>
      <w:r w:rsidR="00E36E35">
        <w:t>ы» добавь</w:t>
      </w:r>
      <w:r>
        <w:t>т</w:t>
      </w:r>
      <w:r w:rsidR="00E36E35">
        <w:t>е</w:t>
      </w:r>
      <w:r>
        <w:t xml:space="preserve"> новый</w:t>
      </w:r>
      <w:r w:rsidR="00E36E35">
        <w:t xml:space="preserve"> фильтр </w:t>
      </w:r>
      <w:r w:rsidRPr="00E36E35">
        <w:rPr>
          <w:lang w:val="en-US"/>
        </w:rPr>
        <w:t>c</w:t>
      </w:r>
      <w:r>
        <w:t xml:space="preserve"> типом «И» и с условием «Идентификатор равен пустой константе»</w:t>
      </w:r>
      <w:r w:rsidR="00E36E35">
        <w:t xml:space="preserve"> (см. </w:t>
      </w:r>
      <w:r w:rsidR="00E36E35">
        <w:fldChar w:fldCharType="begin"/>
      </w:r>
      <w:r w:rsidR="00E36E35">
        <w:instrText xml:space="preserve"> REF _Ref417035885 \h </w:instrText>
      </w:r>
      <w:r w:rsidR="00E36E35">
        <w:fldChar w:fldCharType="separate"/>
      </w:r>
      <w:r w:rsidR="00B07E07">
        <w:t xml:space="preserve">Рис. </w:t>
      </w:r>
      <w:r w:rsidR="00B07E07">
        <w:rPr>
          <w:noProof/>
        </w:rPr>
        <w:t>77</w:t>
      </w:r>
      <w:r w:rsidR="00E36E35">
        <w:fldChar w:fldCharType="end"/>
      </w:r>
      <w:r w:rsidR="00E36E35">
        <w:t>)</w:t>
      </w:r>
      <w:r>
        <w:t>.</w:t>
      </w:r>
    </w:p>
    <w:p w14:paraId="56DD0A5A" w14:textId="4FE50BF2" w:rsidR="00AA6B6A" w:rsidRDefault="00AA6B6A" w:rsidP="00AA6B6A">
      <w:r>
        <w:t xml:space="preserve">При нажатии </w:t>
      </w:r>
      <w:r w:rsidR="007D31BD">
        <w:t xml:space="preserve">на </w:t>
      </w:r>
      <w:r>
        <w:t>кнопк</w:t>
      </w:r>
      <w:r w:rsidR="007D31BD">
        <w:t>у</w:t>
      </w:r>
      <w:r>
        <w:t xml:space="preserve"> с настроенной детализацией будет открыта форма с новой записью приложения. Для сохранения </w:t>
      </w:r>
      <w:r w:rsidR="0066665C">
        <w:t xml:space="preserve">добавленной </w:t>
      </w:r>
      <w:r>
        <w:t xml:space="preserve">записи </w:t>
      </w:r>
      <w:r w:rsidR="0066665C">
        <w:t xml:space="preserve">на </w:t>
      </w:r>
      <w:r w:rsidR="00A2357C">
        <w:t xml:space="preserve">этой </w:t>
      </w:r>
      <w:r w:rsidR="0066665C">
        <w:t>форме</w:t>
      </w:r>
      <w:r w:rsidR="00A2357C">
        <w:t xml:space="preserve"> </w:t>
      </w:r>
      <w:r>
        <w:t>должна присутствовать кнопка с действием «Сохранить».</w:t>
      </w:r>
    </w:p>
    <w:p w14:paraId="2A1DECC1" w14:textId="0BE58B22" w:rsidR="00AA6B6A" w:rsidRDefault="000925D7" w:rsidP="009A6B63">
      <w:pPr>
        <w:pStyle w:val="4"/>
      </w:pPr>
      <w:r>
        <w:t>Настройка процесса для кнопк</w:t>
      </w:r>
      <w:r w:rsidR="00E53C69">
        <w:t>и</w:t>
      </w:r>
    </w:p>
    <w:p w14:paraId="59105F42" w14:textId="5994AA5A" w:rsidR="00AA6B6A" w:rsidRDefault="00AA6B6A" w:rsidP="00AA6B6A">
      <w:r>
        <w:t>Процессы на кнопке используются для реализации с</w:t>
      </w:r>
      <w:r w:rsidR="00284048">
        <w:t>ложной логики обработки данных.</w:t>
      </w:r>
    </w:p>
    <w:p w14:paraId="249CCFF2" w14:textId="6FE9CDC2" w:rsidR="007F6B58" w:rsidRDefault="007F6B58" w:rsidP="007F6B58">
      <w:r>
        <w:t>Для настройки вычислительного процесса для кнопки:</w:t>
      </w:r>
    </w:p>
    <w:p w14:paraId="2EE23F99" w14:textId="77777777" w:rsidR="007F6B58" w:rsidRDefault="007F6B58" w:rsidP="00B77A3E">
      <w:pPr>
        <w:pStyle w:val="a4"/>
        <w:numPr>
          <w:ilvl w:val="0"/>
          <w:numId w:val="44"/>
        </w:numPr>
      </w:pPr>
      <w:r>
        <w:t>На вкладке «Настройки» редактора свойств кнопки в группе «Действия» воспользуйтесь гиперссылкой «Добавить». В списке действий для кнопки появится новая строка.</w:t>
      </w:r>
    </w:p>
    <w:p w14:paraId="06A16F80" w14:textId="1066E4CE" w:rsidR="00240C73" w:rsidRDefault="007F6B58" w:rsidP="00B77A3E">
      <w:pPr>
        <w:pStyle w:val="a4"/>
        <w:numPr>
          <w:ilvl w:val="0"/>
          <w:numId w:val="44"/>
        </w:numPr>
      </w:pPr>
      <w:r>
        <w:lastRenderedPageBreak/>
        <w:t>В появившейся строке в столбце «Тип» в раскрывающемся списке выберите действие «</w:t>
      </w:r>
      <w:r w:rsidR="00341CB8">
        <w:t>З</w:t>
      </w:r>
      <w:r w:rsidR="00240C73">
        <w:t>апустить процесс</w:t>
      </w:r>
      <w:r>
        <w:t>»</w:t>
      </w:r>
      <w:r w:rsidR="00240C73">
        <w:t>.</w:t>
      </w:r>
    </w:p>
    <w:p w14:paraId="014DE6D3" w14:textId="5762A151" w:rsidR="007F6B58" w:rsidRDefault="007F6B58" w:rsidP="00B77A3E">
      <w:pPr>
        <w:pStyle w:val="a4"/>
        <w:numPr>
          <w:ilvl w:val="0"/>
          <w:numId w:val="44"/>
        </w:numPr>
      </w:pPr>
      <w:r>
        <w:t>В столбце «Дополнительно» воспользуйтесь гиперссылкой «Настроить». Откроется всплывающее окно</w:t>
      </w:r>
      <w:r w:rsidR="00240C73">
        <w:t xml:space="preserve"> «Детализация» (</w:t>
      </w:r>
      <w:r w:rsidR="00240C73">
        <w:fldChar w:fldCharType="begin"/>
      </w:r>
      <w:r w:rsidR="00240C73">
        <w:instrText xml:space="preserve"> REF _Ref428455876 \h </w:instrText>
      </w:r>
      <w:r w:rsidR="00240C73">
        <w:fldChar w:fldCharType="separate"/>
      </w:r>
      <w:r w:rsidR="00B07E07">
        <w:t xml:space="preserve">Рис. </w:t>
      </w:r>
      <w:r w:rsidR="00B07E07">
        <w:rPr>
          <w:noProof/>
        </w:rPr>
        <w:t>78</w:t>
      </w:r>
      <w:r w:rsidR="00240C73">
        <w:fldChar w:fldCharType="end"/>
      </w:r>
      <w:r w:rsidR="00240C73">
        <w:t>).</w:t>
      </w:r>
    </w:p>
    <w:p w14:paraId="67EE34D3" w14:textId="73B76CA3" w:rsidR="00240C73" w:rsidRDefault="005C7169" w:rsidP="00240C73">
      <w:pPr>
        <w:pStyle w:val="a6"/>
      </w:pPr>
      <w:r>
        <w:drawing>
          <wp:inline distT="0" distB="0" distL="0" distR="0" wp14:anchorId="5ECF9290" wp14:editId="412C5957">
            <wp:extent cx="5607338" cy="2241665"/>
            <wp:effectExtent l="19050" t="19050" r="12700" b="2540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3_83.PNG"/>
                    <pic:cNvPicPr/>
                  </pic:nvPicPr>
                  <pic:blipFill>
                    <a:blip r:embed="rId107">
                      <a:extLst>
                        <a:ext uri="{28A0092B-C50C-407E-A947-70E740481C1C}">
                          <a14:useLocalDpi xmlns:a14="http://schemas.microsoft.com/office/drawing/2010/main" val="0"/>
                        </a:ext>
                      </a:extLst>
                    </a:blip>
                    <a:stretch>
                      <a:fillRect/>
                    </a:stretch>
                  </pic:blipFill>
                  <pic:spPr>
                    <a:xfrm>
                      <a:off x="0" y="0"/>
                      <a:ext cx="5607338" cy="2241665"/>
                    </a:xfrm>
                    <a:prstGeom prst="rect">
                      <a:avLst/>
                    </a:prstGeom>
                    <a:ln>
                      <a:solidFill>
                        <a:schemeClr val="tx1"/>
                      </a:solidFill>
                    </a:ln>
                  </pic:spPr>
                </pic:pic>
              </a:graphicData>
            </a:graphic>
          </wp:inline>
        </w:drawing>
      </w:r>
    </w:p>
    <w:p w14:paraId="6366DC6A" w14:textId="001B393C" w:rsidR="00240C73" w:rsidRDefault="00240C73" w:rsidP="00240C73">
      <w:pPr>
        <w:pStyle w:val="aa"/>
      </w:pPr>
      <w:bookmarkStart w:id="184" w:name="_Ref428455876"/>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79</w:t>
      </w:r>
      <w:r w:rsidR="00E206E0">
        <w:rPr>
          <w:noProof/>
        </w:rPr>
        <w:fldChar w:fldCharType="end"/>
      </w:r>
      <w:bookmarkEnd w:id="184"/>
      <w:r>
        <w:t>. Настройка процесса для кнопки</w:t>
      </w:r>
    </w:p>
    <w:p w14:paraId="62D5554D" w14:textId="103427EE" w:rsidR="00240C73" w:rsidRDefault="00240C73" w:rsidP="00B77A3E">
      <w:pPr>
        <w:pStyle w:val="a4"/>
        <w:numPr>
          <w:ilvl w:val="0"/>
          <w:numId w:val="44"/>
        </w:numPr>
      </w:pPr>
      <w:r>
        <w:t xml:space="preserve">В раскрывающемся списке «Процесс» выберите процесс, который необходимо добавить </w:t>
      </w:r>
      <w:r w:rsidR="004B3F55">
        <w:t>для кнопки</w:t>
      </w:r>
      <w:r>
        <w:t>. При необходимости отредактировать процесс воспользуйтесь гиперссылкой «Перейти в редактор процесса».</w:t>
      </w:r>
    </w:p>
    <w:p w14:paraId="18285826" w14:textId="35348B5F" w:rsidR="00240C73" w:rsidRDefault="00240C73" w:rsidP="002A7889">
      <w:pPr>
        <w:ind w:left="1287" w:firstLine="0"/>
      </w:pPr>
      <w:r>
        <w:t xml:space="preserve">В таблице «Параметры» автоматически появится список </w:t>
      </w:r>
      <w:r w:rsidR="005C7169">
        <w:t>входных аргументов</w:t>
      </w:r>
      <w:r>
        <w:t xml:space="preserve"> процесса, которые были заданы при соз</w:t>
      </w:r>
      <w:r w:rsidR="00284048">
        <w:t>дании вычислительного процесса</w:t>
      </w:r>
      <w:r w:rsidR="005C7169">
        <w:t>, с возможностью выбора конкретных значений для них</w:t>
      </w:r>
      <w:r w:rsidR="00284048">
        <w:t>.</w:t>
      </w:r>
    </w:p>
    <w:p w14:paraId="5ECA62F9" w14:textId="67BD4C04" w:rsidR="00240C73" w:rsidRDefault="00240C73" w:rsidP="00B77A3E">
      <w:pPr>
        <w:pStyle w:val="a4"/>
        <w:numPr>
          <w:ilvl w:val="0"/>
          <w:numId w:val="44"/>
        </w:numPr>
      </w:pPr>
      <w:r>
        <w:t xml:space="preserve">Для настройки конкретных значений </w:t>
      </w:r>
      <w:r w:rsidR="005C7169">
        <w:t>аргументов</w:t>
      </w:r>
      <w:r>
        <w:t xml:space="preserve">, необходимых для работы экземпляра вычислительного процесса, созданного для данной </w:t>
      </w:r>
      <w:r w:rsidR="004B3F55">
        <w:t>кнопки</w:t>
      </w:r>
      <w:r>
        <w:t xml:space="preserve">, </w:t>
      </w:r>
      <w:r w:rsidR="005C7169">
        <w:t>установите значения</w:t>
      </w:r>
      <w:r>
        <w:t xml:space="preserve"> в строке настраиваемого параметра.</w:t>
      </w:r>
    </w:p>
    <w:p w14:paraId="64235B30" w14:textId="55261418" w:rsidR="00AA6B6A" w:rsidRDefault="004B3F55" w:rsidP="00B77A3E">
      <w:pPr>
        <w:pStyle w:val="a4"/>
        <w:numPr>
          <w:ilvl w:val="0"/>
          <w:numId w:val="44"/>
        </w:numPr>
      </w:pPr>
      <w:r>
        <w:t xml:space="preserve">Нажмите </w:t>
      </w:r>
      <w:r w:rsidR="00332BEF">
        <w:t xml:space="preserve">на </w:t>
      </w:r>
      <w:r>
        <w:t>кнопку «</w:t>
      </w:r>
      <w:r w:rsidR="005C7169">
        <w:t>О</w:t>
      </w:r>
      <w:r w:rsidR="00D379C9">
        <w:t>к</w:t>
      </w:r>
      <w:r>
        <w:t>»</w:t>
      </w:r>
      <w:r w:rsidRPr="004B3F55">
        <w:t xml:space="preserve">. </w:t>
      </w:r>
      <w:r>
        <w:t>Настройки процесса будут сохранены</w:t>
      </w:r>
      <w:r w:rsidR="00F30DB0">
        <w:t xml:space="preserve">. </w:t>
      </w:r>
      <w:r w:rsidR="00E91F11">
        <w:t>В редакторе свойств кнопки в списке действий для кнопки в столбце «Дополнительно» д</w:t>
      </w:r>
      <w:r w:rsidR="00AA6B6A">
        <w:t>ля настроенного вычислительного процесса отобра</w:t>
      </w:r>
      <w:r w:rsidR="00E91F11">
        <w:t>зи</w:t>
      </w:r>
      <w:r w:rsidR="00AA6B6A">
        <w:t>тся его название</w:t>
      </w:r>
      <w:r w:rsidR="00E91F11">
        <w:t>, которое является гиперссылкой, позволяющей перейти к настройке параметров процесса</w:t>
      </w:r>
      <w:r w:rsidR="00AA6B6A">
        <w:t>.</w:t>
      </w:r>
    </w:p>
    <w:p w14:paraId="1CB008F3" w14:textId="3A2047CD" w:rsidR="00AA6B6A" w:rsidRPr="00250BF4" w:rsidRDefault="000925D7" w:rsidP="009A6B63">
      <w:pPr>
        <w:pStyle w:val="4"/>
      </w:pPr>
      <w:bookmarkStart w:id="185" w:name="_Ref428781893"/>
      <w:r>
        <w:t xml:space="preserve">Настройка </w:t>
      </w:r>
      <w:r w:rsidR="00C200AA">
        <w:t>перехода к</w:t>
      </w:r>
      <w:r>
        <w:t xml:space="preserve"> о</w:t>
      </w:r>
      <w:r w:rsidR="00AA6B6A" w:rsidRPr="00250BF4">
        <w:t>тчет</w:t>
      </w:r>
      <w:r w:rsidR="00C200AA">
        <w:t>у</w:t>
      </w:r>
      <w:r>
        <w:t xml:space="preserve"> </w:t>
      </w:r>
      <w:r w:rsidR="00076CF8">
        <w:t>для кнопки</w:t>
      </w:r>
      <w:bookmarkEnd w:id="185"/>
    </w:p>
    <w:p w14:paraId="28540AC6" w14:textId="4ECDA9D4" w:rsidR="00AA6B6A" w:rsidRDefault="00AA6B6A" w:rsidP="00AA6B6A">
      <w:r>
        <w:t xml:space="preserve">Действие используется для открытия отчетов, созданных в </w:t>
      </w:r>
      <w:r w:rsidR="00EA31DA">
        <w:t>р</w:t>
      </w:r>
      <w:r>
        <w:t>ешении.</w:t>
      </w:r>
    </w:p>
    <w:p w14:paraId="27A681F9" w14:textId="5DC80F0A" w:rsidR="00C200AA" w:rsidRDefault="00C200AA" w:rsidP="00C200AA">
      <w:r>
        <w:t xml:space="preserve">Для настройки перехода к отчету по нажатию </w:t>
      </w:r>
      <w:r w:rsidR="007D31BD">
        <w:t xml:space="preserve">на </w:t>
      </w:r>
      <w:r>
        <w:t>кнопк</w:t>
      </w:r>
      <w:r w:rsidR="007D31BD">
        <w:t>у</w:t>
      </w:r>
      <w:r>
        <w:t>:</w:t>
      </w:r>
    </w:p>
    <w:p w14:paraId="39D4F983" w14:textId="77777777" w:rsidR="00C200AA" w:rsidRDefault="00C200AA" w:rsidP="00B77A3E">
      <w:pPr>
        <w:pStyle w:val="a4"/>
        <w:numPr>
          <w:ilvl w:val="0"/>
          <w:numId w:val="46"/>
        </w:numPr>
      </w:pPr>
      <w:r>
        <w:t>На вкладке «Настройки» редактора свойств кнопки в группе «Действия» воспользуйтесь гиперссылкой «Добавить». В списке действий для кнопки появится новая строка.</w:t>
      </w:r>
    </w:p>
    <w:p w14:paraId="3804FE0D" w14:textId="24695050" w:rsidR="00C200AA" w:rsidRDefault="00C200AA" w:rsidP="00B77A3E">
      <w:pPr>
        <w:pStyle w:val="a4"/>
        <w:numPr>
          <w:ilvl w:val="0"/>
          <w:numId w:val="46"/>
        </w:numPr>
      </w:pPr>
      <w:r>
        <w:lastRenderedPageBreak/>
        <w:t>В появившейся строке в столбце «Тип» в раскрывающемся списке выберите действие «От</w:t>
      </w:r>
      <w:r w:rsidR="00284048">
        <w:t>чет».</w:t>
      </w:r>
    </w:p>
    <w:p w14:paraId="3112E1A0" w14:textId="37E88C91" w:rsidR="00C200AA" w:rsidRDefault="00C200AA" w:rsidP="00B77A3E">
      <w:pPr>
        <w:pStyle w:val="a4"/>
        <w:numPr>
          <w:ilvl w:val="0"/>
          <w:numId w:val="46"/>
        </w:numPr>
      </w:pPr>
      <w:r>
        <w:t>В столбце «Дополнительно» воспользуйтесь гиперссылкой «Настроить». Откроется всплывающее окно «Настройка отчета» (</w:t>
      </w:r>
      <w:r>
        <w:fldChar w:fldCharType="begin"/>
      </w:r>
      <w:r>
        <w:instrText xml:space="preserve"> REF _Ref417036162 \h </w:instrText>
      </w:r>
      <w:r>
        <w:fldChar w:fldCharType="separate"/>
      </w:r>
      <w:r w:rsidR="00B07E07">
        <w:t xml:space="preserve">Рис. </w:t>
      </w:r>
      <w:r w:rsidR="00B07E07">
        <w:rPr>
          <w:noProof/>
        </w:rPr>
        <w:t>79</w:t>
      </w:r>
      <w:r>
        <w:fldChar w:fldCharType="end"/>
      </w:r>
      <w:r>
        <w:t>).</w:t>
      </w:r>
    </w:p>
    <w:p w14:paraId="74D4BBC2" w14:textId="5DA7D717" w:rsidR="00C200AA" w:rsidRDefault="007713C4" w:rsidP="00623296">
      <w:pPr>
        <w:pStyle w:val="a6"/>
      </w:pPr>
      <w:r>
        <w:drawing>
          <wp:inline distT="0" distB="0" distL="0" distR="0" wp14:anchorId="0AF376B5" wp14:editId="41DF4CAC">
            <wp:extent cx="4235570" cy="2487011"/>
            <wp:effectExtent l="0" t="0" r="0" b="889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4249576" cy="2495235"/>
                    </a:xfrm>
                    <a:prstGeom prst="rect">
                      <a:avLst/>
                    </a:prstGeom>
                  </pic:spPr>
                </pic:pic>
              </a:graphicData>
            </a:graphic>
          </wp:inline>
        </w:drawing>
      </w:r>
    </w:p>
    <w:p w14:paraId="2033FA90" w14:textId="53E99153" w:rsidR="00C200AA" w:rsidRDefault="00C200AA" w:rsidP="00623296">
      <w:pPr>
        <w:pStyle w:val="a8"/>
      </w:pPr>
      <w:bookmarkStart w:id="186" w:name="_Ref417036162"/>
      <w:r>
        <w:t xml:space="preserve">Рис. </w:t>
      </w:r>
      <w:r w:rsidR="00140E98">
        <w:fldChar w:fldCharType="begin"/>
      </w:r>
      <w:r w:rsidR="00140E98">
        <w:instrText xml:space="preserve"> SEQ Рис. \* ARABIC </w:instrText>
      </w:r>
      <w:r w:rsidR="00140E98">
        <w:fldChar w:fldCharType="separate"/>
      </w:r>
      <w:r w:rsidR="008300D9">
        <w:t>80</w:t>
      </w:r>
      <w:r w:rsidR="00140E98">
        <w:fldChar w:fldCharType="end"/>
      </w:r>
      <w:bookmarkEnd w:id="186"/>
      <w:r>
        <w:t>. Настройка параметров отчета</w:t>
      </w:r>
    </w:p>
    <w:p w14:paraId="76D6F1AA" w14:textId="2E8D39ED" w:rsidR="00C200AA" w:rsidRDefault="00C200AA" w:rsidP="00B77A3E">
      <w:pPr>
        <w:pStyle w:val="a4"/>
        <w:numPr>
          <w:ilvl w:val="0"/>
          <w:numId w:val="46"/>
        </w:numPr>
      </w:pPr>
      <w:r>
        <w:t>В раскрывающемся списке «Отчет» выберите нужный отчет из списка отчетов, добавленных в решение.</w:t>
      </w:r>
    </w:p>
    <w:p w14:paraId="7AF411F6" w14:textId="6AF31FEA" w:rsidR="007713C4" w:rsidRDefault="0039773E" w:rsidP="00B77A3E">
      <w:pPr>
        <w:pStyle w:val="a4"/>
        <w:numPr>
          <w:ilvl w:val="0"/>
          <w:numId w:val="46"/>
        </w:numPr>
      </w:pPr>
      <w:bookmarkStart w:id="187" w:name="_Hlk46496979"/>
      <w:r>
        <w:t>При необходимости в</w:t>
      </w:r>
      <w:r w:rsidR="007713C4">
        <w:t xml:space="preserve"> раскрывающемся списке «Поле для сохранения отчета» выберите поле, в которое необходимо сохранить отчет.</w:t>
      </w:r>
    </w:p>
    <w:bookmarkEnd w:id="187"/>
    <w:p w14:paraId="47F60610" w14:textId="38DF7812" w:rsidR="00AA6B6A" w:rsidRDefault="00AA6B6A" w:rsidP="00B77A3E">
      <w:pPr>
        <w:pStyle w:val="a4"/>
        <w:numPr>
          <w:ilvl w:val="0"/>
          <w:numId w:val="46"/>
        </w:numPr>
      </w:pPr>
      <w:r>
        <w:t>При наличии параметров отчета, необходимо задать их значение</w:t>
      </w:r>
      <w:r w:rsidR="00C200AA">
        <w:t xml:space="preserve"> в группе «Параметры»</w:t>
      </w:r>
      <w:r>
        <w:t>. Параметр принимает значение равное полю контекста данн</w:t>
      </w:r>
      <w:r w:rsidR="006367B7">
        <w:t>ых формы</w:t>
      </w:r>
      <w:r>
        <w:t xml:space="preserve"> либо константе.</w:t>
      </w:r>
    </w:p>
    <w:p w14:paraId="6AF1944F" w14:textId="345F7101" w:rsidR="0079650C" w:rsidRDefault="006235F1" w:rsidP="00B77A3E">
      <w:pPr>
        <w:pStyle w:val="a4"/>
        <w:numPr>
          <w:ilvl w:val="0"/>
          <w:numId w:val="46"/>
        </w:numPr>
      </w:pPr>
      <w:r>
        <w:t xml:space="preserve">Нажмите </w:t>
      </w:r>
      <w:r w:rsidR="00332BEF">
        <w:t xml:space="preserve">на </w:t>
      </w:r>
      <w:r>
        <w:t>кнопку «Ок»</w:t>
      </w:r>
      <w:r w:rsidR="0079650C">
        <w:t>. Настройки перехода к отчету для кнопки будут сохранены.</w:t>
      </w:r>
    </w:p>
    <w:p w14:paraId="5EF1C646" w14:textId="21F37202" w:rsidR="009A6B63" w:rsidRPr="009A6B63" w:rsidRDefault="009A6B63" w:rsidP="009A6B63">
      <w:pPr>
        <w:pStyle w:val="4"/>
      </w:pPr>
      <w:r w:rsidRPr="009A6B63">
        <w:t>Настройка запуска интеграции для кнопки</w:t>
      </w:r>
    </w:p>
    <w:p w14:paraId="50F676BC" w14:textId="64CE08F9" w:rsidR="009A6B63" w:rsidRDefault="009A6B63" w:rsidP="009A6B63">
      <w:r>
        <w:t xml:space="preserve">Действие используется для запуска процесса интеграции, настроенной в </w:t>
      </w:r>
      <w:r w:rsidR="00EA31DA">
        <w:t>р</w:t>
      </w:r>
      <w:r>
        <w:t>ешении.</w:t>
      </w:r>
    </w:p>
    <w:p w14:paraId="1A35E676" w14:textId="5B135584" w:rsidR="009A6B63" w:rsidRDefault="009A6B63" w:rsidP="009A6B63">
      <w:r>
        <w:t xml:space="preserve">Для настройки запуска интеграции по нажатию </w:t>
      </w:r>
      <w:r w:rsidR="007D31BD">
        <w:t xml:space="preserve">на </w:t>
      </w:r>
      <w:r>
        <w:t>кнопк</w:t>
      </w:r>
      <w:r w:rsidR="007D31BD">
        <w:t>у</w:t>
      </w:r>
      <w:r>
        <w:t>:</w:t>
      </w:r>
    </w:p>
    <w:p w14:paraId="20D70061" w14:textId="77777777" w:rsidR="009A6B63" w:rsidRDefault="009A6B63" w:rsidP="00B77A3E">
      <w:pPr>
        <w:pStyle w:val="a4"/>
        <w:numPr>
          <w:ilvl w:val="0"/>
          <w:numId w:val="95"/>
        </w:numPr>
      </w:pPr>
      <w:r>
        <w:t>На вкладке «Настройки» редактора свойств кнопки в группе «Действия» воспользуйтесь гиперссылкой «Добавить». В списке действий для кнопки появится новая строка.</w:t>
      </w:r>
    </w:p>
    <w:p w14:paraId="733655F6" w14:textId="46BA45BE" w:rsidR="009A6B63" w:rsidRDefault="009A6B63" w:rsidP="00B77A3E">
      <w:pPr>
        <w:pStyle w:val="a4"/>
        <w:numPr>
          <w:ilvl w:val="0"/>
          <w:numId w:val="95"/>
        </w:numPr>
      </w:pPr>
      <w:r>
        <w:t xml:space="preserve">В появившейся строке в столбце «Тип» в раскрывающемся списке </w:t>
      </w:r>
      <w:r w:rsidR="00284048">
        <w:t>выберите действие «Интеграция».</w:t>
      </w:r>
    </w:p>
    <w:p w14:paraId="068CBE93" w14:textId="598F9E01" w:rsidR="009A6B63" w:rsidRDefault="009A6B63" w:rsidP="00B77A3E">
      <w:pPr>
        <w:pStyle w:val="a4"/>
        <w:numPr>
          <w:ilvl w:val="0"/>
          <w:numId w:val="95"/>
        </w:numPr>
      </w:pPr>
      <w:r>
        <w:t>В столбце «Дополнительно» воспользуйтесь гиперссылкой «Настроить». Откроется всплывающее окно «Настройка интеграции» (</w:t>
      </w:r>
      <w:r w:rsidR="00A6195F">
        <w:fldChar w:fldCharType="begin"/>
      </w:r>
      <w:r w:rsidR="00A6195F">
        <w:instrText xml:space="preserve"> REF _Ref445291195 \h </w:instrText>
      </w:r>
      <w:r w:rsidR="00A6195F">
        <w:fldChar w:fldCharType="separate"/>
      </w:r>
      <w:r w:rsidR="00B07E07">
        <w:t xml:space="preserve">Рис. </w:t>
      </w:r>
      <w:r w:rsidR="00B07E07">
        <w:rPr>
          <w:noProof/>
        </w:rPr>
        <w:t>80</w:t>
      </w:r>
      <w:r w:rsidR="00A6195F">
        <w:fldChar w:fldCharType="end"/>
      </w:r>
      <w:r>
        <w:t>).</w:t>
      </w:r>
    </w:p>
    <w:p w14:paraId="6077B8C9" w14:textId="00B0B9CC" w:rsidR="009A6B63" w:rsidRDefault="009A6B63" w:rsidP="009A6B63">
      <w:pPr>
        <w:pStyle w:val="a6"/>
      </w:pPr>
      <w:r>
        <w:lastRenderedPageBreak/>
        <w:drawing>
          <wp:inline distT="0" distB="0" distL="0" distR="0" wp14:anchorId="16D488F9" wp14:editId="54B033B9">
            <wp:extent cx="4183200" cy="1584000"/>
            <wp:effectExtent l="0" t="0" r="825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PNG"/>
                    <pic:cNvPicPr/>
                  </pic:nvPicPr>
                  <pic:blipFill>
                    <a:blip r:embed="rId109">
                      <a:extLst>
                        <a:ext uri="{28A0092B-C50C-407E-A947-70E740481C1C}">
                          <a14:useLocalDpi xmlns:a14="http://schemas.microsoft.com/office/drawing/2010/main" val="0"/>
                        </a:ext>
                      </a:extLst>
                    </a:blip>
                    <a:stretch>
                      <a:fillRect/>
                    </a:stretch>
                  </pic:blipFill>
                  <pic:spPr>
                    <a:xfrm>
                      <a:off x="0" y="0"/>
                      <a:ext cx="4183200" cy="1584000"/>
                    </a:xfrm>
                    <a:prstGeom prst="rect">
                      <a:avLst/>
                    </a:prstGeom>
                  </pic:spPr>
                </pic:pic>
              </a:graphicData>
            </a:graphic>
          </wp:inline>
        </w:drawing>
      </w:r>
    </w:p>
    <w:p w14:paraId="6BF8D760" w14:textId="1AD6837B" w:rsidR="009A6B63" w:rsidRDefault="009A6B63" w:rsidP="009A6B63">
      <w:pPr>
        <w:pStyle w:val="a8"/>
      </w:pPr>
      <w:bookmarkStart w:id="188" w:name="_Ref445291195"/>
      <w:r>
        <w:t xml:space="preserve">Рис. </w:t>
      </w:r>
      <w:r w:rsidR="00140E98">
        <w:fldChar w:fldCharType="begin"/>
      </w:r>
      <w:r w:rsidR="00140E98">
        <w:instrText xml:space="preserve"> SEQ Рис. \* ARABIC </w:instrText>
      </w:r>
      <w:r w:rsidR="00140E98">
        <w:fldChar w:fldCharType="separate"/>
      </w:r>
      <w:r w:rsidR="008300D9">
        <w:t>81</w:t>
      </w:r>
      <w:r w:rsidR="00140E98">
        <w:fldChar w:fldCharType="end"/>
      </w:r>
      <w:bookmarkEnd w:id="188"/>
      <w:r>
        <w:t>. Настройка параметров интеграции</w:t>
      </w:r>
    </w:p>
    <w:p w14:paraId="446B6E58" w14:textId="195B978A" w:rsidR="009A6B63" w:rsidRDefault="009A6B63" w:rsidP="00B77A3E">
      <w:pPr>
        <w:pStyle w:val="a4"/>
        <w:numPr>
          <w:ilvl w:val="0"/>
          <w:numId w:val="95"/>
        </w:numPr>
      </w:pPr>
      <w:r>
        <w:t>В раскрывающемся списке «Схема интеграции» выберите нужную схему из списка схем, созданных в решении.</w:t>
      </w:r>
    </w:p>
    <w:p w14:paraId="697B5168" w14:textId="4C7F0483" w:rsidR="009A6B63" w:rsidRDefault="00610125" w:rsidP="00B77A3E">
      <w:pPr>
        <w:pStyle w:val="a4"/>
        <w:numPr>
          <w:ilvl w:val="0"/>
          <w:numId w:val="95"/>
        </w:numPr>
      </w:pPr>
      <w:r>
        <w:t xml:space="preserve">Нажмите </w:t>
      </w:r>
      <w:r w:rsidR="00332BEF">
        <w:t xml:space="preserve">на </w:t>
      </w:r>
      <w:r>
        <w:t>кнопку «Ок». Настройки запуска интеграции</w:t>
      </w:r>
      <w:r w:rsidR="009A6B63">
        <w:t xml:space="preserve"> для кнопки будут сохранены.</w:t>
      </w:r>
    </w:p>
    <w:p w14:paraId="3AEEF14D" w14:textId="6C266F49" w:rsidR="009A6B63" w:rsidRDefault="009A6B63" w:rsidP="00B77A3E">
      <w:pPr>
        <w:pStyle w:val="a4"/>
        <w:numPr>
          <w:ilvl w:val="0"/>
          <w:numId w:val="95"/>
        </w:numPr>
      </w:pPr>
      <w:r>
        <w:t xml:space="preserve">В редакторе свойств кнопки в списке действий для кнопки в столбце «Дополнительно» для настроенного перехода к </w:t>
      </w:r>
      <w:r w:rsidR="00610125">
        <w:t>интеграции</w:t>
      </w:r>
      <w:r>
        <w:t xml:space="preserve"> отобразится название</w:t>
      </w:r>
      <w:r w:rsidR="00610125">
        <w:t xml:space="preserve"> схемы интеграции</w:t>
      </w:r>
      <w:r>
        <w:t>, которое является гиперссылкой, позволяющей перейти к н</w:t>
      </w:r>
      <w:r w:rsidR="00610125">
        <w:t>астройке параметров перехода к интеграции</w:t>
      </w:r>
      <w:r w:rsidR="00284048">
        <w:t>.</w:t>
      </w:r>
    </w:p>
    <w:p w14:paraId="1013288C" w14:textId="3210E05D" w:rsidR="00AA6B6A" w:rsidRDefault="000925D7" w:rsidP="00650F04">
      <w:pPr>
        <w:pStyle w:val="3"/>
      </w:pPr>
      <w:bookmarkStart w:id="189" w:name="_Toc48750361"/>
      <w:r>
        <w:t>Настройка элемента «</w:t>
      </w:r>
      <w:r w:rsidR="00AA6B6A">
        <w:t>Ссылка</w:t>
      </w:r>
      <w:r>
        <w:t>»</w:t>
      </w:r>
      <w:bookmarkEnd w:id="189"/>
    </w:p>
    <w:p w14:paraId="4A074086" w14:textId="5659BEC7" w:rsidR="00AA6B6A" w:rsidRDefault="00AA6B6A" w:rsidP="00AA6B6A">
      <w:r>
        <w:t xml:space="preserve">Ссылка используется для перехода к отчету, форме или </w:t>
      </w:r>
      <w:r w:rsidR="00217B53">
        <w:t xml:space="preserve">по </w:t>
      </w:r>
      <w:r>
        <w:t>заданному адресу. Элемент отображается в виде гиперссылки (</w:t>
      </w:r>
      <w:r>
        <w:fldChar w:fldCharType="begin"/>
      </w:r>
      <w:r>
        <w:instrText xml:space="preserve"> REF _Ref417036380 \h </w:instrText>
      </w:r>
      <w:r>
        <w:fldChar w:fldCharType="separate"/>
      </w:r>
      <w:r w:rsidR="00B07E07">
        <w:t xml:space="preserve">Рис. </w:t>
      </w:r>
      <w:r w:rsidR="00B07E07">
        <w:rPr>
          <w:noProof/>
        </w:rPr>
        <w:t>81</w:t>
      </w:r>
      <w:r>
        <w:fldChar w:fldCharType="end"/>
      </w:r>
      <w:r>
        <w:t>).</w:t>
      </w:r>
    </w:p>
    <w:p w14:paraId="13434154" w14:textId="1709AF87" w:rsidR="00AA6B6A" w:rsidRDefault="00950BA7" w:rsidP="00623296">
      <w:pPr>
        <w:pStyle w:val="a6"/>
      </w:pPr>
      <w:r>
        <w:drawing>
          <wp:inline distT="0" distB="0" distL="0" distR="0" wp14:anchorId="699F9ED0" wp14:editId="63373E87">
            <wp:extent cx="1906621" cy="505988"/>
            <wp:effectExtent l="0" t="0" r="0" b="889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1938411" cy="514424"/>
                    </a:xfrm>
                    <a:prstGeom prst="rect">
                      <a:avLst/>
                    </a:prstGeom>
                  </pic:spPr>
                </pic:pic>
              </a:graphicData>
            </a:graphic>
          </wp:inline>
        </w:drawing>
      </w:r>
    </w:p>
    <w:p w14:paraId="162DF588" w14:textId="1F52A20E" w:rsidR="00AA6B6A" w:rsidRDefault="00AA6B6A" w:rsidP="00AA6B6A">
      <w:pPr>
        <w:pStyle w:val="a8"/>
      </w:pPr>
      <w:bookmarkStart w:id="190" w:name="_Ref417036380"/>
      <w:r>
        <w:t xml:space="preserve">Рис. </w:t>
      </w:r>
      <w:r w:rsidR="00140E98">
        <w:fldChar w:fldCharType="begin"/>
      </w:r>
      <w:r w:rsidR="00140E98">
        <w:instrText xml:space="preserve"> SEQ Рис. \* ARABIC </w:instrText>
      </w:r>
      <w:r w:rsidR="00140E98">
        <w:fldChar w:fldCharType="separate"/>
      </w:r>
      <w:r w:rsidR="008300D9">
        <w:t>82</w:t>
      </w:r>
      <w:r w:rsidR="00140E98">
        <w:fldChar w:fldCharType="end"/>
      </w:r>
      <w:bookmarkEnd w:id="190"/>
      <w:r>
        <w:t>. Ссылка в редакторе формы</w:t>
      </w:r>
    </w:p>
    <w:p w14:paraId="59D15A3B" w14:textId="6E3B0D19" w:rsidR="00973C00" w:rsidRDefault="00B6539C" w:rsidP="00973C00">
      <w:r>
        <w:t>Настройка</w:t>
      </w:r>
      <w:r w:rsidR="009C21F6">
        <w:t xml:space="preserve"> элемента «Ссылка» выполняе</w:t>
      </w:r>
      <w:r w:rsidR="00973C00">
        <w:t xml:space="preserve">тся на вкладке «Настройки» редактора свойств </w:t>
      </w:r>
      <w:r w:rsidR="000F3F81">
        <w:t>ссылки</w:t>
      </w:r>
      <w:r w:rsidR="00973C00">
        <w:t xml:space="preserve"> (</w:t>
      </w:r>
      <w:r w:rsidR="00DD67E6">
        <w:fldChar w:fldCharType="begin"/>
      </w:r>
      <w:r w:rsidR="00DD67E6">
        <w:instrText xml:space="preserve"> REF _Ref417036424 \h </w:instrText>
      </w:r>
      <w:r w:rsidR="00DD67E6">
        <w:fldChar w:fldCharType="separate"/>
      </w:r>
      <w:r w:rsidR="00B07E07">
        <w:t xml:space="preserve">Рис. </w:t>
      </w:r>
      <w:r w:rsidR="00B07E07">
        <w:rPr>
          <w:noProof/>
        </w:rPr>
        <w:t>82</w:t>
      </w:r>
      <w:r w:rsidR="00DD67E6">
        <w:fldChar w:fldCharType="end"/>
      </w:r>
      <w:r w:rsidR="00973C00">
        <w:t>).</w:t>
      </w:r>
    </w:p>
    <w:p w14:paraId="446147BC" w14:textId="34B87F35" w:rsidR="00623296" w:rsidRPr="00623296" w:rsidRDefault="003B366A" w:rsidP="00623296">
      <w:pPr>
        <w:pStyle w:val="a6"/>
        <w:rPr>
          <w:lang w:val="en-US"/>
        </w:rPr>
      </w:pPr>
      <w:r>
        <w:rPr>
          <w:lang w:val="en-US"/>
        </w:rPr>
        <w:lastRenderedPageBreak/>
        <w:drawing>
          <wp:inline distT="0" distB="0" distL="0" distR="0" wp14:anchorId="24F4E52E" wp14:editId="65047635">
            <wp:extent cx="5620039" cy="3060857"/>
            <wp:effectExtent l="19050" t="19050" r="19050" b="2540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Снимок.PNG"/>
                    <pic:cNvPicPr/>
                  </pic:nvPicPr>
                  <pic:blipFill>
                    <a:blip r:embed="rId111">
                      <a:extLst>
                        <a:ext uri="{28A0092B-C50C-407E-A947-70E740481C1C}">
                          <a14:useLocalDpi xmlns:a14="http://schemas.microsoft.com/office/drawing/2010/main" val="0"/>
                        </a:ext>
                      </a:extLst>
                    </a:blip>
                    <a:stretch>
                      <a:fillRect/>
                    </a:stretch>
                  </pic:blipFill>
                  <pic:spPr>
                    <a:xfrm>
                      <a:off x="0" y="0"/>
                      <a:ext cx="5620039" cy="3060857"/>
                    </a:xfrm>
                    <a:prstGeom prst="rect">
                      <a:avLst/>
                    </a:prstGeom>
                    <a:ln>
                      <a:solidFill>
                        <a:schemeClr val="tx1"/>
                      </a:solidFill>
                    </a:ln>
                  </pic:spPr>
                </pic:pic>
              </a:graphicData>
            </a:graphic>
          </wp:inline>
        </w:drawing>
      </w:r>
    </w:p>
    <w:p w14:paraId="6309DC13" w14:textId="035E9040" w:rsidR="00623296" w:rsidRPr="00D73DA4" w:rsidRDefault="00623296" w:rsidP="00623296">
      <w:pPr>
        <w:pStyle w:val="a8"/>
      </w:pPr>
      <w:bookmarkStart w:id="191" w:name="_Ref417036424"/>
      <w:r>
        <w:t xml:space="preserve">Рис. </w:t>
      </w:r>
      <w:r w:rsidR="00140E98">
        <w:fldChar w:fldCharType="begin"/>
      </w:r>
      <w:r w:rsidR="00140E98">
        <w:instrText xml:space="preserve"> SEQ Рис. \* ARABIC </w:instrText>
      </w:r>
      <w:r w:rsidR="00140E98">
        <w:fldChar w:fldCharType="separate"/>
      </w:r>
      <w:r w:rsidR="008300D9">
        <w:t>83</w:t>
      </w:r>
      <w:r w:rsidR="00140E98">
        <w:fldChar w:fldCharType="end"/>
      </w:r>
      <w:bookmarkEnd w:id="191"/>
      <w:r>
        <w:t xml:space="preserve">. Настройки </w:t>
      </w:r>
      <w:r w:rsidR="00E87D94">
        <w:t>свойств ссылки</w:t>
      </w:r>
    </w:p>
    <w:p w14:paraId="479E7152" w14:textId="77777777" w:rsidR="00C063E2" w:rsidRDefault="00C063E2" w:rsidP="00C063E2">
      <w:r>
        <w:t>На вкладке содержатся следующие поля:</w:t>
      </w:r>
    </w:p>
    <w:p w14:paraId="59A91A6D" w14:textId="6671931F" w:rsidR="00C063E2" w:rsidRDefault="00C063E2" w:rsidP="00B77A3E">
      <w:pPr>
        <w:pStyle w:val="a4"/>
        <w:numPr>
          <w:ilvl w:val="0"/>
          <w:numId w:val="17"/>
        </w:numPr>
      </w:pPr>
      <w:r w:rsidRPr="009701CA">
        <w:rPr>
          <w:i/>
        </w:rPr>
        <w:t>Текст</w:t>
      </w:r>
      <w:r>
        <w:t>. Значение поля выводится в редакторе фо</w:t>
      </w:r>
      <w:r w:rsidR="006367B7">
        <w:t>рмы и в режиме просмотра при не</w:t>
      </w:r>
      <w:r>
        <w:t>заполненном поле «Значение».</w:t>
      </w:r>
    </w:p>
    <w:p w14:paraId="4767BFA2" w14:textId="366D7D97" w:rsidR="00C063E2" w:rsidRDefault="00C063E2" w:rsidP="00B77A3E">
      <w:pPr>
        <w:pStyle w:val="a4"/>
        <w:numPr>
          <w:ilvl w:val="0"/>
          <w:numId w:val="17"/>
        </w:numPr>
      </w:pPr>
      <w:r w:rsidRPr="009701CA">
        <w:rPr>
          <w:i/>
        </w:rPr>
        <w:t>Значение</w:t>
      </w:r>
      <w:r>
        <w:t>. Поле источника данных, значение которого выводится на форме в режиме просмотра</w:t>
      </w:r>
      <w:r w:rsidR="003B366A">
        <w:t xml:space="preserve"> в качестве замещающего текста ссылки</w:t>
      </w:r>
      <w:r>
        <w:t>.</w:t>
      </w:r>
    </w:p>
    <w:p w14:paraId="29F1B2C4" w14:textId="235FDE83" w:rsidR="00B10691" w:rsidRDefault="00B10691" w:rsidP="00B77A3E">
      <w:pPr>
        <w:pStyle w:val="a4"/>
        <w:numPr>
          <w:ilvl w:val="0"/>
          <w:numId w:val="17"/>
        </w:numPr>
      </w:pPr>
      <w:r>
        <w:rPr>
          <w:i/>
        </w:rPr>
        <w:t>Поля для отображения</w:t>
      </w:r>
      <w:r w:rsidRPr="00B10691">
        <w:t>.</w:t>
      </w:r>
      <w:r>
        <w:t xml:space="preserve"> Настройка отображается, если в поле «Значение» выбрано поле типа «Связь» источника данных. В поле выбираются поля связанной записи, значения из которых выводятся на форме в режиме просмотра.</w:t>
      </w:r>
    </w:p>
    <w:p w14:paraId="38F74A81" w14:textId="758F766A" w:rsidR="001535F5" w:rsidRDefault="001535F5" w:rsidP="00B77A3E">
      <w:pPr>
        <w:pStyle w:val="a4"/>
        <w:numPr>
          <w:ilvl w:val="0"/>
          <w:numId w:val="17"/>
        </w:numPr>
      </w:pPr>
      <w:r>
        <w:rPr>
          <w:i/>
        </w:rPr>
        <w:t>Тип ссылк</w:t>
      </w:r>
      <w:r w:rsidR="00BC44CE">
        <w:rPr>
          <w:i/>
        </w:rPr>
        <w:t>и</w:t>
      </w:r>
      <w:r w:rsidRPr="001535F5">
        <w:t>.</w:t>
      </w:r>
      <w:r>
        <w:t xml:space="preserve"> Раскрывающийся список для выбора типа ссылки. Предусмотрены следующие варианты типа ссылки:</w:t>
      </w:r>
    </w:p>
    <w:p w14:paraId="6610DDC9" w14:textId="543E3137" w:rsidR="001535F5" w:rsidRDefault="001535F5" w:rsidP="00B77A3E">
      <w:pPr>
        <w:pStyle w:val="a4"/>
        <w:numPr>
          <w:ilvl w:val="1"/>
          <w:numId w:val="47"/>
        </w:numPr>
      </w:pPr>
      <w:r>
        <w:rPr>
          <w:i/>
        </w:rPr>
        <w:t>Адрес</w:t>
      </w:r>
      <w:r w:rsidRPr="001535F5">
        <w:t>.</w:t>
      </w:r>
      <w:r w:rsidR="00305CDB">
        <w:t xml:space="preserve"> Ссылка о</w:t>
      </w:r>
      <w:r>
        <w:t xml:space="preserve">существляется </w:t>
      </w:r>
      <w:r w:rsidR="00305CDB">
        <w:t>на конкретный адрес объекта</w:t>
      </w:r>
      <w:r>
        <w:t>. При выборе этого типа ссылки в нижней части страницы отобразится поле «Адрес», в котором указывается адрес объекта.</w:t>
      </w:r>
      <w:r w:rsidR="003B366A">
        <w:t xml:space="preserve"> Для данного типа ссылки отображается дополнительная настройка «Использовать ссылку из поля источника данных». При установленном флаге в поле «Адрес» отображаются текстовые поля выбранного источника данных формы. При выборе поля переход будет осуществлен по ссылке, содержащейся в качестве значения данного поля. При снятом флаге в поле «Адрес» необходимо указать статичную ссылку для перехода по ней.</w:t>
      </w:r>
    </w:p>
    <w:p w14:paraId="6F972B88" w14:textId="48782CC7" w:rsidR="001535F5" w:rsidRDefault="001535F5" w:rsidP="00B77A3E">
      <w:pPr>
        <w:pStyle w:val="a4"/>
        <w:numPr>
          <w:ilvl w:val="1"/>
          <w:numId w:val="47"/>
        </w:numPr>
      </w:pPr>
      <w:r>
        <w:rPr>
          <w:i/>
        </w:rPr>
        <w:lastRenderedPageBreak/>
        <w:t>Форма или источник данных</w:t>
      </w:r>
      <w:r w:rsidRPr="001535F5">
        <w:t>.</w:t>
      </w:r>
      <w:r>
        <w:t xml:space="preserve"> </w:t>
      </w:r>
      <w:r w:rsidR="001A63DA">
        <w:t xml:space="preserve">Ссылка на форму или добавление записи в приложение. Настройки аналогичны настройкам детализации для кнопки (см. раздел </w:t>
      </w:r>
      <w:r w:rsidR="00A1665E">
        <w:fldChar w:fldCharType="begin"/>
      </w:r>
      <w:r w:rsidR="00A1665E">
        <w:instrText xml:space="preserve"> REF _Ref428781404 \w \h </w:instrText>
      </w:r>
      <w:r w:rsidR="00A1665E">
        <w:fldChar w:fldCharType="separate"/>
      </w:r>
      <w:r w:rsidR="00B07E07">
        <w:t>3.7.18.2</w:t>
      </w:r>
      <w:r w:rsidR="00A1665E">
        <w:fldChar w:fldCharType="end"/>
      </w:r>
      <w:r w:rsidR="00A1665E">
        <w:t xml:space="preserve">. </w:t>
      </w:r>
      <w:r w:rsidR="00A1665E">
        <w:fldChar w:fldCharType="begin"/>
      </w:r>
      <w:r w:rsidR="00A1665E">
        <w:instrText xml:space="preserve"> REF _Ref428781404 \h </w:instrText>
      </w:r>
      <w:r w:rsidR="00A1665E">
        <w:fldChar w:fldCharType="separate"/>
      </w:r>
      <w:r w:rsidR="00B07E07">
        <w:t>Настройка д</w:t>
      </w:r>
      <w:r w:rsidR="00B07E07" w:rsidRPr="009E507D">
        <w:t>етализаци</w:t>
      </w:r>
      <w:r w:rsidR="00B07E07">
        <w:t>и</w:t>
      </w:r>
      <w:r w:rsidR="00B07E07" w:rsidRPr="009E507D">
        <w:t xml:space="preserve"> </w:t>
      </w:r>
      <w:r w:rsidR="00B07E07">
        <w:t>для кнопки</w:t>
      </w:r>
      <w:r w:rsidR="00A1665E">
        <w:fldChar w:fldCharType="end"/>
      </w:r>
      <w:r w:rsidR="001A63DA">
        <w:t>).</w:t>
      </w:r>
    </w:p>
    <w:p w14:paraId="35C4FD84" w14:textId="249D435E" w:rsidR="00076CF8" w:rsidRDefault="008A49BC" w:rsidP="00B77A3E">
      <w:pPr>
        <w:pStyle w:val="a4"/>
        <w:numPr>
          <w:ilvl w:val="1"/>
          <w:numId w:val="47"/>
        </w:numPr>
      </w:pPr>
      <w:r>
        <w:rPr>
          <w:i/>
        </w:rPr>
        <w:t>Отче</w:t>
      </w:r>
      <w:r w:rsidR="00076CF8">
        <w:rPr>
          <w:i/>
        </w:rPr>
        <w:t>т</w:t>
      </w:r>
      <w:r w:rsidR="00076CF8" w:rsidRPr="00076CF8">
        <w:t>.</w:t>
      </w:r>
      <w:r w:rsidR="00076CF8">
        <w:t xml:space="preserve"> Ссылка на отчет. Настройки аналогичн</w:t>
      </w:r>
      <w:r w:rsidR="000B75E5">
        <w:t>ы настройкам перехода к отчету для кнопки</w:t>
      </w:r>
      <w:r w:rsidR="00076CF8">
        <w:t xml:space="preserve"> (см. раздел </w:t>
      </w:r>
      <w:r w:rsidR="000B75E5">
        <w:fldChar w:fldCharType="begin"/>
      </w:r>
      <w:r w:rsidR="000B75E5">
        <w:instrText xml:space="preserve"> REF _Ref428781893 \w \h </w:instrText>
      </w:r>
      <w:r w:rsidR="000B75E5">
        <w:fldChar w:fldCharType="separate"/>
      </w:r>
      <w:r w:rsidR="00B07E07">
        <w:t>3.7.18.4</w:t>
      </w:r>
      <w:r w:rsidR="000B75E5">
        <w:fldChar w:fldCharType="end"/>
      </w:r>
      <w:r w:rsidR="000B75E5">
        <w:t xml:space="preserve">. </w:t>
      </w:r>
      <w:r w:rsidR="000B75E5">
        <w:fldChar w:fldCharType="begin"/>
      </w:r>
      <w:r w:rsidR="000B75E5">
        <w:instrText xml:space="preserve"> REF _Ref428781893 \h </w:instrText>
      </w:r>
      <w:r w:rsidR="000B75E5">
        <w:fldChar w:fldCharType="separate"/>
      </w:r>
      <w:r w:rsidR="00B07E07">
        <w:t>Настройка перехода к о</w:t>
      </w:r>
      <w:r w:rsidR="00B07E07" w:rsidRPr="00250BF4">
        <w:t>тчет</w:t>
      </w:r>
      <w:r w:rsidR="00B07E07">
        <w:t>у для кнопки</w:t>
      </w:r>
      <w:r w:rsidR="000B75E5">
        <w:fldChar w:fldCharType="end"/>
      </w:r>
      <w:r w:rsidR="00076CF8">
        <w:t>).</w:t>
      </w:r>
    </w:p>
    <w:p w14:paraId="579AB792" w14:textId="23B69669" w:rsidR="00B56B89" w:rsidRDefault="00B56B89" w:rsidP="00B56B89">
      <w:r>
        <w:t xml:space="preserve">Настройки оформления элемента «Ссылка» задаются в вкладке «Отображение». Описание настроек отображения см.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183CC7F7" w14:textId="2AD56544" w:rsidR="00B56B89" w:rsidRDefault="00B56B89" w:rsidP="00B56B89">
      <w:r>
        <w:t>Дополнительно для элемента «Ссылка» в настройках оформления доступна настройка «Однострочный». При установленном флаге текст ссылки всегда отображается в одну строку. Если при установленном флаге «Однострочный» выбрана настройка переполнения «По умолчанию», то в ссылке отображается только текст, который помещается в границы элемента, а также вставляется многоточие в случае переполнения. При настройке переполнения «Отображать все содержание» все значение ссылки отображается в одну строку игнорируя границы элемента.</w:t>
      </w:r>
    </w:p>
    <w:p w14:paraId="3D65C421" w14:textId="13C609E5" w:rsidR="00B56B89" w:rsidRDefault="00B56B89" w:rsidP="00B56B89">
      <w:r>
        <w:t xml:space="preserve">При отсутствии флага «Однострочный» настройки переполнения аналогичны остальным элементам и описаны в разделе </w:t>
      </w:r>
      <w:r>
        <w:fldChar w:fldCharType="begin"/>
      </w:r>
      <w:r>
        <w:instrText xml:space="preserve"> REF _Ref428280671 \w \h </w:instrText>
      </w:r>
      <w:r>
        <w:fldChar w:fldCharType="separate"/>
      </w:r>
      <w:r w:rsidR="00B07E07">
        <w:t>3.7.2</w:t>
      </w:r>
      <w:r>
        <w:fldChar w:fldCharType="end"/>
      </w:r>
      <w:r>
        <w:t xml:space="preserve">. </w:t>
      </w:r>
      <w:r>
        <w:fldChar w:fldCharType="begin"/>
      </w:r>
      <w:r>
        <w:instrText xml:space="preserve"> REF _Ref428280671 \h </w:instrText>
      </w:r>
      <w:r>
        <w:fldChar w:fldCharType="separate"/>
      </w:r>
      <w:r w:rsidR="00B07E07">
        <w:t>Настройка параметров отображения элемента</w:t>
      </w:r>
      <w:r>
        <w:fldChar w:fldCharType="end"/>
      </w:r>
      <w:r>
        <w:t>.</w:t>
      </w:r>
    </w:p>
    <w:p w14:paraId="5B8BC250" w14:textId="21DB0532" w:rsidR="00AA6B6A" w:rsidRDefault="000925D7" w:rsidP="00650F04">
      <w:pPr>
        <w:pStyle w:val="3"/>
      </w:pPr>
      <w:bookmarkStart w:id="192" w:name="_Toc48750362"/>
      <w:r w:rsidRPr="00650F04">
        <w:t>Настройка</w:t>
      </w:r>
      <w:r>
        <w:t xml:space="preserve"> элемента «</w:t>
      </w:r>
      <w:r w:rsidR="00AA6B6A" w:rsidRPr="00B14EC7">
        <w:t>Карта</w:t>
      </w:r>
      <w:r>
        <w:t>»</w:t>
      </w:r>
      <w:bookmarkEnd w:id="192"/>
    </w:p>
    <w:p w14:paraId="1BAA64FC" w14:textId="77777777" w:rsidR="00AA6B6A" w:rsidRDefault="00AA6B6A" w:rsidP="00AA6B6A">
      <w:r>
        <w:t>Элемент управления «Карта» предназначен для отображения статистической информации на географической карте. Текущая версия предоставляет возможность отображения информации на карте России в разрезе федеральных округов, субъектов федерации и муниципальных районов.</w:t>
      </w:r>
    </w:p>
    <w:p w14:paraId="72F0DCED" w14:textId="77777777" w:rsidR="00AA6B6A" w:rsidRDefault="00AA6B6A" w:rsidP="00AA6B6A">
      <w:r>
        <w:t>В зависимости от числового значения, который ставится в соответствие региону карты, этот регион имеет соответствующую интенсивность окраски.</w:t>
      </w:r>
    </w:p>
    <w:p w14:paraId="2C819F08" w14:textId="5D54763E" w:rsidR="00650F04" w:rsidRDefault="00650F04" w:rsidP="009A6B63">
      <w:pPr>
        <w:pStyle w:val="4"/>
      </w:pPr>
      <w:r>
        <w:t>Настройка источников данных для формирования карты</w:t>
      </w:r>
    </w:p>
    <w:p w14:paraId="1D5877F2" w14:textId="26DDF80C" w:rsidR="00AA6B6A" w:rsidRDefault="00AA6B6A" w:rsidP="00AA6B6A">
      <w:r>
        <w:t>Для формирования карты используются следующие системные приложения, которые должны быть использованы в провайдерах данных, формирующих необходимую для окраски карты информацию:</w:t>
      </w:r>
    </w:p>
    <w:p w14:paraId="65FE3E87" w14:textId="6FBFB43F" w:rsidR="00AA6B6A" w:rsidRDefault="00284048" w:rsidP="00B77A3E">
      <w:pPr>
        <w:pStyle w:val="a4"/>
        <w:numPr>
          <w:ilvl w:val="0"/>
          <w:numId w:val="27"/>
        </w:numPr>
      </w:pPr>
      <w:r>
        <w:t>Города</w:t>
      </w:r>
      <w:r w:rsidR="0054435D">
        <w:rPr>
          <w:lang w:val="en-US"/>
        </w:rPr>
        <w:t>;</w:t>
      </w:r>
    </w:p>
    <w:p w14:paraId="65B1A30C" w14:textId="56BC383E" w:rsidR="00AA6B6A" w:rsidRDefault="00AA6B6A" w:rsidP="00B77A3E">
      <w:pPr>
        <w:pStyle w:val="a4"/>
        <w:numPr>
          <w:ilvl w:val="0"/>
          <w:numId w:val="27"/>
        </w:numPr>
      </w:pPr>
      <w:r w:rsidRPr="00B14EC7">
        <w:t>Муниципальные районы и гор</w:t>
      </w:r>
      <w:r w:rsidR="00284048">
        <w:t>одские округа</w:t>
      </w:r>
      <w:r w:rsidR="0054435D" w:rsidRPr="0054435D">
        <w:t>;</w:t>
      </w:r>
    </w:p>
    <w:p w14:paraId="6AC8F3AD" w14:textId="130268EF" w:rsidR="00AA6B6A" w:rsidRDefault="00AA6B6A" w:rsidP="00B77A3E">
      <w:pPr>
        <w:pStyle w:val="a4"/>
        <w:numPr>
          <w:ilvl w:val="0"/>
          <w:numId w:val="27"/>
        </w:numPr>
      </w:pPr>
      <w:r w:rsidRPr="00B14EC7">
        <w:t>Субъекты федерации</w:t>
      </w:r>
      <w:r w:rsidR="0054435D">
        <w:rPr>
          <w:lang w:val="en-US"/>
        </w:rPr>
        <w:t>;</w:t>
      </w:r>
    </w:p>
    <w:p w14:paraId="3A391867" w14:textId="77777777" w:rsidR="00AA6B6A" w:rsidRDefault="00AA6B6A" w:rsidP="00B77A3E">
      <w:pPr>
        <w:pStyle w:val="a4"/>
        <w:numPr>
          <w:ilvl w:val="0"/>
          <w:numId w:val="27"/>
        </w:numPr>
      </w:pPr>
      <w:r>
        <w:lastRenderedPageBreak/>
        <w:t>Федеральные округа.</w:t>
      </w:r>
    </w:p>
    <w:p w14:paraId="6B66222A" w14:textId="77777777" w:rsidR="00AA6B6A" w:rsidRDefault="00AA6B6A" w:rsidP="00AA6B6A">
      <w:r>
        <w:t>На предварительном этапе необходимо подготовить три провайдера данных: для карты России, для карты региона и для детальной информации для географического объекта.</w:t>
      </w:r>
    </w:p>
    <w:p w14:paraId="76BB90E1" w14:textId="6A6A3F80" w:rsidR="006B1A7D" w:rsidRDefault="006B1A7D" w:rsidP="00AA6B6A">
      <w:r>
        <w:t>По умолчанию в Платформе настроены источники данных для</w:t>
      </w:r>
      <w:bookmarkStart w:id="193" w:name="_Hlk46497024"/>
      <w:r>
        <w:t xml:space="preserve"> </w:t>
      </w:r>
      <w:bookmarkEnd w:id="193"/>
      <w:r>
        <w:t>субъектов федерации и их точек (центры субъектов), а также для муниципальных районов и городских округов.</w:t>
      </w:r>
    </w:p>
    <w:p w14:paraId="4839A0D0" w14:textId="161C2B9F" w:rsidR="00AA6B6A" w:rsidRDefault="006367B7" w:rsidP="00AA6B6A">
      <w:r>
        <w:t>Р</w:t>
      </w:r>
      <w:r w:rsidR="00C354FC">
        <w:t>ассмотрим на примере</w:t>
      </w:r>
      <w:r w:rsidRPr="006367B7">
        <w:t xml:space="preserve"> </w:t>
      </w:r>
      <w:r>
        <w:t>п</w:t>
      </w:r>
      <w:r w:rsidRPr="006367B7">
        <w:t>орядок настройки карты</w:t>
      </w:r>
      <w:r w:rsidR="00C354FC" w:rsidRPr="006367B7">
        <w:t>.</w:t>
      </w:r>
      <w:r w:rsidR="00C354FC">
        <w:t xml:space="preserve"> Пример отображает карту России с последующей детализацией до уровня региона. </w:t>
      </w:r>
      <w:r w:rsidR="00AA6B6A">
        <w:t>В качестве модельного решения используется учебный пример учета заявок на выполнение услуг, поступающих от заказчиков, расположенных в разных городах.</w:t>
      </w:r>
    </w:p>
    <w:p w14:paraId="65DB39A1" w14:textId="77777777" w:rsidR="00AA6B6A" w:rsidRDefault="00AA6B6A" w:rsidP="00AA6B6A">
      <w:r>
        <w:t>Провайдер «Заявки в субъектах федерации» рассчитывает количество заявок в регионах.</w:t>
      </w:r>
    </w:p>
    <w:tbl>
      <w:tblPr>
        <w:tblStyle w:val="af6"/>
        <w:tblW w:w="0" w:type="auto"/>
        <w:tblBorders>
          <w:insideH w:val="none" w:sz="0" w:space="0" w:color="auto"/>
          <w:insideV w:val="none" w:sz="0" w:space="0" w:color="auto"/>
        </w:tblBorders>
        <w:tblLook w:val="04A0" w:firstRow="1" w:lastRow="0" w:firstColumn="1" w:lastColumn="0" w:noHBand="0" w:noVBand="1"/>
      </w:tblPr>
      <w:tblGrid>
        <w:gridCol w:w="4583"/>
        <w:gridCol w:w="4762"/>
      </w:tblGrid>
      <w:tr w:rsidR="00AA6B6A" w14:paraId="7A4D6E6A" w14:textId="77777777" w:rsidTr="00212E3D">
        <w:trPr>
          <w:trHeight w:val="1975"/>
        </w:trPr>
        <w:tc>
          <w:tcPr>
            <w:tcW w:w="4593" w:type="dxa"/>
          </w:tcPr>
          <w:p w14:paraId="263ECF2C" w14:textId="77777777" w:rsidR="00AA6B6A" w:rsidRDefault="00AA6B6A" w:rsidP="00212E3D">
            <w:pPr>
              <w:pStyle w:val="a6"/>
            </w:pPr>
            <w:r>
              <w:drawing>
                <wp:inline distT="0" distB="0" distL="0" distR="0" wp14:anchorId="11D68300" wp14:editId="6D6C6359">
                  <wp:extent cx="2686685" cy="1176793"/>
                  <wp:effectExtent l="0" t="0" r="0" b="4445"/>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Карта 001-1.tiff"/>
                          <pic:cNvPicPr/>
                        </pic:nvPicPr>
                        <pic:blipFill rotWithShape="1">
                          <a:blip r:embed="rId112">
                            <a:extLst>
                              <a:ext uri="{28A0092B-C50C-407E-A947-70E740481C1C}">
                                <a14:useLocalDpi xmlns:a14="http://schemas.microsoft.com/office/drawing/2010/main" val="0"/>
                              </a:ext>
                            </a:extLst>
                          </a:blip>
                          <a:srcRect b="23695"/>
                          <a:stretch/>
                        </pic:blipFill>
                        <pic:spPr bwMode="auto">
                          <a:xfrm>
                            <a:off x="0" y="0"/>
                            <a:ext cx="2709357" cy="1186724"/>
                          </a:xfrm>
                          <a:prstGeom prst="rect">
                            <a:avLst/>
                          </a:prstGeom>
                          <a:ln>
                            <a:noFill/>
                          </a:ln>
                          <a:extLst>
                            <a:ext uri="{53640926-AAD7-44D8-BBD7-CCE9431645EC}">
                              <a14:shadowObscured xmlns:a14="http://schemas.microsoft.com/office/drawing/2010/main"/>
                            </a:ext>
                          </a:extLst>
                        </pic:spPr>
                      </pic:pic>
                    </a:graphicData>
                  </a:graphic>
                </wp:inline>
              </w:drawing>
            </w:r>
          </w:p>
          <w:p w14:paraId="529EA439" w14:textId="77777777" w:rsidR="00AA6B6A" w:rsidRDefault="00AA6B6A" w:rsidP="00212E3D">
            <w:pPr>
              <w:pStyle w:val="a8"/>
            </w:pPr>
          </w:p>
        </w:tc>
        <w:tc>
          <w:tcPr>
            <w:tcW w:w="4762" w:type="dxa"/>
          </w:tcPr>
          <w:p w14:paraId="2B0F055C" w14:textId="77777777" w:rsidR="00AA6B6A" w:rsidRDefault="00AA6B6A" w:rsidP="00212E3D">
            <w:pPr>
              <w:pStyle w:val="a6"/>
            </w:pPr>
            <w:r>
              <w:drawing>
                <wp:inline distT="0" distB="0" distL="0" distR="0" wp14:anchorId="722C510E" wp14:editId="292E6C84">
                  <wp:extent cx="2887124" cy="1011959"/>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Карта 001-2.tiff"/>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2905345" cy="1018346"/>
                          </a:xfrm>
                          <a:prstGeom prst="rect">
                            <a:avLst/>
                          </a:prstGeom>
                        </pic:spPr>
                      </pic:pic>
                    </a:graphicData>
                  </a:graphic>
                </wp:inline>
              </w:drawing>
            </w:r>
          </w:p>
        </w:tc>
      </w:tr>
    </w:tbl>
    <w:p w14:paraId="0791CA1A" w14:textId="0FB1E9A9" w:rsidR="00AA6B6A" w:rsidRDefault="00AA6B6A" w:rsidP="00B550A5">
      <w:pPr>
        <w:pStyle w:val="a8"/>
        <w:keepNext w:val="0"/>
      </w:pPr>
      <w:r>
        <w:t xml:space="preserve">Рис. </w:t>
      </w:r>
      <w:r w:rsidR="00140E98">
        <w:fldChar w:fldCharType="begin"/>
      </w:r>
      <w:r w:rsidR="00140E98">
        <w:instrText xml:space="preserve"> SEQ Рис. \* ARABIC </w:instrText>
      </w:r>
      <w:r w:rsidR="00140E98">
        <w:fldChar w:fldCharType="separate"/>
      </w:r>
      <w:r w:rsidR="008300D9">
        <w:t>84</w:t>
      </w:r>
      <w:r w:rsidR="00140E98">
        <w:fldChar w:fldCharType="end"/>
      </w:r>
      <w:r>
        <w:t>. Провайдер «Заявки в субъектах федерации»</w:t>
      </w:r>
    </w:p>
    <w:p w14:paraId="327D6918" w14:textId="77777777" w:rsidR="00AA6B6A" w:rsidRDefault="00AA6B6A" w:rsidP="00AA6B6A">
      <w:r>
        <w:t>Провайдер «Заявки в округах» рассчитывает количество заявок в муниципальных округах.</w:t>
      </w:r>
    </w:p>
    <w:tbl>
      <w:tblPr>
        <w:tblStyle w:val="af6"/>
        <w:tblW w:w="0" w:type="auto"/>
        <w:tblBorders>
          <w:insideH w:val="none" w:sz="0" w:space="0" w:color="auto"/>
          <w:insideV w:val="none" w:sz="0" w:space="0" w:color="auto"/>
        </w:tblBorders>
        <w:tblLook w:val="04A0" w:firstRow="1" w:lastRow="0" w:firstColumn="1" w:lastColumn="0" w:noHBand="0" w:noVBand="1"/>
      </w:tblPr>
      <w:tblGrid>
        <w:gridCol w:w="4003"/>
        <w:gridCol w:w="5342"/>
      </w:tblGrid>
      <w:tr w:rsidR="00AA6B6A" w14:paraId="32E31A86" w14:textId="77777777" w:rsidTr="00212E3D">
        <w:tc>
          <w:tcPr>
            <w:tcW w:w="4003" w:type="dxa"/>
          </w:tcPr>
          <w:p w14:paraId="10358FC5" w14:textId="77777777" w:rsidR="00AA6B6A" w:rsidRDefault="00AA6B6A" w:rsidP="00212E3D">
            <w:pPr>
              <w:pStyle w:val="a6"/>
            </w:pPr>
            <w:r>
              <w:drawing>
                <wp:inline distT="0" distB="0" distL="0" distR="0" wp14:anchorId="7505C31D" wp14:editId="791B3474">
                  <wp:extent cx="2478749" cy="898497"/>
                  <wp:effectExtent l="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Карта 002-1.tiff"/>
                          <pic:cNvPicPr/>
                        </pic:nvPicPr>
                        <pic:blipFill>
                          <a:blip r:embed="rId114">
                            <a:extLst>
                              <a:ext uri="{28A0092B-C50C-407E-A947-70E740481C1C}">
                                <a14:useLocalDpi xmlns:a14="http://schemas.microsoft.com/office/drawing/2010/main" val="0"/>
                              </a:ext>
                            </a:extLst>
                          </a:blip>
                          <a:stretch>
                            <a:fillRect/>
                          </a:stretch>
                        </pic:blipFill>
                        <pic:spPr>
                          <a:xfrm>
                            <a:off x="0" y="0"/>
                            <a:ext cx="2519151" cy="913142"/>
                          </a:xfrm>
                          <a:prstGeom prst="rect">
                            <a:avLst/>
                          </a:prstGeom>
                        </pic:spPr>
                      </pic:pic>
                    </a:graphicData>
                  </a:graphic>
                </wp:inline>
              </w:drawing>
            </w:r>
          </w:p>
        </w:tc>
        <w:tc>
          <w:tcPr>
            <w:tcW w:w="5342" w:type="dxa"/>
          </w:tcPr>
          <w:p w14:paraId="71D92811" w14:textId="77777777" w:rsidR="00AA6B6A" w:rsidRDefault="00AA6B6A" w:rsidP="00212E3D">
            <w:pPr>
              <w:pStyle w:val="a6"/>
            </w:pPr>
            <w:r>
              <w:drawing>
                <wp:inline distT="0" distB="0" distL="0" distR="0" wp14:anchorId="23B84F56" wp14:editId="70C86032">
                  <wp:extent cx="3354415" cy="897890"/>
                  <wp:effectExtent l="0" t="0" r="0"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Карта 002-2.tiff"/>
                          <pic:cNvPicPr/>
                        </pic:nvPicPr>
                        <pic:blipFill rotWithShape="1">
                          <a:blip r:embed="rId115" cstate="print">
                            <a:extLst>
                              <a:ext uri="{28A0092B-C50C-407E-A947-70E740481C1C}">
                                <a14:useLocalDpi xmlns:a14="http://schemas.microsoft.com/office/drawing/2010/main" val="0"/>
                              </a:ext>
                            </a:extLst>
                          </a:blip>
                          <a:srcRect r="14859"/>
                          <a:stretch/>
                        </pic:blipFill>
                        <pic:spPr bwMode="auto">
                          <a:xfrm>
                            <a:off x="0" y="0"/>
                            <a:ext cx="3474544" cy="930046"/>
                          </a:xfrm>
                          <a:prstGeom prst="rect">
                            <a:avLst/>
                          </a:prstGeom>
                          <a:ln>
                            <a:noFill/>
                          </a:ln>
                          <a:extLst>
                            <a:ext uri="{53640926-AAD7-44D8-BBD7-CCE9431645EC}">
                              <a14:shadowObscured xmlns:a14="http://schemas.microsoft.com/office/drawing/2010/main"/>
                            </a:ext>
                          </a:extLst>
                        </pic:spPr>
                      </pic:pic>
                    </a:graphicData>
                  </a:graphic>
                </wp:inline>
              </w:drawing>
            </w:r>
          </w:p>
        </w:tc>
      </w:tr>
    </w:tbl>
    <w:p w14:paraId="4D7D5461" w14:textId="24005CCD" w:rsidR="00AA6B6A" w:rsidRDefault="00AA6B6A" w:rsidP="00AA6B6A">
      <w:pPr>
        <w:pStyle w:val="a8"/>
      </w:pPr>
      <w:r>
        <w:t xml:space="preserve">Рис. </w:t>
      </w:r>
      <w:r w:rsidR="00140E98">
        <w:fldChar w:fldCharType="begin"/>
      </w:r>
      <w:r w:rsidR="00140E98">
        <w:instrText xml:space="preserve"> SEQ Рис. \* ARABIC </w:instrText>
      </w:r>
      <w:r w:rsidR="00140E98">
        <w:fldChar w:fldCharType="separate"/>
      </w:r>
      <w:r w:rsidR="008300D9">
        <w:t>85</w:t>
      </w:r>
      <w:r w:rsidR="00140E98">
        <w:fldChar w:fldCharType="end"/>
      </w:r>
      <w:r>
        <w:t>. Провайдер «Заявки в округах»</w:t>
      </w:r>
    </w:p>
    <w:p w14:paraId="5C1AF4F0" w14:textId="77777777" w:rsidR="00AA6B6A" w:rsidRDefault="00AA6B6A" w:rsidP="00AA6B6A">
      <w:r>
        <w:t>Провайдер «Заказчики в городах» рассчитывает количество заявок в отдельных городах.</w:t>
      </w:r>
    </w:p>
    <w:tbl>
      <w:tblPr>
        <w:tblStyle w:val="af6"/>
        <w:tblW w:w="0" w:type="auto"/>
        <w:tblLook w:val="04A0" w:firstRow="1" w:lastRow="0" w:firstColumn="1" w:lastColumn="0" w:noHBand="0" w:noVBand="1"/>
      </w:tblPr>
      <w:tblGrid>
        <w:gridCol w:w="4371"/>
        <w:gridCol w:w="4974"/>
      </w:tblGrid>
      <w:tr w:rsidR="00AA6B6A" w14:paraId="6EDD5480" w14:textId="77777777" w:rsidTr="00212E3D">
        <w:trPr>
          <w:trHeight w:val="2085"/>
        </w:trPr>
        <w:tc>
          <w:tcPr>
            <w:tcW w:w="4237" w:type="dxa"/>
          </w:tcPr>
          <w:p w14:paraId="11338404" w14:textId="77777777" w:rsidR="00AA6B6A" w:rsidRDefault="00AA6B6A" w:rsidP="00212E3D">
            <w:pPr>
              <w:pStyle w:val="a6"/>
            </w:pPr>
            <w:r>
              <w:lastRenderedPageBreak/>
              <w:drawing>
                <wp:inline distT="0" distB="0" distL="0" distR="0" wp14:anchorId="521F42B8" wp14:editId="144F5DB2">
                  <wp:extent cx="2679590" cy="896538"/>
                  <wp:effectExtent l="0" t="0" r="6985"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Карта 003-1.tiff"/>
                          <pic:cNvPicPr/>
                        </pic:nvPicPr>
                        <pic:blipFill>
                          <a:blip r:embed="rId116">
                            <a:extLst>
                              <a:ext uri="{28A0092B-C50C-407E-A947-70E740481C1C}">
                                <a14:useLocalDpi xmlns:a14="http://schemas.microsoft.com/office/drawing/2010/main" val="0"/>
                              </a:ext>
                            </a:extLst>
                          </a:blip>
                          <a:stretch>
                            <a:fillRect/>
                          </a:stretch>
                        </pic:blipFill>
                        <pic:spPr>
                          <a:xfrm>
                            <a:off x="0" y="0"/>
                            <a:ext cx="2711898" cy="907348"/>
                          </a:xfrm>
                          <a:prstGeom prst="rect">
                            <a:avLst/>
                          </a:prstGeom>
                        </pic:spPr>
                      </pic:pic>
                    </a:graphicData>
                  </a:graphic>
                </wp:inline>
              </w:drawing>
            </w:r>
          </w:p>
        </w:tc>
        <w:tc>
          <w:tcPr>
            <w:tcW w:w="4822" w:type="dxa"/>
          </w:tcPr>
          <w:p w14:paraId="005C455B" w14:textId="77777777" w:rsidR="00AA6B6A" w:rsidRDefault="00AA6B6A" w:rsidP="00212E3D">
            <w:pPr>
              <w:pStyle w:val="a6"/>
            </w:pPr>
            <w:r>
              <w:drawing>
                <wp:inline distT="0" distB="0" distL="0" distR="0" wp14:anchorId="43CA28C4" wp14:editId="3D8ABC66">
                  <wp:extent cx="3075940" cy="1190625"/>
                  <wp:effectExtent l="0" t="0" r="0" b="9525"/>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Карта 003-2.tiff"/>
                          <pic:cNvPicPr/>
                        </pic:nvPicPr>
                        <pic:blipFill>
                          <a:blip r:embed="rId117" cstate="print">
                            <a:extLst>
                              <a:ext uri="{28A0092B-C50C-407E-A947-70E740481C1C}">
                                <a14:useLocalDpi xmlns:a14="http://schemas.microsoft.com/office/drawing/2010/main" val="0"/>
                              </a:ext>
                            </a:extLst>
                          </a:blip>
                          <a:stretch>
                            <a:fillRect/>
                          </a:stretch>
                        </pic:blipFill>
                        <pic:spPr>
                          <a:xfrm>
                            <a:off x="0" y="0"/>
                            <a:ext cx="3121333" cy="1208196"/>
                          </a:xfrm>
                          <a:prstGeom prst="rect">
                            <a:avLst/>
                          </a:prstGeom>
                        </pic:spPr>
                      </pic:pic>
                    </a:graphicData>
                  </a:graphic>
                </wp:inline>
              </w:drawing>
            </w:r>
          </w:p>
        </w:tc>
      </w:tr>
    </w:tbl>
    <w:p w14:paraId="3BFFA54B" w14:textId="64226D72" w:rsidR="00AA6B6A" w:rsidRDefault="00AA6B6A" w:rsidP="00AA6B6A">
      <w:pPr>
        <w:pStyle w:val="a8"/>
      </w:pPr>
      <w:r>
        <w:t xml:space="preserve">Рис. </w:t>
      </w:r>
      <w:r w:rsidR="00140E98">
        <w:fldChar w:fldCharType="begin"/>
      </w:r>
      <w:r w:rsidR="00140E98">
        <w:instrText xml:space="preserve"> SEQ Рис. \* ARABIC </w:instrText>
      </w:r>
      <w:r w:rsidR="00140E98">
        <w:fldChar w:fldCharType="separate"/>
      </w:r>
      <w:r w:rsidR="008300D9">
        <w:t>86</w:t>
      </w:r>
      <w:r w:rsidR="00140E98">
        <w:fldChar w:fldCharType="end"/>
      </w:r>
      <w:r>
        <w:t>. Провайдер «Заказчики в городах»</w:t>
      </w:r>
    </w:p>
    <w:p w14:paraId="5F634B86" w14:textId="5A1CA91A" w:rsidR="00855FAB" w:rsidRDefault="00855FAB" w:rsidP="009A6B63">
      <w:pPr>
        <w:pStyle w:val="4"/>
      </w:pPr>
      <w:r>
        <w:t xml:space="preserve">Настройка </w:t>
      </w:r>
      <w:r w:rsidR="00525E6A">
        <w:t>параметров элемента</w:t>
      </w:r>
    </w:p>
    <w:p w14:paraId="1A113E7D" w14:textId="3D299AEA" w:rsidR="00B6539C" w:rsidRDefault="00B6539C" w:rsidP="00B6539C">
      <w:r>
        <w:t>Настройки элемента «Карта» выполняются на вкладке «Настройки» редактора свойств карты (</w:t>
      </w:r>
      <w:r w:rsidR="00217B53">
        <w:fldChar w:fldCharType="begin"/>
      </w:r>
      <w:r w:rsidR="00217B53">
        <w:instrText xml:space="preserve"> REF _Ref16071337 \h </w:instrText>
      </w:r>
      <w:r w:rsidR="00217B53">
        <w:fldChar w:fldCharType="separate"/>
      </w:r>
      <w:r w:rsidR="00B07E07">
        <w:t xml:space="preserve">Рис. </w:t>
      </w:r>
      <w:r w:rsidR="00B07E07">
        <w:rPr>
          <w:noProof/>
        </w:rPr>
        <w:t>86</w:t>
      </w:r>
      <w:r w:rsidR="00217B53">
        <w:fldChar w:fldCharType="end"/>
      </w:r>
      <w:r>
        <w:t>).</w:t>
      </w:r>
    </w:p>
    <w:p w14:paraId="77BE9CF1" w14:textId="7525E2EF" w:rsidR="00AA6B6A" w:rsidRDefault="006B1A7D" w:rsidP="00AA6B6A">
      <w:pPr>
        <w:pStyle w:val="a6"/>
      </w:pPr>
      <w:r>
        <w:lastRenderedPageBreak/>
        <w:drawing>
          <wp:inline distT="0" distB="0" distL="0" distR="0" wp14:anchorId="497FE302" wp14:editId="6192FE11">
            <wp:extent cx="5811061" cy="8459381"/>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Снимок.PNG"/>
                    <pic:cNvPicPr/>
                  </pic:nvPicPr>
                  <pic:blipFill>
                    <a:blip r:embed="rId118">
                      <a:extLst>
                        <a:ext uri="{28A0092B-C50C-407E-A947-70E740481C1C}">
                          <a14:useLocalDpi xmlns:a14="http://schemas.microsoft.com/office/drawing/2010/main" val="0"/>
                        </a:ext>
                      </a:extLst>
                    </a:blip>
                    <a:stretch>
                      <a:fillRect/>
                    </a:stretch>
                  </pic:blipFill>
                  <pic:spPr>
                    <a:xfrm>
                      <a:off x="0" y="0"/>
                      <a:ext cx="5811061" cy="8459381"/>
                    </a:xfrm>
                    <a:prstGeom prst="rect">
                      <a:avLst/>
                    </a:prstGeom>
                  </pic:spPr>
                </pic:pic>
              </a:graphicData>
            </a:graphic>
          </wp:inline>
        </w:drawing>
      </w:r>
    </w:p>
    <w:p w14:paraId="6697AFD3" w14:textId="63201645" w:rsidR="00AA6B6A" w:rsidRDefault="00AA6B6A" w:rsidP="00AA6B6A">
      <w:pPr>
        <w:pStyle w:val="a8"/>
      </w:pPr>
      <w:bookmarkStart w:id="194" w:name="_Ref16071337"/>
      <w:r>
        <w:t xml:space="preserve">Рис. </w:t>
      </w:r>
      <w:r w:rsidR="00140E98">
        <w:fldChar w:fldCharType="begin"/>
      </w:r>
      <w:r w:rsidR="00140E98">
        <w:instrText xml:space="preserve"> SEQ Рис. \* ARABIC </w:instrText>
      </w:r>
      <w:r w:rsidR="00140E98">
        <w:fldChar w:fldCharType="separate"/>
      </w:r>
      <w:r w:rsidR="008300D9">
        <w:t>87</w:t>
      </w:r>
      <w:r w:rsidR="00140E98">
        <w:fldChar w:fldCharType="end"/>
      </w:r>
      <w:bookmarkEnd w:id="194"/>
      <w:r>
        <w:t>. Настройка карты в редакторе форм</w:t>
      </w:r>
      <w:r w:rsidR="0008761C">
        <w:t>ы</w:t>
      </w:r>
    </w:p>
    <w:p w14:paraId="37D04C5D" w14:textId="576A722C" w:rsidR="002754E6" w:rsidRDefault="002754E6" w:rsidP="00AA6B6A">
      <w:r>
        <w:t>На вкладке расположены следующие поля и группы:</w:t>
      </w:r>
    </w:p>
    <w:p w14:paraId="33CC341C" w14:textId="559B17A9" w:rsidR="00AA6B6A" w:rsidRDefault="002754E6" w:rsidP="00B77A3E">
      <w:pPr>
        <w:pStyle w:val="a4"/>
        <w:numPr>
          <w:ilvl w:val="0"/>
          <w:numId w:val="48"/>
        </w:numPr>
      </w:pPr>
      <w:r w:rsidRPr="002754E6">
        <w:rPr>
          <w:i/>
        </w:rPr>
        <w:lastRenderedPageBreak/>
        <w:t>Тип карты</w:t>
      </w:r>
      <w:r>
        <w:t xml:space="preserve">. </w:t>
      </w:r>
      <w:r w:rsidR="00AA6B6A">
        <w:t>Тип карты определяет уровень детализации регионов.</w:t>
      </w:r>
    </w:p>
    <w:p w14:paraId="42516009" w14:textId="5C955855" w:rsidR="002754E6" w:rsidRDefault="002754E6" w:rsidP="007D19AC">
      <w:pPr>
        <w:pStyle w:val="a4"/>
        <w:numPr>
          <w:ilvl w:val="0"/>
          <w:numId w:val="48"/>
        </w:numPr>
      </w:pPr>
      <w:r>
        <w:rPr>
          <w:i/>
        </w:rPr>
        <w:t>Длительность анимации</w:t>
      </w:r>
      <w:r w:rsidRPr="002754E6">
        <w:t>.</w:t>
      </w:r>
      <w:r>
        <w:t xml:space="preserve"> </w:t>
      </w:r>
      <w:r w:rsidR="007D19AC">
        <w:t>Время, в течение</w:t>
      </w:r>
      <w:r w:rsidR="002F588F">
        <w:t xml:space="preserve"> которого происходит анимированное построении карты. </w:t>
      </w:r>
      <w:r w:rsidR="007D19AC">
        <w:t>З</w:t>
      </w:r>
      <w:r w:rsidR="002F588F">
        <w:t xml:space="preserve">начение </w:t>
      </w:r>
      <w:r w:rsidR="007D19AC">
        <w:t>з</w:t>
      </w:r>
      <w:r w:rsidR="007D19AC" w:rsidRPr="007D19AC">
        <w:t>ад</w:t>
      </w:r>
      <w:r w:rsidR="008A49BC">
        <w:t>ае</w:t>
      </w:r>
      <w:r w:rsidR="007D19AC" w:rsidRPr="007D19AC">
        <w:t xml:space="preserve">тся </w:t>
      </w:r>
      <w:r w:rsidR="002F588F">
        <w:t>в секундах.</w:t>
      </w:r>
    </w:p>
    <w:p w14:paraId="1EF275CE" w14:textId="47B6A84B" w:rsidR="002754E6" w:rsidRDefault="002754E6" w:rsidP="00B77A3E">
      <w:pPr>
        <w:pStyle w:val="a4"/>
        <w:numPr>
          <w:ilvl w:val="0"/>
          <w:numId w:val="48"/>
        </w:numPr>
      </w:pPr>
      <w:r w:rsidRPr="002754E6">
        <w:rPr>
          <w:i/>
        </w:rPr>
        <w:t>Регион для отображения</w:t>
      </w:r>
      <w:r w:rsidRPr="002754E6">
        <w:t>.</w:t>
      </w:r>
      <w:r>
        <w:t xml:space="preserve"> При необходимости выберите в списке регион для отображения. Если в списке ничего не выбрано, будет отображена полная карта России.</w:t>
      </w:r>
    </w:p>
    <w:p w14:paraId="45AFE900" w14:textId="1D2037A1" w:rsidR="005B140F" w:rsidRDefault="005B140F" w:rsidP="00B77A3E">
      <w:pPr>
        <w:pStyle w:val="a4"/>
        <w:numPr>
          <w:ilvl w:val="0"/>
          <w:numId w:val="48"/>
        </w:numPr>
      </w:pPr>
      <w:r>
        <w:rPr>
          <w:i/>
        </w:rPr>
        <w:t>Настройки слоя</w:t>
      </w:r>
      <w:r w:rsidRPr="005B140F">
        <w:t>.</w:t>
      </w:r>
      <w:r>
        <w:t xml:space="preserve"> Настройки слоя, соответствующего уровню детализации (Федеральные округа, Субъекты федерации, Муниципальные районы и городские округа).</w:t>
      </w:r>
    </w:p>
    <w:p w14:paraId="7C3C3E11" w14:textId="1868CC2B" w:rsidR="00C1133B" w:rsidRDefault="002754E6" w:rsidP="00C1133B">
      <w:pPr>
        <w:pStyle w:val="a4"/>
        <w:numPr>
          <w:ilvl w:val="1"/>
          <w:numId w:val="48"/>
        </w:numPr>
      </w:pPr>
      <w:r w:rsidRPr="00A403C4">
        <w:rPr>
          <w:i/>
        </w:rPr>
        <w:t>Источник данных</w:t>
      </w:r>
      <w:r>
        <w:t xml:space="preserve">. </w:t>
      </w:r>
      <w:r w:rsidR="004C0F2B">
        <w:t>Провайдер данных или приложение, использующееся для определения правил отображения регионов.</w:t>
      </w:r>
      <w:r w:rsidR="00750679">
        <w:t xml:space="preserve"> </w:t>
      </w:r>
      <w:r w:rsidR="00C1133B">
        <w:t>В нашем примере используется провайдер «Заявки в субъектах федерации».</w:t>
      </w:r>
    </w:p>
    <w:p w14:paraId="32F5E6CC" w14:textId="7A39E942" w:rsidR="00AA6B6A" w:rsidRDefault="002F588F" w:rsidP="005B140F">
      <w:pPr>
        <w:pStyle w:val="a4"/>
        <w:numPr>
          <w:ilvl w:val="1"/>
          <w:numId w:val="107"/>
        </w:numPr>
      </w:pPr>
      <w:r w:rsidRPr="002F588F">
        <w:rPr>
          <w:i/>
        </w:rPr>
        <w:t>Группа «Свойства»</w:t>
      </w:r>
      <w:r>
        <w:t xml:space="preserve">. В группе содержатся поля для определения свойств отображения регионов. В таблице ниже приведено описание </w:t>
      </w:r>
      <w:r w:rsidR="00201F07">
        <w:t>свойств</w:t>
      </w:r>
      <w:r>
        <w:t xml:space="preserve"> и их значения для используемого нами примера </w:t>
      </w:r>
      <w:r w:rsidR="00BE4ED1">
        <w:t xml:space="preserve">(см. </w:t>
      </w:r>
      <w:r w:rsidR="00BE4ED1">
        <w:fldChar w:fldCharType="begin"/>
      </w:r>
      <w:r w:rsidR="00BE4ED1">
        <w:instrText xml:space="preserve"> REF _Ref428875621 \h </w:instrText>
      </w:r>
      <w:r w:rsidR="00BE4ED1">
        <w:fldChar w:fldCharType="separate"/>
      </w:r>
      <w:r w:rsidR="00B07E07" w:rsidRPr="008553C5">
        <w:t xml:space="preserve">Таблица </w:t>
      </w:r>
      <w:r w:rsidR="00B07E07">
        <w:rPr>
          <w:noProof/>
        </w:rPr>
        <w:t>2</w:t>
      </w:r>
      <w:r w:rsidR="00BE4ED1">
        <w:fldChar w:fldCharType="end"/>
      </w:r>
      <w:r>
        <w:t>).</w:t>
      </w:r>
    </w:p>
    <w:p w14:paraId="193219E1" w14:textId="75F5FAF9" w:rsidR="002F588F" w:rsidRPr="008553C5" w:rsidRDefault="002F588F" w:rsidP="00750679">
      <w:pPr>
        <w:pStyle w:val="affc"/>
        <w:jc w:val="both"/>
      </w:pPr>
      <w:bookmarkStart w:id="195" w:name="_Ref428875621"/>
      <w:r w:rsidRPr="008553C5">
        <w:t xml:space="preserve">Таблица </w:t>
      </w:r>
      <w:r w:rsidR="00E206E0">
        <w:rPr>
          <w:noProof/>
        </w:rPr>
        <w:fldChar w:fldCharType="begin"/>
      </w:r>
      <w:r w:rsidR="00E206E0">
        <w:rPr>
          <w:noProof/>
        </w:rPr>
        <w:instrText xml:space="preserve"> SEQ Таблица \* ARABIC </w:instrText>
      </w:r>
      <w:r w:rsidR="00E206E0">
        <w:rPr>
          <w:noProof/>
        </w:rPr>
        <w:fldChar w:fldCharType="separate"/>
      </w:r>
      <w:r w:rsidR="00B07E07">
        <w:rPr>
          <w:noProof/>
        </w:rPr>
        <w:t>2</w:t>
      </w:r>
      <w:r w:rsidR="00E206E0">
        <w:rPr>
          <w:noProof/>
        </w:rPr>
        <w:fldChar w:fldCharType="end"/>
      </w:r>
      <w:bookmarkEnd w:id="195"/>
      <w:r w:rsidR="00BE4ED1" w:rsidRPr="008553C5">
        <w:t>. Описание параметров отображения регионов на карте</w:t>
      </w:r>
    </w:p>
    <w:tbl>
      <w:tblPr>
        <w:tblStyle w:val="af6"/>
        <w:tblW w:w="0" w:type="auto"/>
        <w:tblInd w:w="567" w:type="dxa"/>
        <w:tblLook w:val="04A0" w:firstRow="1" w:lastRow="0" w:firstColumn="1" w:lastColumn="0" w:noHBand="0" w:noVBand="1"/>
      </w:tblPr>
      <w:tblGrid>
        <w:gridCol w:w="2122"/>
        <w:gridCol w:w="3663"/>
        <w:gridCol w:w="2993"/>
      </w:tblGrid>
      <w:tr w:rsidR="00AA6B6A" w:rsidRPr="00DD1562" w14:paraId="665595AD" w14:textId="77777777" w:rsidTr="00750679">
        <w:trPr>
          <w:tblHeader/>
        </w:trPr>
        <w:tc>
          <w:tcPr>
            <w:tcW w:w="2122" w:type="dxa"/>
            <w:shd w:val="clear" w:color="auto" w:fill="F2F2F2" w:themeFill="background1" w:themeFillShade="F2"/>
          </w:tcPr>
          <w:p w14:paraId="1EA3E26C" w14:textId="77777777" w:rsidR="00AA6B6A" w:rsidRPr="00DD1562" w:rsidRDefault="00AA6B6A" w:rsidP="004A3CE3">
            <w:pPr>
              <w:keepNext/>
              <w:spacing w:after="0" w:line="240" w:lineRule="auto"/>
              <w:ind w:firstLine="0"/>
              <w:jc w:val="center"/>
              <w:rPr>
                <w:b/>
              </w:rPr>
            </w:pPr>
            <w:r w:rsidRPr="00DD1562">
              <w:rPr>
                <w:b/>
              </w:rPr>
              <w:t>Параметр</w:t>
            </w:r>
          </w:p>
        </w:tc>
        <w:tc>
          <w:tcPr>
            <w:tcW w:w="3663" w:type="dxa"/>
            <w:shd w:val="clear" w:color="auto" w:fill="F2F2F2" w:themeFill="background1" w:themeFillShade="F2"/>
          </w:tcPr>
          <w:p w14:paraId="10321990" w14:textId="77777777" w:rsidR="00AA6B6A" w:rsidRPr="00DD1562" w:rsidRDefault="00AA6B6A" w:rsidP="00212E3D">
            <w:pPr>
              <w:spacing w:after="0" w:line="240" w:lineRule="auto"/>
              <w:ind w:firstLine="0"/>
              <w:jc w:val="center"/>
              <w:rPr>
                <w:b/>
              </w:rPr>
            </w:pPr>
            <w:r w:rsidRPr="00DD1562">
              <w:rPr>
                <w:b/>
              </w:rPr>
              <w:t>Описание</w:t>
            </w:r>
          </w:p>
        </w:tc>
        <w:tc>
          <w:tcPr>
            <w:tcW w:w="2993" w:type="dxa"/>
            <w:shd w:val="clear" w:color="auto" w:fill="F2F2F2" w:themeFill="background1" w:themeFillShade="F2"/>
          </w:tcPr>
          <w:p w14:paraId="6D0B51FF" w14:textId="77777777" w:rsidR="00AA6B6A" w:rsidRPr="00DD1562" w:rsidRDefault="00AA6B6A" w:rsidP="00212E3D">
            <w:pPr>
              <w:spacing w:after="0" w:line="240" w:lineRule="auto"/>
              <w:ind w:firstLine="0"/>
              <w:jc w:val="center"/>
              <w:rPr>
                <w:b/>
              </w:rPr>
            </w:pPr>
            <w:r w:rsidRPr="00DD1562">
              <w:rPr>
                <w:b/>
              </w:rPr>
              <w:t>Значение параметра из примера</w:t>
            </w:r>
          </w:p>
        </w:tc>
      </w:tr>
      <w:tr w:rsidR="00AA6B6A" w:rsidRPr="00A20787" w14:paraId="5169F1B5" w14:textId="77777777" w:rsidTr="00212E3D">
        <w:tc>
          <w:tcPr>
            <w:tcW w:w="2122" w:type="dxa"/>
          </w:tcPr>
          <w:p w14:paraId="7C5BF95E" w14:textId="77777777" w:rsidR="00AA6B6A" w:rsidRPr="00A20787" w:rsidRDefault="00AA6B6A" w:rsidP="00212E3D">
            <w:pPr>
              <w:spacing w:after="0" w:line="240" w:lineRule="auto"/>
              <w:ind w:firstLine="0"/>
              <w:jc w:val="left"/>
            </w:pPr>
            <w:proofErr w:type="spellStart"/>
            <w:r w:rsidRPr="00A20787">
              <w:t>GeoId</w:t>
            </w:r>
            <w:proofErr w:type="spellEnd"/>
          </w:p>
        </w:tc>
        <w:tc>
          <w:tcPr>
            <w:tcW w:w="3663" w:type="dxa"/>
          </w:tcPr>
          <w:p w14:paraId="6F7A7E16" w14:textId="111FF032" w:rsidR="00AA6B6A" w:rsidRPr="00A20787" w:rsidRDefault="00C3162C" w:rsidP="00212E3D">
            <w:pPr>
              <w:spacing w:after="0" w:line="240" w:lineRule="auto"/>
              <w:ind w:firstLine="0"/>
              <w:jc w:val="left"/>
            </w:pPr>
            <w:r>
              <w:t>Г</w:t>
            </w:r>
            <w:r w:rsidR="00AA6B6A" w:rsidRPr="00A20787">
              <w:t>еографический идентификатор региона</w:t>
            </w:r>
            <w:r w:rsidR="00201F07">
              <w:t xml:space="preserve"> (поле источника данных)</w:t>
            </w:r>
          </w:p>
        </w:tc>
        <w:tc>
          <w:tcPr>
            <w:tcW w:w="2993" w:type="dxa"/>
          </w:tcPr>
          <w:p w14:paraId="49440468" w14:textId="77777777" w:rsidR="00AA6B6A" w:rsidRPr="00A20787" w:rsidRDefault="00AA6B6A" w:rsidP="00212E3D">
            <w:pPr>
              <w:spacing w:after="0" w:line="240" w:lineRule="auto"/>
              <w:ind w:firstLine="0"/>
              <w:jc w:val="left"/>
            </w:pPr>
            <w:r w:rsidRPr="00A20787">
              <w:t xml:space="preserve">Субъекты федерации. </w:t>
            </w:r>
            <w:proofErr w:type="spellStart"/>
            <w:r w:rsidRPr="00A20787">
              <w:t>GeoId</w:t>
            </w:r>
            <w:proofErr w:type="spellEnd"/>
          </w:p>
        </w:tc>
      </w:tr>
      <w:tr w:rsidR="00AA6B6A" w:rsidRPr="00A20787" w14:paraId="3BDA45E1" w14:textId="77777777" w:rsidTr="00212E3D">
        <w:tc>
          <w:tcPr>
            <w:tcW w:w="2122" w:type="dxa"/>
          </w:tcPr>
          <w:p w14:paraId="686A841E" w14:textId="77777777" w:rsidR="00AA6B6A" w:rsidRPr="00A20787" w:rsidRDefault="00AA6B6A" w:rsidP="00212E3D">
            <w:pPr>
              <w:spacing w:after="0" w:line="240" w:lineRule="auto"/>
              <w:ind w:firstLine="0"/>
              <w:jc w:val="left"/>
            </w:pPr>
            <w:r w:rsidRPr="00A20787">
              <w:t>Значение</w:t>
            </w:r>
          </w:p>
        </w:tc>
        <w:tc>
          <w:tcPr>
            <w:tcW w:w="3663" w:type="dxa"/>
          </w:tcPr>
          <w:p w14:paraId="595B6B28" w14:textId="7B82B112" w:rsidR="00AA6B6A" w:rsidRPr="00A20787" w:rsidRDefault="00C3162C" w:rsidP="00212E3D">
            <w:pPr>
              <w:spacing w:after="0" w:line="240" w:lineRule="auto"/>
              <w:ind w:firstLine="0"/>
              <w:jc w:val="left"/>
            </w:pPr>
            <w:r>
              <w:t>В</w:t>
            </w:r>
            <w:r w:rsidR="00AA6B6A" w:rsidRPr="00A20787">
              <w:t>ес, для определения интенсивности окраски региона</w:t>
            </w:r>
            <w:r w:rsidR="00201F07">
              <w:t xml:space="preserve"> (поле источника данных)</w:t>
            </w:r>
          </w:p>
        </w:tc>
        <w:tc>
          <w:tcPr>
            <w:tcW w:w="2993" w:type="dxa"/>
          </w:tcPr>
          <w:p w14:paraId="232ACBD4" w14:textId="5A4A6C03" w:rsidR="00AA6B6A" w:rsidRPr="00A20787" w:rsidRDefault="00AA6B6A" w:rsidP="00212E3D">
            <w:pPr>
              <w:spacing w:after="0" w:line="240" w:lineRule="auto"/>
              <w:ind w:firstLine="0"/>
              <w:jc w:val="left"/>
            </w:pPr>
            <w:r w:rsidRPr="00A20787">
              <w:t>Запросы на обслуживание (заявки).</w:t>
            </w:r>
            <w:r w:rsidR="002F0C7D">
              <w:t xml:space="preserve"> </w:t>
            </w:r>
            <w:r w:rsidRPr="00A20787">
              <w:t>Номер</w:t>
            </w:r>
          </w:p>
        </w:tc>
      </w:tr>
      <w:tr w:rsidR="00AA6B6A" w:rsidRPr="00A20787" w14:paraId="4130D56A" w14:textId="77777777" w:rsidTr="00212E3D">
        <w:tc>
          <w:tcPr>
            <w:tcW w:w="2122" w:type="dxa"/>
          </w:tcPr>
          <w:p w14:paraId="3FB7959D" w14:textId="77777777" w:rsidR="00AA6B6A" w:rsidRPr="00A20787" w:rsidRDefault="00AA6B6A" w:rsidP="00212E3D">
            <w:pPr>
              <w:spacing w:after="0" w:line="240" w:lineRule="auto"/>
              <w:ind w:firstLine="0"/>
              <w:jc w:val="left"/>
            </w:pPr>
            <w:r w:rsidRPr="00A20787">
              <w:t>Название</w:t>
            </w:r>
          </w:p>
        </w:tc>
        <w:tc>
          <w:tcPr>
            <w:tcW w:w="3663" w:type="dxa"/>
          </w:tcPr>
          <w:p w14:paraId="00F38FD1" w14:textId="462BF4E2" w:rsidR="00AA6B6A" w:rsidRPr="00A20787" w:rsidRDefault="00AA6B6A" w:rsidP="00212E3D">
            <w:pPr>
              <w:spacing w:after="0" w:line="240" w:lineRule="auto"/>
              <w:ind w:firstLine="0"/>
              <w:jc w:val="left"/>
            </w:pPr>
            <w:r w:rsidRPr="00A20787">
              <w:t>Название региона</w:t>
            </w:r>
            <w:r w:rsidR="00201F07">
              <w:t xml:space="preserve"> (поле источника данных)</w:t>
            </w:r>
          </w:p>
        </w:tc>
        <w:tc>
          <w:tcPr>
            <w:tcW w:w="2993" w:type="dxa"/>
          </w:tcPr>
          <w:p w14:paraId="1AE0E7FF" w14:textId="77777777" w:rsidR="00AA6B6A" w:rsidRPr="00A20787" w:rsidRDefault="00AA6B6A" w:rsidP="00212E3D">
            <w:pPr>
              <w:spacing w:after="0" w:line="240" w:lineRule="auto"/>
              <w:ind w:firstLine="0"/>
              <w:jc w:val="left"/>
            </w:pPr>
            <w:r w:rsidRPr="00A20787">
              <w:t>Субъекты федерации.</w:t>
            </w:r>
            <w:r>
              <w:t xml:space="preserve"> </w:t>
            </w:r>
            <w:r w:rsidRPr="00A20787">
              <w:t>Название</w:t>
            </w:r>
          </w:p>
        </w:tc>
      </w:tr>
      <w:tr w:rsidR="00201F07" w:rsidRPr="00A20787" w14:paraId="4B462C8B" w14:textId="77777777" w:rsidTr="00212E3D">
        <w:tc>
          <w:tcPr>
            <w:tcW w:w="2122" w:type="dxa"/>
          </w:tcPr>
          <w:p w14:paraId="02470376" w14:textId="5E279F05" w:rsidR="00201F07" w:rsidRPr="00A20787" w:rsidRDefault="00201F07" w:rsidP="00212E3D">
            <w:pPr>
              <w:spacing w:after="0" w:line="240" w:lineRule="auto"/>
              <w:ind w:firstLine="0"/>
              <w:jc w:val="left"/>
            </w:pPr>
            <w:r>
              <w:t>Цвет</w:t>
            </w:r>
          </w:p>
        </w:tc>
        <w:tc>
          <w:tcPr>
            <w:tcW w:w="3663" w:type="dxa"/>
          </w:tcPr>
          <w:p w14:paraId="795C7226" w14:textId="30D60F41" w:rsidR="00201F07" w:rsidRPr="00A20787" w:rsidRDefault="00201F07" w:rsidP="00212E3D">
            <w:pPr>
              <w:spacing w:after="0" w:line="240" w:lineRule="auto"/>
              <w:ind w:firstLine="0"/>
              <w:jc w:val="left"/>
            </w:pPr>
            <w:r>
              <w:t>Цвет региона (поле источника данных)</w:t>
            </w:r>
          </w:p>
        </w:tc>
        <w:tc>
          <w:tcPr>
            <w:tcW w:w="2993" w:type="dxa"/>
          </w:tcPr>
          <w:p w14:paraId="6A94030E" w14:textId="77777777" w:rsidR="00201F07" w:rsidRPr="00A20787" w:rsidRDefault="00201F07" w:rsidP="00212E3D">
            <w:pPr>
              <w:spacing w:after="0" w:line="240" w:lineRule="auto"/>
              <w:ind w:firstLine="0"/>
              <w:jc w:val="left"/>
            </w:pPr>
          </w:p>
        </w:tc>
      </w:tr>
      <w:tr w:rsidR="00AA6B6A" w:rsidRPr="00A20787" w14:paraId="06B33608" w14:textId="77777777" w:rsidTr="00212E3D">
        <w:tc>
          <w:tcPr>
            <w:tcW w:w="2122" w:type="dxa"/>
          </w:tcPr>
          <w:p w14:paraId="09781632" w14:textId="77777777" w:rsidR="00AA6B6A" w:rsidRPr="00A20787" w:rsidRDefault="00AA6B6A" w:rsidP="00212E3D">
            <w:pPr>
              <w:spacing w:after="0" w:line="240" w:lineRule="auto"/>
              <w:ind w:firstLine="0"/>
              <w:jc w:val="left"/>
            </w:pPr>
            <w:r w:rsidRPr="00A20787">
              <w:t>Цвет</w:t>
            </w:r>
          </w:p>
        </w:tc>
        <w:tc>
          <w:tcPr>
            <w:tcW w:w="3663" w:type="dxa"/>
          </w:tcPr>
          <w:p w14:paraId="5EF82D51" w14:textId="77777777" w:rsidR="00AA6B6A" w:rsidRPr="00A20787" w:rsidRDefault="00AA6B6A" w:rsidP="00212E3D">
            <w:pPr>
              <w:spacing w:after="0" w:line="240" w:lineRule="auto"/>
              <w:ind w:firstLine="0"/>
              <w:jc w:val="left"/>
            </w:pPr>
            <w:r w:rsidRPr="00A20787">
              <w:t>Базовый цвет окраски региона</w:t>
            </w:r>
          </w:p>
        </w:tc>
        <w:tc>
          <w:tcPr>
            <w:tcW w:w="2993" w:type="dxa"/>
          </w:tcPr>
          <w:p w14:paraId="71EF5C42" w14:textId="77777777" w:rsidR="00AA6B6A" w:rsidRPr="00A20787" w:rsidRDefault="00AA6B6A" w:rsidP="00212E3D">
            <w:pPr>
              <w:spacing w:after="0" w:line="240" w:lineRule="auto"/>
              <w:ind w:firstLine="0"/>
              <w:jc w:val="left"/>
            </w:pPr>
          </w:p>
        </w:tc>
      </w:tr>
      <w:tr w:rsidR="00AA6B6A" w:rsidRPr="00A20787" w14:paraId="280E4AE1" w14:textId="77777777" w:rsidTr="00212E3D">
        <w:tc>
          <w:tcPr>
            <w:tcW w:w="2122" w:type="dxa"/>
          </w:tcPr>
          <w:p w14:paraId="242C93AB" w14:textId="77777777" w:rsidR="00AA6B6A" w:rsidRPr="00A20787" w:rsidRDefault="00AA6B6A" w:rsidP="00212E3D">
            <w:pPr>
              <w:spacing w:after="0" w:line="240" w:lineRule="auto"/>
              <w:ind w:firstLine="0"/>
              <w:jc w:val="left"/>
            </w:pPr>
            <w:r w:rsidRPr="00A20787">
              <w:t>Отображать вложенные объекты</w:t>
            </w:r>
          </w:p>
        </w:tc>
        <w:tc>
          <w:tcPr>
            <w:tcW w:w="3663" w:type="dxa"/>
          </w:tcPr>
          <w:p w14:paraId="5D29DAE4" w14:textId="2465902B" w:rsidR="00AA6B6A" w:rsidRPr="00A20787" w:rsidRDefault="00CC5D93" w:rsidP="00212E3D">
            <w:pPr>
              <w:spacing w:after="0" w:line="240" w:lineRule="auto"/>
              <w:ind w:firstLine="0"/>
              <w:jc w:val="left"/>
            </w:pPr>
            <w:r>
              <w:t>Флаг</w:t>
            </w:r>
            <w:r w:rsidR="000C4AB6">
              <w:t>, определяющий возможность</w:t>
            </w:r>
            <w:r w:rsidR="00AA6B6A" w:rsidRPr="00A20787">
              <w:t xml:space="preserve"> отображения вложенных объектов</w:t>
            </w:r>
          </w:p>
        </w:tc>
        <w:tc>
          <w:tcPr>
            <w:tcW w:w="2993" w:type="dxa"/>
          </w:tcPr>
          <w:p w14:paraId="29BF3984" w14:textId="77777777" w:rsidR="00AA6B6A" w:rsidRPr="00A20787" w:rsidRDefault="00AA6B6A" w:rsidP="00212E3D">
            <w:pPr>
              <w:spacing w:after="0" w:line="240" w:lineRule="auto"/>
              <w:ind w:firstLine="0"/>
              <w:jc w:val="left"/>
            </w:pPr>
            <w:r w:rsidRPr="00A20787">
              <w:t>Да</w:t>
            </w:r>
          </w:p>
        </w:tc>
      </w:tr>
      <w:tr w:rsidR="00AA6B6A" w:rsidRPr="00A20787" w14:paraId="41EF13C2" w14:textId="77777777" w:rsidTr="00212E3D">
        <w:tc>
          <w:tcPr>
            <w:tcW w:w="2122" w:type="dxa"/>
          </w:tcPr>
          <w:p w14:paraId="475B6FFB" w14:textId="77777777" w:rsidR="00AA6B6A" w:rsidRPr="00A20787" w:rsidRDefault="00AA6B6A" w:rsidP="00212E3D">
            <w:pPr>
              <w:spacing w:after="0" w:line="240" w:lineRule="auto"/>
              <w:ind w:firstLine="0"/>
              <w:jc w:val="left"/>
            </w:pPr>
            <w:r w:rsidRPr="00A20787">
              <w:t>Отображать детализацию для точек на карте</w:t>
            </w:r>
          </w:p>
        </w:tc>
        <w:tc>
          <w:tcPr>
            <w:tcW w:w="3663" w:type="dxa"/>
          </w:tcPr>
          <w:p w14:paraId="19E3CCA6" w14:textId="1E158B30" w:rsidR="00AA6B6A" w:rsidRPr="00A20787" w:rsidRDefault="00CC5D93" w:rsidP="00212E3D">
            <w:pPr>
              <w:spacing w:after="0" w:line="240" w:lineRule="auto"/>
              <w:ind w:firstLine="0"/>
              <w:jc w:val="left"/>
            </w:pPr>
            <w:r>
              <w:t>Флаг</w:t>
            </w:r>
            <w:r w:rsidR="000C4AB6">
              <w:t>, определяющий возможность</w:t>
            </w:r>
            <w:r w:rsidR="00AA6B6A" w:rsidRPr="00A20787">
              <w:t xml:space="preserve"> отображения точек на карте</w:t>
            </w:r>
          </w:p>
        </w:tc>
        <w:tc>
          <w:tcPr>
            <w:tcW w:w="2993" w:type="dxa"/>
          </w:tcPr>
          <w:p w14:paraId="532EB553" w14:textId="77777777" w:rsidR="00AA6B6A" w:rsidRPr="00A20787" w:rsidRDefault="00AA6B6A" w:rsidP="00212E3D">
            <w:pPr>
              <w:spacing w:after="0" w:line="240" w:lineRule="auto"/>
              <w:ind w:firstLine="0"/>
              <w:jc w:val="left"/>
            </w:pPr>
            <w:r w:rsidRPr="00A20787">
              <w:t xml:space="preserve">Нет </w:t>
            </w:r>
          </w:p>
        </w:tc>
      </w:tr>
    </w:tbl>
    <w:p w14:paraId="7868AEC2" w14:textId="49EE68E5" w:rsidR="00C1133B" w:rsidRPr="00C1133B" w:rsidRDefault="00C1133B" w:rsidP="00B77A3E">
      <w:pPr>
        <w:pStyle w:val="a4"/>
        <w:numPr>
          <w:ilvl w:val="0"/>
          <w:numId w:val="49"/>
        </w:numPr>
        <w:spacing w:before="120"/>
        <w:ind w:left="1281" w:hanging="357"/>
      </w:pPr>
      <w:r w:rsidRPr="00C1133B">
        <w:rPr>
          <w:i/>
        </w:rPr>
        <w:t>Настройки точек</w:t>
      </w:r>
      <w:r>
        <w:t>. Настройки отображения точек на соответствующем слое карты.</w:t>
      </w:r>
    </w:p>
    <w:p w14:paraId="0BD5D4D1" w14:textId="323D462F" w:rsidR="00AA6B6A" w:rsidRDefault="00B75C36" w:rsidP="0021618B">
      <w:pPr>
        <w:pStyle w:val="a4"/>
        <w:numPr>
          <w:ilvl w:val="1"/>
          <w:numId w:val="108"/>
        </w:numPr>
        <w:spacing w:before="120"/>
      </w:pPr>
      <w:r w:rsidRPr="00B75C36">
        <w:rPr>
          <w:i/>
        </w:rPr>
        <w:lastRenderedPageBreak/>
        <w:t>Источник данных для точек</w:t>
      </w:r>
      <w:r>
        <w:t>. Провайдер данных или приложение, использующееся для определения правил отображения точек на карте. В нашем примере используется провайдер «Заказчики в городах».</w:t>
      </w:r>
    </w:p>
    <w:p w14:paraId="5352FCC8" w14:textId="721C7312" w:rsidR="00B75C36" w:rsidRDefault="00B75C36" w:rsidP="0021618B">
      <w:pPr>
        <w:pStyle w:val="a4"/>
        <w:numPr>
          <w:ilvl w:val="1"/>
          <w:numId w:val="108"/>
        </w:numPr>
      </w:pPr>
      <w:r>
        <w:rPr>
          <w:i/>
        </w:rPr>
        <w:t xml:space="preserve">Группа «Свойства точек». </w:t>
      </w:r>
      <w:r>
        <w:t>В группе содержатся поля для определения свойств отображения точек на карте. В таблице ниже приведено описание полей и их значения для используемого нами примера (см.</w:t>
      </w:r>
      <w:r w:rsidR="00EA1AAF">
        <w:t xml:space="preserve"> </w:t>
      </w:r>
      <w:r w:rsidR="00EA1AAF">
        <w:fldChar w:fldCharType="begin"/>
      </w:r>
      <w:r w:rsidR="00EA1AAF">
        <w:instrText xml:space="preserve"> REF _Ref428876237 \h </w:instrText>
      </w:r>
      <w:r w:rsidR="00EA1AAF">
        <w:fldChar w:fldCharType="separate"/>
      </w:r>
      <w:r w:rsidR="00B07E07">
        <w:t xml:space="preserve">Таблица </w:t>
      </w:r>
      <w:r w:rsidR="00B07E07">
        <w:rPr>
          <w:noProof/>
        </w:rPr>
        <w:t>3</w:t>
      </w:r>
      <w:r w:rsidR="00EA1AAF">
        <w:fldChar w:fldCharType="end"/>
      </w:r>
      <w:r>
        <w:t>).</w:t>
      </w:r>
    </w:p>
    <w:p w14:paraId="31B8762C" w14:textId="39B34221" w:rsidR="00B75C36" w:rsidRDefault="00B75C36" w:rsidP="00750679">
      <w:pPr>
        <w:pStyle w:val="affc"/>
        <w:jc w:val="both"/>
      </w:pPr>
      <w:bookmarkStart w:id="196" w:name="_Ref428876237"/>
      <w:r>
        <w:t xml:space="preserve">Таблица </w:t>
      </w:r>
      <w:r w:rsidR="00E206E0">
        <w:rPr>
          <w:noProof/>
        </w:rPr>
        <w:fldChar w:fldCharType="begin"/>
      </w:r>
      <w:r w:rsidR="00E206E0">
        <w:rPr>
          <w:noProof/>
        </w:rPr>
        <w:instrText xml:space="preserve"> SEQ Таблица \* ARABIC </w:instrText>
      </w:r>
      <w:r w:rsidR="00E206E0">
        <w:rPr>
          <w:noProof/>
        </w:rPr>
        <w:fldChar w:fldCharType="separate"/>
      </w:r>
      <w:r w:rsidR="00B07E07">
        <w:rPr>
          <w:noProof/>
        </w:rPr>
        <w:t>3</w:t>
      </w:r>
      <w:r w:rsidR="00E206E0">
        <w:rPr>
          <w:noProof/>
        </w:rPr>
        <w:fldChar w:fldCharType="end"/>
      </w:r>
      <w:bookmarkEnd w:id="196"/>
      <w:r>
        <w:t>. Описание параметров отображения точек на карте</w:t>
      </w:r>
    </w:p>
    <w:tbl>
      <w:tblPr>
        <w:tblStyle w:val="af6"/>
        <w:tblW w:w="0" w:type="auto"/>
        <w:tblInd w:w="567" w:type="dxa"/>
        <w:tblLook w:val="04A0" w:firstRow="1" w:lastRow="0" w:firstColumn="1" w:lastColumn="0" w:noHBand="0" w:noVBand="1"/>
      </w:tblPr>
      <w:tblGrid>
        <w:gridCol w:w="2122"/>
        <w:gridCol w:w="3663"/>
        <w:gridCol w:w="2993"/>
      </w:tblGrid>
      <w:tr w:rsidR="00AA6B6A" w:rsidRPr="00DD1562" w14:paraId="12E4913C" w14:textId="77777777" w:rsidTr="00750679">
        <w:trPr>
          <w:tblHeader/>
        </w:trPr>
        <w:tc>
          <w:tcPr>
            <w:tcW w:w="2122" w:type="dxa"/>
            <w:shd w:val="clear" w:color="auto" w:fill="F2F2F2" w:themeFill="background1" w:themeFillShade="F2"/>
          </w:tcPr>
          <w:p w14:paraId="1DF8E828" w14:textId="77777777" w:rsidR="00AA6B6A" w:rsidRPr="00DD1562" w:rsidRDefault="00AA6B6A" w:rsidP="00212E3D">
            <w:pPr>
              <w:spacing w:after="0" w:line="240" w:lineRule="auto"/>
              <w:ind w:firstLine="0"/>
              <w:jc w:val="center"/>
              <w:rPr>
                <w:b/>
              </w:rPr>
            </w:pPr>
            <w:r w:rsidRPr="00DD1562">
              <w:rPr>
                <w:b/>
              </w:rPr>
              <w:t>Параметр</w:t>
            </w:r>
          </w:p>
        </w:tc>
        <w:tc>
          <w:tcPr>
            <w:tcW w:w="3663" w:type="dxa"/>
            <w:shd w:val="clear" w:color="auto" w:fill="F2F2F2" w:themeFill="background1" w:themeFillShade="F2"/>
          </w:tcPr>
          <w:p w14:paraId="70EF088A" w14:textId="77777777" w:rsidR="00AA6B6A" w:rsidRPr="00DD1562" w:rsidRDefault="00AA6B6A" w:rsidP="00212E3D">
            <w:pPr>
              <w:spacing w:after="0" w:line="240" w:lineRule="auto"/>
              <w:ind w:firstLine="0"/>
              <w:jc w:val="center"/>
              <w:rPr>
                <w:b/>
              </w:rPr>
            </w:pPr>
            <w:r w:rsidRPr="00DD1562">
              <w:rPr>
                <w:b/>
              </w:rPr>
              <w:t>Описание</w:t>
            </w:r>
          </w:p>
        </w:tc>
        <w:tc>
          <w:tcPr>
            <w:tcW w:w="2993" w:type="dxa"/>
            <w:shd w:val="clear" w:color="auto" w:fill="F2F2F2" w:themeFill="background1" w:themeFillShade="F2"/>
          </w:tcPr>
          <w:p w14:paraId="1D279750" w14:textId="77777777" w:rsidR="00AA6B6A" w:rsidRPr="00DD1562" w:rsidRDefault="00AA6B6A" w:rsidP="00212E3D">
            <w:pPr>
              <w:spacing w:after="0" w:line="240" w:lineRule="auto"/>
              <w:ind w:firstLine="0"/>
              <w:jc w:val="center"/>
              <w:rPr>
                <w:b/>
              </w:rPr>
            </w:pPr>
            <w:r w:rsidRPr="00DD1562">
              <w:rPr>
                <w:b/>
              </w:rPr>
              <w:t>Значение параметра из примера</w:t>
            </w:r>
          </w:p>
        </w:tc>
      </w:tr>
      <w:tr w:rsidR="00AA6B6A" w:rsidRPr="00A20787" w14:paraId="1F0EB068" w14:textId="77777777" w:rsidTr="00212E3D">
        <w:tc>
          <w:tcPr>
            <w:tcW w:w="2122" w:type="dxa"/>
          </w:tcPr>
          <w:p w14:paraId="65A474F9" w14:textId="77777777" w:rsidR="00AA6B6A" w:rsidRPr="00A20787" w:rsidRDefault="00AA6B6A" w:rsidP="00212E3D">
            <w:pPr>
              <w:spacing w:after="0" w:line="240" w:lineRule="auto"/>
              <w:ind w:firstLine="0"/>
              <w:jc w:val="left"/>
            </w:pPr>
            <w:proofErr w:type="spellStart"/>
            <w:r w:rsidRPr="00A20787">
              <w:t>GeoId</w:t>
            </w:r>
            <w:proofErr w:type="spellEnd"/>
          </w:p>
        </w:tc>
        <w:tc>
          <w:tcPr>
            <w:tcW w:w="3663" w:type="dxa"/>
          </w:tcPr>
          <w:p w14:paraId="71286DEA" w14:textId="5F380DB4" w:rsidR="00AA6B6A" w:rsidRPr="00A20787" w:rsidRDefault="00C3162C" w:rsidP="00212E3D">
            <w:pPr>
              <w:spacing w:after="0" w:line="240" w:lineRule="auto"/>
              <w:ind w:firstLine="0"/>
              <w:jc w:val="left"/>
            </w:pPr>
            <w:r>
              <w:t>Г</w:t>
            </w:r>
            <w:r w:rsidR="00AA6B6A" w:rsidRPr="00A20787">
              <w:t>еографический идентификатор региона</w:t>
            </w:r>
            <w:r w:rsidR="0021618B">
              <w:t xml:space="preserve"> (поле источника данных)</w:t>
            </w:r>
          </w:p>
        </w:tc>
        <w:tc>
          <w:tcPr>
            <w:tcW w:w="2993" w:type="dxa"/>
          </w:tcPr>
          <w:p w14:paraId="370D94B5" w14:textId="77777777" w:rsidR="00AA6B6A" w:rsidRPr="00A20787" w:rsidRDefault="00AA6B6A" w:rsidP="00212E3D">
            <w:pPr>
              <w:spacing w:after="0" w:line="240" w:lineRule="auto"/>
              <w:ind w:firstLine="0"/>
              <w:jc w:val="left"/>
            </w:pPr>
            <w:r>
              <w:t>Муниципальные районы и городские округа</w:t>
            </w:r>
            <w:r w:rsidRPr="00A20787">
              <w:t xml:space="preserve">. </w:t>
            </w:r>
            <w:proofErr w:type="spellStart"/>
            <w:r w:rsidRPr="00A20787">
              <w:t>GeoId</w:t>
            </w:r>
            <w:proofErr w:type="spellEnd"/>
          </w:p>
        </w:tc>
      </w:tr>
      <w:tr w:rsidR="00AA6B6A" w:rsidRPr="00A20787" w14:paraId="1A112EDA" w14:textId="77777777" w:rsidTr="00212E3D">
        <w:tc>
          <w:tcPr>
            <w:tcW w:w="2122" w:type="dxa"/>
          </w:tcPr>
          <w:p w14:paraId="119258A8" w14:textId="77777777" w:rsidR="00AA6B6A" w:rsidRPr="00A20787" w:rsidRDefault="00AA6B6A" w:rsidP="00212E3D">
            <w:pPr>
              <w:spacing w:after="0" w:line="240" w:lineRule="auto"/>
              <w:ind w:firstLine="0"/>
              <w:jc w:val="left"/>
            </w:pPr>
            <w:r>
              <w:t>Широта</w:t>
            </w:r>
          </w:p>
        </w:tc>
        <w:tc>
          <w:tcPr>
            <w:tcW w:w="3663" w:type="dxa"/>
            <w:vMerge w:val="restart"/>
          </w:tcPr>
          <w:p w14:paraId="365FD476" w14:textId="3A29DD38" w:rsidR="00AA6B6A" w:rsidRPr="00A20787" w:rsidRDefault="00AA6B6A" w:rsidP="00212E3D">
            <w:pPr>
              <w:spacing w:after="0" w:line="240" w:lineRule="auto"/>
              <w:ind w:firstLine="0"/>
              <w:jc w:val="left"/>
            </w:pPr>
            <w:r>
              <w:t>Географические координаты точки</w:t>
            </w:r>
            <w:r w:rsidR="0021618B">
              <w:t xml:space="preserve"> (поле источника данных)</w:t>
            </w:r>
          </w:p>
        </w:tc>
        <w:tc>
          <w:tcPr>
            <w:tcW w:w="2993" w:type="dxa"/>
          </w:tcPr>
          <w:p w14:paraId="15668BE3" w14:textId="77777777" w:rsidR="00AA6B6A" w:rsidRPr="00A20787" w:rsidRDefault="00AA6B6A" w:rsidP="00212E3D">
            <w:pPr>
              <w:spacing w:after="0" w:line="240" w:lineRule="auto"/>
              <w:ind w:firstLine="0"/>
              <w:jc w:val="left"/>
            </w:pPr>
            <w:r>
              <w:t>Города. Широта</w:t>
            </w:r>
          </w:p>
        </w:tc>
      </w:tr>
      <w:tr w:rsidR="00AA6B6A" w:rsidRPr="00A20787" w14:paraId="78424499" w14:textId="77777777" w:rsidTr="00212E3D">
        <w:tc>
          <w:tcPr>
            <w:tcW w:w="2122" w:type="dxa"/>
          </w:tcPr>
          <w:p w14:paraId="203F1B31" w14:textId="77777777" w:rsidR="00AA6B6A" w:rsidRPr="00A20787" w:rsidRDefault="00AA6B6A" w:rsidP="00212E3D">
            <w:pPr>
              <w:spacing w:after="0" w:line="240" w:lineRule="auto"/>
              <w:ind w:firstLine="0"/>
              <w:jc w:val="left"/>
            </w:pPr>
            <w:r>
              <w:t>Долгота</w:t>
            </w:r>
          </w:p>
        </w:tc>
        <w:tc>
          <w:tcPr>
            <w:tcW w:w="3663" w:type="dxa"/>
            <w:vMerge/>
          </w:tcPr>
          <w:p w14:paraId="3002F0E8" w14:textId="77777777" w:rsidR="00AA6B6A" w:rsidRPr="00A20787" w:rsidRDefault="00AA6B6A" w:rsidP="00212E3D">
            <w:pPr>
              <w:spacing w:after="0" w:line="240" w:lineRule="auto"/>
              <w:ind w:firstLine="0"/>
              <w:jc w:val="left"/>
            </w:pPr>
          </w:p>
        </w:tc>
        <w:tc>
          <w:tcPr>
            <w:tcW w:w="2993" w:type="dxa"/>
          </w:tcPr>
          <w:p w14:paraId="7BE0C068" w14:textId="77777777" w:rsidR="00AA6B6A" w:rsidRPr="00A20787" w:rsidRDefault="00AA6B6A" w:rsidP="00212E3D">
            <w:pPr>
              <w:spacing w:after="0" w:line="240" w:lineRule="auto"/>
              <w:ind w:firstLine="0"/>
              <w:jc w:val="left"/>
            </w:pPr>
            <w:r>
              <w:t>Города. Долгота</w:t>
            </w:r>
          </w:p>
        </w:tc>
      </w:tr>
      <w:tr w:rsidR="00AA6B6A" w:rsidRPr="00A20787" w14:paraId="4C6471EB" w14:textId="77777777" w:rsidTr="00212E3D">
        <w:tc>
          <w:tcPr>
            <w:tcW w:w="2122" w:type="dxa"/>
          </w:tcPr>
          <w:p w14:paraId="214E944D" w14:textId="77777777" w:rsidR="00AA6B6A" w:rsidRPr="00A20787" w:rsidRDefault="00AA6B6A" w:rsidP="00212E3D">
            <w:pPr>
              <w:spacing w:after="0" w:line="240" w:lineRule="auto"/>
              <w:ind w:firstLine="0"/>
              <w:jc w:val="left"/>
            </w:pPr>
            <w:r w:rsidRPr="00A20787">
              <w:t>Название</w:t>
            </w:r>
          </w:p>
        </w:tc>
        <w:tc>
          <w:tcPr>
            <w:tcW w:w="3663" w:type="dxa"/>
          </w:tcPr>
          <w:p w14:paraId="5E9C050B" w14:textId="0BC82D20" w:rsidR="00AA6B6A" w:rsidRPr="00A20787" w:rsidRDefault="00AA6B6A" w:rsidP="00212E3D">
            <w:pPr>
              <w:spacing w:after="0" w:line="240" w:lineRule="auto"/>
              <w:ind w:firstLine="0"/>
              <w:jc w:val="left"/>
            </w:pPr>
            <w:r w:rsidRPr="00A20787">
              <w:t xml:space="preserve">Название </w:t>
            </w:r>
            <w:r>
              <w:t>точки</w:t>
            </w:r>
            <w:r w:rsidR="0021618B">
              <w:t xml:space="preserve"> (поле источника данных)</w:t>
            </w:r>
          </w:p>
        </w:tc>
        <w:tc>
          <w:tcPr>
            <w:tcW w:w="2993" w:type="dxa"/>
          </w:tcPr>
          <w:p w14:paraId="227A643E" w14:textId="77777777" w:rsidR="00AA6B6A" w:rsidRPr="00A20787" w:rsidRDefault="00AA6B6A" w:rsidP="00212E3D">
            <w:pPr>
              <w:spacing w:after="0" w:line="240" w:lineRule="auto"/>
              <w:ind w:firstLine="0"/>
              <w:jc w:val="left"/>
            </w:pPr>
            <w:r>
              <w:t>Заказчики. Название</w:t>
            </w:r>
          </w:p>
        </w:tc>
      </w:tr>
      <w:tr w:rsidR="0021618B" w:rsidRPr="00A20787" w14:paraId="2D13C591" w14:textId="77777777" w:rsidTr="00212E3D">
        <w:tc>
          <w:tcPr>
            <w:tcW w:w="2122" w:type="dxa"/>
          </w:tcPr>
          <w:p w14:paraId="072467C3" w14:textId="7204A9ED" w:rsidR="0021618B" w:rsidRPr="00A20787" w:rsidRDefault="0021618B" w:rsidP="0021618B">
            <w:pPr>
              <w:spacing w:after="0" w:line="240" w:lineRule="auto"/>
              <w:ind w:firstLine="0"/>
              <w:jc w:val="left"/>
            </w:pPr>
            <w:r>
              <w:t xml:space="preserve">Показывать при увеличении в </w:t>
            </w:r>
          </w:p>
        </w:tc>
        <w:tc>
          <w:tcPr>
            <w:tcW w:w="3663" w:type="dxa"/>
          </w:tcPr>
          <w:p w14:paraId="1AAD5692" w14:textId="13957410" w:rsidR="0021618B" w:rsidRPr="00A20787" w:rsidRDefault="0021618B" w:rsidP="00212E3D">
            <w:pPr>
              <w:spacing w:after="0" w:line="240" w:lineRule="auto"/>
              <w:ind w:firstLine="0"/>
              <w:jc w:val="left"/>
            </w:pPr>
            <w:r>
              <w:t>Значение увеличения</w:t>
            </w:r>
            <w:r w:rsidR="00D0668E">
              <w:t>,</w:t>
            </w:r>
            <w:r>
              <w:t xml:space="preserve"> при котором точка будет отображаться (минимальное значение увеличения 1)</w:t>
            </w:r>
          </w:p>
        </w:tc>
        <w:tc>
          <w:tcPr>
            <w:tcW w:w="2993" w:type="dxa"/>
          </w:tcPr>
          <w:p w14:paraId="06DED165" w14:textId="77777777" w:rsidR="0021618B" w:rsidRDefault="0021618B" w:rsidP="00212E3D">
            <w:pPr>
              <w:spacing w:after="0" w:line="240" w:lineRule="auto"/>
              <w:ind w:firstLine="0"/>
              <w:jc w:val="left"/>
            </w:pPr>
          </w:p>
        </w:tc>
      </w:tr>
      <w:tr w:rsidR="00AA6B6A" w:rsidRPr="00A20787" w14:paraId="22DFA3E4" w14:textId="77777777" w:rsidTr="00212E3D">
        <w:tc>
          <w:tcPr>
            <w:tcW w:w="2122" w:type="dxa"/>
          </w:tcPr>
          <w:p w14:paraId="44732494" w14:textId="77777777" w:rsidR="00AA6B6A" w:rsidRPr="00A20787" w:rsidRDefault="00AA6B6A" w:rsidP="00212E3D">
            <w:pPr>
              <w:spacing w:after="0" w:line="240" w:lineRule="auto"/>
              <w:ind w:firstLine="0"/>
              <w:jc w:val="left"/>
            </w:pPr>
            <w:r>
              <w:t>Детализация</w:t>
            </w:r>
          </w:p>
        </w:tc>
        <w:tc>
          <w:tcPr>
            <w:tcW w:w="3663" w:type="dxa"/>
          </w:tcPr>
          <w:p w14:paraId="104F244D" w14:textId="352F4C65" w:rsidR="00AA6B6A" w:rsidRPr="00A20787" w:rsidRDefault="000C4AB6" w:rsidP="00212E3D">
            <w:pPr>
              <w:spacing w:after="0" w:line="240" w:lineRule="auto"/>
              <w:ind w:firstLine="0"/>
              <w:jc w:val="left"/>
            </w:pPr>
            <w:r>
              <w:t>Настройка детализации для точки. Используется в случае установки в группе «Свойства» флага «</w:t>
            </w:r>
            <w:r w:rsidRPr="00A20787">
              <w:t>Отображать детализацию для точек на карте</w:t>
            </w:r>
            <w:r>
              <w:t>»</w:t>
            </w:r>
            <w:r w:rsidR="00E0563E">
              <w:t xml:space="preserve"> (см. выше)</w:t>
            </w:r>
            <w:r>
              <w:t xml:space="preserve">. Настройка детализации для точки аналогична настройке детализации для формы (см. раздел </w:t>
            </w:r>
            <w:r>
              <w:fldChar w:fldCharType="begin"/>
            </w:r>
            <w:r>
              <w:instrText xml:space="preserve"> REF _Ref428357348 \w \h </w:instrText>
            </w:r>
            <w:r>
              <w:fldChar w:fldCharType="separate"/>
            </w:r>
            <w:r w:rsidR="00B07E07">
              <w:t>3.6.3</w:t>
            </w:r>
            <w:r>
              <w:fldChar w:fldCharType="end"/>
            </w:r>
            <w:r>
              <w:t xml:space="preserve">. </w:t>
            </w:r>
            <w:r>
              <w:fldChar w:fldCharType="begin"/>
            </w:r>
            <w:r>
              <w:instrText xml:space="preserve"> REF _Ref428357348 \h </w:instrText>
            </w:r>
            <w:r>
              <w:fldChar w:fldCharType="separate"/>
            </w:r>
            <w:r w:rsidR="00B07E07">
              <w:t>Настройка детализации для формы</w:t>
            </w:r>
            <w:r>
              <w:fldChar w:fldCharType="end"/>
            </w:r>
            <w:r>
              <w:t>)</w:t>
            </w:r>
          </w:p>
        </w:tc>
        <w:tc>
          <w:tcPr>
            <w:tcW w:w="2993" w:type="dxa"/>
          </w:tcPr>
          <w:p w14:paraId="47304BFB" w14:textId="77777777" w:rsidR="00AA6B6A" w:rsidRPr="00A20787" w:rsidRDefault="00AA6B6A" w:rsidP="00212E3D">
            <w:pPr>
              <w:spacing w:after="0" w:line="240" w:lineRule="auto"/>
              <w:ind w:firstLine="0"/>
              <w:jc w:val="left"/>
            </w:pPr>
          </w:p>
        </w:tc>
      </w:tr>
    </w:tbl>
    <w:p w14:paraId="1200D434" w14:textId="2F061A50" w:rsidR="0021618B" w:rsidRDefault="0021618B" w:rsidP="00B77A3E">
      <w:pPr>
        <w:pStyle w:val="a4"/>
        <w:numPr>
          <w:ilvl w:val="0"/>
          <w:numId w:val="48"/>
        </w:numPr>
      </w:pPr>
      <w:r w:rsidRPr="0021618B">
        <w:rPr>
          <w:i/>
        </w:rPr>
        <w:t>Настройка изображений</w:t>
      </w:r>
      <w:r>
        <w:t>. Настройка изображений, соответствующих точкам на карте.</w:t>
      </w:r>
    </w:p>
    <w:p w14:paraId="05662601" w14:textId="05DD4F62" w:rsidR="00B7147E" w:rsidRDefault="00B7147E" w:rsidP="00B7147E">
      <w:pPr>
        <w:pStyle w:val="a4"/>
        <w:numPr>
          <w:ilvl w:val="1"/>
          <w:numId w:val="48"/>
        </w:numPr>
        <w:spacing w:before="120"/>
      </w:pPr>
      <w:r w:rsidRPr="00B75C36">
        <w:rPr>
          <w:i/>
        </w:rPr>
        <w:t xml:space="preserve">Источник данных для </w:t>
      </w:r>
      <w:r>
        <w:rPr>
          <w:i/>
        </w:rPr>
        <w:t>изображений</w:t>
      </w:r>
      <w:r>
        <w:t>. Провайдер данных или приложение, использующееся для определения правил от</w:t>
      </w:r>
      <w:r w:rsidR="00284048">
        <w:t>ображения изображений на карте.</w:t>
      </w:r>
    </w:p>
    <w:p w14:paraId="3ACCA67E" w14:textId="2A8970E2" w:rsidR="00B7147E" w:rsidRDefault="00B7147E" w:rsidP="00B7147E">
      <w:pPr>
        <w:pStyle w:val="a4"/>
        <w:numPr>
          <w:ilvl w:val="1"/>
          <w:numId w:val="48"/>
        </w:numPr>
      </w:pPr>
      <w:r>
        <w:rPr>
          <w:i/>
        </w:rPr>
        <w:t xml:space="preserve">Группа «Свойства изображений». </w:t>
      </w:r>
      <w:r>
        <w:t xml:space="preserve">В группе содержатся поля для определения свойств отображения изображений на карте. В таблице ниже приведено описание полей (см. </w:t>
      </w:r>
      <w:r>
        <w:fldChar w:fldCharType="begin"/>
      </w:r>
      <w:r>
        <w:instrText xml:space="preserve"> REF _Ref453343590 \h </w:instrText>
      </w:r>
      <w:r>
        <w:fldChar w:fldCharType="separate"/>
      </w:r>
      <w:r w:rsidR="00B07E07">
        <w:t xml:space="preserve">Таблица </w:t>
      </w:r>
      <w:r w:rsidR="00B07E07">
        <w:rPr>
          <w:noProof/>
        </w:rPr>
        <w:t>4</w:t>
      </w:r>
      <w:r>
        <w:fldChar w:fldCharType="end"/>
      </w:r>
      <w:r>
        <w:t>).</w:t>
      </w:r>
    </w:p>
    <w:p w14:paraId="581BF71B" w14:textId="7791EA75" w:rsidR="00B7147E" w:rsidRDefault="00B7147E" w:rsidP="00750679">
      <w:pPr>
        <w:pStyle w:val="affc"/>
        <w:jc w:val="both"/>
      </w:pPr>
      <w:bookmarkStart w:id="197" w:name="_Ref453343590"/>
      <w:r>
        <w:t xml:space="preserve">Таблица </w:t>
      </w:r>
      <w:r w:rsidR="00E206E0">
        <w:rPr>
          <w:noProof/>
        </w:rPr>
        <w:fldChar w:fldCharType="begin"/>
      </w:r>
      <w:r w:rsidR="00E206E0">
        <w:rPr>
          <w:noProof/>
        </w:rPr>
        <w:instrText xml:space="preserve"> SEQ Таблица \* ARABIC </w:instrText>
      </w:r>
      <w:r w:rsidR="00E206E0">
        <w:rPr>
          <w:noProof/>
        </w:rPr>
        <w:fldChar w:fldCharType="separate"/>
      </w:r>
      <w:r w:rsidR="00B07E07">
        <w:rPr>
          <w:noProof/>
        </w:rPr>
        <w:t>4</w:t>
      </w:r>
      <w:r w:rsidR="00E206E0">
        <w:rPr>
          <w:noProof/>
        </w:rPr>
        <w:fldChar w:fldCharType="end"/>
      </w:r>
      <w:bookmarkEnd w:id="197"/>
      <w:r>
        <w:t>. Описание параметров отображения точек на карте</w:t>
      </w:r>
    </w:p>
    <w:tbl>
      <w:tblPr>
        <w:tblStyle w:val="af6"/>
        <w:tblW w:w="8784" w:type="dxa"/>
        <w:tblInd w:w="567" w:type="dxa"/>
        <w:tblLook w:val="04A0" w:firstRow="1" w:lastRow="0" w:firstColumn="1" w:lastColumn="0" w:noHBand="0" w:noVBand="1"/>
      </w:tblPr>
      <w:tblGrid>
        <w:gridCol w:w="2122"/>
        <w:gridCol w:w="6662"/>
      </w:tblGrid>
      <w:tr w:rsidR="00B7147E" w:rsidRPr="00DD1562" w14:paraId="2C0686BC" w14:textId="77777777" w:rsidTr="00750679">
        <w:trPr>
          <w:tblHeader/>
        </w:trPr>
        <w:tc>
          <w:tcPr>
            <w:tcW w:w="2122" w:type="dxa"/>
            <w:shd w:val="clear" w:color="auto" w:fill="F2F2F2" w:themeFill="background1" w:themeFillShade="F2"/>
          </w:tcPr>
          <w:p w14:paraId="43E39DA7" w14:textId="77777777" w:rsidR="00B7147E" w:rsidRPr="00DD1562" w:rsidRDefault="00B7147E" w:rsidP="00B7147E">
            <w:pPr>
              <w:keepNext/>
              <w:spacing w:after="0" w:line="240" w:lineRule="auto"/>
              <w:ind w:firstLine="0"/>
              <w:jc w:val="center"/>
              <w:rPr>
                <w:b/>
              </w:rPr>
            </w:pPr>
            <w:r w:rsidRPr="00DD1562">
              <w:rPr>
                <w:b/>
              </w:rPr>
              <w:t>Параметр</w:t>
            </w:r>
          </w:p>
        </w:tc>
        <w:tc>
          <w:tcPr>
            <w:tcW w:w="6662" w:type="dxa"/>
            <w:shd w:val="clear" w:color="auto" w:fill="F2F2F2" w:themeFill="background1" w:themeFillShade="F2"/>
          </w:tcPr>
          <w:p w14:paraId="0E23D727" w14:textId="77777777" w:rsidR="00B7147E" w:rsidRPr="00DD1562" w:rsidRDefault="00B7147E" w:rsidP="00B7147E">
            <w:pPr>
              <w:keepNext/>
              <w:spacing w:after="0" w:line="240" w:lineRule="auto"/>
              <w:ind w:firstLine="0"/>
              <w:jc w:val="center"/>
              <w:rPr>
                <w:b/>
              </w:rPr>
            </w:pPr>
            <w:r w:rsidRPr="00DD1562">
              <w:rPr>
                <w:b/>
              </w:rPr>
              <w:t>Описание</w:t>
            </w:r>
          </w:p>
        </w:tc>
      </w:tr>
      <w:tr w:rsidR="00B7147E" w:rsidRPr="00A20787" w14:paraId="3C41132F" w14:textId="77777777" w:rsidTr="00B7147E">
        <w:tc>
          <w:tcPr>
            <w:tcW w:w="2122" w:type="dxa"/>
          </w:tcPr>
          <w:p w14:paraId="7EEDF2B7" w14:textId="75381C89" w:rsidR="00B7147E" w:rsidRPr="00A20787" w:rsidRDefault="00B7147E" w:rsidP="00DD7A47">
            <w:pPr>
              <w:spacing w:after="0" w:line="240" w:lineRule="auto"/>
              <w:ind w:firstLine="0"/>
              <w:jc w:val="left"/>
            </w:pPr>
            <w:r>
              <w:t>Изображение</w:t>
            </w:r>
          </w:p>
        </w:tc>
        <w:tc>
          <w:tcPr>
            <w:tcW w:w="6662" w:type="dxa"/>
          </w:tcPr>
          <w:p w14:paraId="098561A0" w14:textId="78232229" w:rsidR="00B7147E" w:rsidRDefault="00B7147E" w:rsidP="00DD7A47">
            <w:pPr>
              <w:spacing w:after="0" w:line="240" w:lineRule="auto"/>
              <w:ind w:firstLine="0"/>
              <w:jc w:val="left"/>
            </w:pPr>
            <w:r>
              <w:t>Изображение (поле источника данных)</w:t>
            </w:r>
          </w:p>
        </w:tc>
      </w:tr>
      <w:tr w:rsidR="00B7147E" w:rsidRPr="00A20787" w14:paraId="58BC9019" w14:textId="77777777" w:rsidTr="00B7147E">
        <w:tc>
          <w:tcPr>
            <w:tcW w:w="2122" w:type="dxa"/>
          </w:tcPr>
          <w:p w14:paraId="116B9977" w14:textId="77777777" w:rsidR="00B7147E" w:rsidRPr="00A20787" w:rsidRDefault="00B7147E" w:rsidP="00DD7A47">
            <w:pPr>
              <w:spacing w:after="0" w:line="240" w:lineRule="auto"/>
              <w:ind w:firstLine="0"/>
              <w:jc w:val="left"/>
            </w:pPr>
            <w:proofErr w:type="spellStart"/>
            <w:r w:rsidRPr="00A20787">
              <w:lastRenderedPageBreak/>
              <w:t>GeoId</w:t>
            </w:r>
            <w:proofErr w:type="spellEnd"/>
          </w:p>
        </w:tc>
        <w:tc>
          <w:tcPr>
            <w:tcW w:w="6662" w:type="dxa"/>
          </w:tcPr>
          <w:p w14:paraId="67EB226D" w14:textId="77777777" w:rsidR="00B7147E" w:rsidRPr="00A20787" w:rsidRDefault="00B7147E" w:rsidP="00DD7A47">
            <w:pPr>
              <w:spacing w:after="0" w:line="240" w:lineRule="auto"/>
              <w:ind w:firstLine="0"/>
              <w:jc w:val="left"/>
            </w:pPr>
            <w:r>
              <w:t>Г</w:t>
            </w:r>
            <w:r w:rsidRPr="00A20787">
              <w:t>еографический идентификатор региона</w:t>
            </w:r>
            <w:r>
              <w:t xml:space="preserve"> (поле источника данных)</w:t>
            </w:r>
          </w:p>
        </w:tc>
      </w:tr>
      <w:tr w:rsidR="00B7147E" w:rsidRPr="00A20787" w14:paraId="4F1048A7" w14:textId="77777777" w:rsidTr="00B7147E">
        <w:tc>
          <w:tcPr>
            <w:tcW w:w="2122" w:type="dxa"/>
          </w:tcPr>
          <w:p w14:paraId="54F0F4E9" w14:textId="77777777" w:rsidR="00B7147E" w:rsidRPr="00A20787" w:rsidRDefault="00B7147E" w:rsidP="00DD7A47">
            <w:pPr>
              <w:spacing w:after="0" w:line="240" w:lineRule="auto"/>
              <w:ind w:firstLine="0"/>
              <w:jc w:val="left"/>
            </w:pPr>
            <w:r>
              <w:t>Широта</w:t>
            </w:r>
          </w:p>
        </w:tc>
        <w:tc>
          <w:tcPr>
            <w:tcW w:w="6662" w:type="dxa"/>
            <w:vMerge w:val="restart"/>
          </w:tcPr>
          <w:p w14:paraId="3AF062B7" w14:textId="76E283BD" w:rsidR="00B7147E" w:rsidRPr="00A20787" w:rsidRDefault="00B7147E" w:rsidP="00DD7A47">
            <w:pPr>
              <w:spacing w:after="0" w:line="240" w:lineRule="auto"/>
              <w:ind w:firstLine="0"/>
              <w:jc w:val="left"/>
            </w:pPr>
            <w:r>
              <w:t>Географические координаты точки отображения изображения (поле источника данных)</w:t>
            </w:r>
          </w:p>
        </w:tc>
      </w:tr>
      <w:tr w:rsidR="00B7147E" w:rsidRPr="00A20787" w14:paraId="55603076" w14:textId="77777777" w:rsidTr="00B7147E">
        <w:tc>
          <w:tcPr>
            <w:tcW w:w="2122" w:type="dxa"/>
          </w:tcPr>
          <w:p w14:paraId="3EC00669" w14:textId="77777777" w:rsidR="00B7147E" w:rsidRPr="00A20787" w:rsidRDefault="00B7147E" w:rsidP="00DD7A47">
            <w:pPr>
              <w:spacing w:after="0" w:line="240" w:lineRule="auto"/>
              <w:ind w:firstLine="0"/>
              <w:jc w:val="left"/>
            </w:pPr>
            <w:r>
              <w:t>Долгота</w:t>
            </w:r>
          </w:p>
        </w:tc>
        <w:tc>
          <w:tcPr>
            <w:tcW w:w="6662" w:type="dxa"/>
            <w:vMerge/>
          </w:tcPr>
          <w:p w14:paraId="67C2B884" w14:textId="77777777" w:rsidR="00B7147E" w:rsidRPr="00A20787" w:rsidRDefault="00B7147E" w:rsidP="00DD7A47">
            <w:pPr>
              <w:spacing w:after="0" w:line="240" w:lineRule="auto"/>
              <w:ind w:firstLine="0"/>
              <w:jc w:val="left"/>
            </w:pPr>
          </w:p>
        </w:tc>
      </w:tr>
      <w:tr w:rsidR="00B7147E" w:rsidRPr="00A20787" w14:paraId="5F836EFF" w14:textId="77777777" w:rsidTr="008E7429">
        <w:trPr>
          <w:trHeight w:val="689"/>
        </w:trPr>
        <w:tc>
          <w:tcPr>
            <w:tcW w:w="2122" w:type="dxa"/>
          </w:tcPr>
          <w:p w14:paraId="7506ABD7" w14:textId="77777777" w:rsidR="00B7147E" w:rsidRPr="00A20787" w:rsidRDefault="00B7147E" w:rsidP="00DD7A47">
            <w:pPr>
              <w:spacing w:after="0" w:line="240" w:lineRule="auto"/>
              <w:ind w:firstLine="0"/>
              <w:jc w:val="left"/>
            </w:pPr>
            <w:r>
              <w:t xml:space="preserve">Показывать при увеличении в </w:t>
            </w:r>
          </w:p>
        </w:tc>
        <w:tc>
          <w:tcPr>
            <w:tcW w:w="6662" w:type="dxa"/>
          </w:tcPr>
          <w:p w14:paraId="1BFB4ED8" w14:textId="4F14DAE2" w:rsidR="00B7147E" w:rsidRPr="00A20787" w:rsidRDefault="00B7147E" w:rsidP="00B7147E">
            <w:pPr>
              <w:spacing w:after="0" w:line="240" w:lineRule="auto"/>
              <w:ind w:firstLine="0"/>
              <w:jc w:val="left"/>
            </w:pPr>
            <w:r>
              <w:t>Значение увеличения</w:t>
            </w:r>
            <w:r w:rsidR="00163563">
              <w:t>,</w:t>
            </w:r>
            <w:r>
              <w:t xml:space="preserve"> при котором точка будет отображаться. Минимальное значение увеличения (поле источника данных)</w:t>
            </w:r>
          </w:p>
        </w:tc>
      </w:tr>
    </w:tbl>
    <w:p w14:paraId="663DC547" w14:textId="0A421CD2" w:rsidR="00B7147E" w:rsidRDefault="00B7147E" w:rsidP="00B7147E">
      <w:pPr>
        <w:pStyle w:val="a4"/>
        <w:numPr>
          <w:ilvl w:val="0"/>
          <w:numId w:val="48"/>
        </w:numPr>
      </w:pPr>
      <w:r w:rsidRPr="0021618B">
        <w:rPr>
          <w:i/>
        </w:rPr>
        <w:t xml:space="preserve">Настройка </w:t>
      </w:r>
      <w:r>
        <w:rPr>
          <w:i/>
        </w:rPr>
        <w:t>линий</w:t>
      </w:r>
      <w:r>
        <w:t>. Настройка линий на карте.</w:t>
      </w:r>
    </w:p>
    <w:p w14:paraId="6AC60FFA" w14:textId="22717A2C" w:rsidR="00B7147E" w:rsidRDefault="00B7147E" w:rsidP="00B7147E">
      <w:pPr>
        <w:pStyle w:val="a4"/>
        <w:numPr>
          <w:ilvl w:val="1"/>
          <w:numId w:val="48"/>
        </w:numPr>
        <w:spacing w:before="120"/>
      </w:pPr>
      <w:r w:rsidRPr="00B75C36">
        <w:rPr>
          <w:i/>
        </w:rPr>
        <w:t xml:space="preserve">Источник данных для </w:t>
      </w:r>
      <w:r>
        <w:rPr>
          <w:i/>
        </w:rPr>
        <w:t>линий</w:t>
      </w:r>
      <w:r>
        <w:t xml:space="preserve">. Провайдер данных или приложение, использующееся для определения правил отображения линий на карте. </w:t>
      </w:r>
    </w:p>
    <w:p w14:paraId="4B5FEC32" w14:textId="45E4C7AE" w:rsidR="00B7147E" w:rsidRDefault="00B7147E" w:rsidP="00B7147E">
      <w:pPr>
        <w:pStyle w:val="a4"/>
        <w:numPr>
          <w:ilvl w:val="1"/>
          <w:numId w:val="48"/>
        </w:numPr>
      </w:pPr>
      <w:r>
        <w:rPr>
          <w:i/>
        </w:rPr>
        <w:t xml:space="preserve">Группа «Свойства </w:t>
      </w:r>
      <w:r w:rsidR="00163563">
        <w:rPr>
          <w:i/>
        </w:rPr>
        <w:t>ли</w:t>
      </w:r>
      <w:r>
        <w:rPr>
          <w:i/>
        </w:rPr>
        <w:t xml:space="preserve">ний». </w:t>
      </w:r>
      <w:r>
        <w:t xml:space="preserve">В группе содержатся поля для определения свойств отображения </w:t>
      </w:r>
      <w:r w:rsidR="00163563">
        <w:t>ли</w:t>
      </w:r>
      <w:r>
        <w:t>ний на карте. В таблице ниже приведено описание полей (см.</w:t>
      </w:r>
      <w:r w:rsidR="00163563">
        <w:t xml:space="preserve"> </w:t>
      </w:r>
      <w:r w:rsidR="00163563">
        <w:fldChar w:fldCharType="begin"/>
      </w:r>
      <w:r w:rsidR="00163563">
        <w:instrText xml:space="preserve"> REF _Ref453344061 \h </w:instrText>
      </w:r>
      <w:r w:rsidR="00163563">
        <w:fldChar w:fldCharType="separate"/>
      </w:r>
      <w:r w:rsidR="00B07E07">
        <w:t xml:space="preserve">Таблица </w:t>
      </w:r>
      <w:r w:rsidR="00B07E07">
        <w:rPr>
          <w:noProof/>
        </w:rPr>
        <w:t>5</w:t>
      </w:r>
      <w:r w:rsidR="00163563">
        <w:fldChar w:fldCharType="end"/>
      </w:r>
      <w:r>
        <w:t>).</w:t>
      </w:r>
    </w:p>
    <w:p w14:paraId="39F5161A" w14:textId="6DB34559" w:rsidR="00B7147E" w:rsidRDefault="00B7147E" w:rsidP="00750679">
      <w:pPr>
        <w:pStyle w:val="affc"/>
        <w:jc w:val="both"/>
      </w:pPr>
      <w:bookmarkStart w:id="198" w:name="_Ref453344061"/>
      <w:r>
        <w:t xml:space="preserve">Таблица </w:t>
      </w:r>
      <w:r w:rsidR="00E206E0">
        <w:rPr>
          <w:noProof/>
        </w:rPr>
        <w:fldChar w:fldCharType="begin"/>
      </w:r>
      <w:r w:rsidR="00E206E0">
        <w:rPr>
          <w:noProof/>
        </w:rPr>
        <w:instrText xml:space="preserve"> SEQ Таблица \* ARABIC </w:instrText>
      </w:r>
      <w:r w:rsidR="00E206E0">
        <w:rPr>
          <w:noProof/>
        </w:rPr>
        <w:fldChar w:fldCharType="separate"/>
      </w:r>
      <w:r w:rsidR="00B07E07">
        <w:rPr>
          <w:noProof/>
        </w:rPr>
        <w:t>5</w:t>
      </w:r>
      <w:r w:rsidR="00E206E0">
        <w:rPr>
          <w:noProof/>
        </w:rPr>
        <w:fldChar w:fldCharType="end"/>
      </w:r>
      <w:bookmarkEnd w:id="198"/>
      <w:r>
        <w:t>. Описание параметров отображения точек на карте</w:t>
      </w:r>
    </w:p>
    <w:tbl>
      <w:tblPr>
        <w:tblStyle w:val="af6"/>
        <w:tblW w:w="8784" w:type="dxa"/>
        <w:tblInd w:w="567" w:type="dxa"/>
        <w:tblLook w:val="04A0" w:firstRow="1" w:lastRow="0" w:firstColumn="1" w:lastColumn="0" w:noHBand="0" w:noVBand="1"/>
      </w:tblPr>
      <w:tblGrid>
        <w:gridCol w:w="2122"/>
        <w:gridCol w:w="6662"/>
      </w:tblGrid>
      <w:tr w:rsidR="00B7147E" w:rsidRPr="00DD1562" w14:paraId="54C32D4C" w14:textId="77777777" w:rsidTr="00750679">
        <w:trPr>
          <w:tblHeader/>
        </w:trPr>
        <w:tc>
          <w:tcPr>
            <w:tcW w:w="2122" w:type="dxa"/>
            <w:shd w:val="clear" w:color="auto" w:fill="F2F2F2" w:themeFill="background1" w:themeFillShade="F2"/>
          </w:tcPr>
          <w:p w14:paraId="0A5DB86B" w14:textId="77777777" w:rsidR="00B7147E" w:rsidRPr="00DD1562" w:rsidRDefault="00B7147E" w:rsidP="00DD7A47">
            <w:pPr>
              <w:keepNext/>
              <w:spacing w:after="0" w:line="240" w:lineRule="auto"/>
              <w:ind w:firstLine="0"/>
              <w:jc w:val="center"/>
              <w:rPr>
                <w:b/>
              </w:rPr>
            </w:pPr>
            <w:r w:rsidRPr="00DD1562">
              <w:rPr>
                <w:b/>
              </w:rPr>
              <w:t>Параметр</w:t>
            </w:r>
          </w:p>
        </w:tc>
        <w:tc>
          <w:tcPr>
            <w:tcW w:w="6662" w:type="dxa"/>
            <w:shd w:val="clear" w:color="auto" w:fill="F2F2F2" w:themeFill="background1" w:themeFillShade="F2"/>
          </w:tcPr>
          <w:p w14:paraId="48789399" w14:textId="77777777" w:rsidR="00B7147E" w:rsidRPr="00DD1562" w:rsidRDefault="00B7147E" w:rsidP="00DD7A47">
            <w:pPr>
              <w:keepNext/>
              <w:spacing w:after="0" w:line="240" w:lineRule="auto"/>
              <w:ind w:firstLine="0"/>
              <w:jc w:val="center"/>
              <w:rPr>
                <w:b/>
              </w:rPr>
            </w:pPr>
            <w:r w:rsidRPr="00DD1562">
              <w:rPr>
                <w:b/>
              </w:rPr>
              <w:t>Описание</w:t>
            </w:r>
          </w:p>
        </w:tc>
      </w:tr>
      <w:tr w:rsidR="00B7147E" w:rsidRPr="00A20787" w14:paraId="1BCCD0AC" w14:textId="77777777" w:rsidTr="00DD7A47">
        <w:tc>
          <w:tcPr>
            <w:tcW w:w="2122" w:type="dxa"/>
          </w:tcPr>
          <w:p w14:paraId="5EAD98D8" w14:textId="4643F74B" w:rsidR="00B7147E" w:rsidRPr="00A20787" w:rsidRDefault="00163563" w:rsidP="00DD7A47">
            <w:pPr>
              <w:spacing w:after="0" w:line="240" w:lineRule="auto"/>
              <w:ind w:firstLine="0"/>
              <w:jc w:val="left"/>
            </w:pPr>
            <w:r>
              <w:t>Цвет</w:t>
            </w:r>
          </w:p>
        </w:tc>
        <w:tc>
          <w:tcPr>
            <w:tcW w:w="6662" w:type="dxa"/>
          </w:tcPr>
          <w:p w14:paraId="44CD8750" w14:textId="2A930967" w:rsidR="00B7147E" w:rsidRDefault="00163563" w:rsidP="00DD7A47">
            <w:pPr>
              <w:spacing w:after="0" w:line="240" w:lineRule="auto"/>
              <w:ind w:firstLine="0"/>
              <w:jc w:val="left"/>
            </w:pPr>
            <w:r>
              <w:t>Цвет линии</w:t>
            </w:r>
            <w:r w:rsidR="00B7147E">
              <w:t xml:space="preserve"> (поле источника данных)</w:t>
            </w:r>
          </w:p>
        </w:tc>
      </w:tr>
      <w:tr w:rsidR="00B7147E" w:rsidRPr="00A20787" w14:paraId="007F0E7B" w14:textId="77777777" w:rsidTr="00DD7A47">
        <w:tc>
          <w:tcPr>
            <w:tcW w:w="2122" w:type="dxa"/>
          </w:tcPr>
          <w:p w14:paraId="1B6E0A56" w14:textId="77777777" w:rsidR="00B7147E" w:rsidRPr="00A20787" w:rsidRDefault="00B7147E" w:rsidP="00DD7A47">
            <w:pPr>
              <w:spacing w:after="0" w:line="240" w:lineRule="auto"/>
              <w:ind w:firstLine="0"/>
              <w:jc w:val="left"/>
            </w:pPr>
            <w:proofErr w:type="spellStart"/>
            <w:r w:rsidRPr="00A20787">
              <w:t>GeoId</w:t>
            </w:r>
            <w:proofErr w:type="spellEnd"/>
          </w:p>
        </w:tc>
        <w:tc>
          <w:tcPr>
            <w:tcW w:w="6662" w:type="dxa"/>
          </w:tcPr>
          <w:p w14:paraId="678F5364" w14:textId="77777777" w:rsidR="00B7147E" w:rsidRPr="00A20787" w:rsidRDefault="00B7147E" w:rsidP="00DD7A47">
            <w:pPr>
              <w:spacing w:after="0" w:line="240" w:lineRule="auto"/>
              <w:ind w:firstLine="0"/>
              <w:jc w:val="left"/>
            </w:pPr>
            <w:r>
              <w:t>Г</w:t>
            </w:r>
            <w:r w:rsidRPr="00A20787">
              <w:t>еографический идентификатор региона</w:t>
            </w:r>
            <w:r>
              <w:t xml:space="preserve"> (поле источника данных)</w:t>
            </w:r>
          </w:p>
        </w:tc>
      </w:tr>
      <w:tr w:rsidR="00B7147E" w:rsidRPr="00A20787" w14:paraId="36BF2FC8" w14:textId="77777777" w:rsidTr="00DD7A47">
        <w:tc>
          <w:tcPr>
            <w:tcW w:w="2122" w:type="dxa"/>
          </w:tcPr>
          <w:p w14:paraId="255B2E6C" w14:textId="6A96F469" w:rsidR="00B7147E" w:rsidRPr="00A20787" w:rsidRDefault="00B7147E" w:rsidP="00DD7A47">
            <w:pPr>
              <w:spacing w:after="0" w:line="240" w:lineRule="auto"/>
              <w:ind w:firstLine="0"/>
              <w:jc w:val="left"/>
            </w:pPr>
            <w:r>
              <w:t>Широта</w:t>
            </w:r>
            <w:r w:rsidR="00163563">
              <w:t xml:space="preserve"> (начало)</w:t>
            </w:r>
          </w:p>
        </w:tc>
        <w:tc>
          <w:tcPr>
            <w:tcW w:w="6662" w:type="dxa"/>
            <w:vMerge w:val="restart"/>
          </w:tcPr>
          <w:p w14:paraId="36109F61" w14:textId="54DE537A" w:rsidR="00B7147E" w:rsidRPr="00A20787" w:rsidRDefault="00B7147E" w:rsidP="00163563">
            <w:pPr>
              <w:spacing w:after="0" w:line="240" w:lineRule="auto"/>
              <w:ind w:firstLine="0"/>
              <w:jc w:val="left"/>
            </w:pPr>
            <w:r>
              <w:t xml:space="preserve">Географические координаты точки </w:t>
            </w:r>
            <w:r w:rsidR="00163563">
              <w:t>начала линии</w:t>
            </w:r>
            <w:r>
              <w:t xml:space="preserve"> (поле источника данных)</w:t>
            </w:r>
          </w:p>
        </w:tc>
      </w:tr>
      <w:tr w:rsidR="00B7147E" w:rsidRPr="00A20787" w14:paraId="32626132" w14:textId="77777777" w:rsidTr="00DD7A47">
        <w:tc>
          <w:tcPr>
            <w:tcW w:w="2122" w:type="dxa"/>
          </w:tcPr>
          <w:p w14:paraId="5F98DE3A" w14:textId="653BFD99" w:rsidR="00B7147E" w:rsidRPr="00A20787" w:rsidRDefault="00B7147E" w:rsidP="00DD7A47">
            <w:pPr>
              <w:spacing w:after="0" w:line="240" w:lineRule="auto"/>
              <w:ind w:firstLine="0"/>
              <w:jc w:val="left"/>
            </w:pPr>
            <w:r>
              <w:t>Долгота</w:t>
            </w:r>
            <w:r w:rsidR="00163563">
              <w:t xml:space="preserve"> (начало)</w:t>
            </w:r>
          </w:p>
        </w:tc>
        <w:tc>
          <w:tcPr>
            <w:tcW w:w="6662" w:type="dxa"/>
            <w:vMerge/>
          </w:tcPr>
          <w:p w14:paraId="0692375B" w14:textId="77777777" w:rsidR="00B7147E" w:rsidRPr="00A20787" w:rsidRDefault="00B7147E" w:rsidP="00DD7A47">
            <w:pPr>
              <w:spacing w:after="0" w:line="240" w:lineRule="auto"/>
              <w:ind w:firstLine="0"/>
              <w:jc w:val="left"/>
            </w:pPr>
          </w:p>
        </w:tc>
      </w:tr>
      <w:tr w:rsidR="00163563" w:rsidRPr="00A20787" w14:paraId="177DB62A" w14:textId="77777777" w:rsidTr="00DD7A47">
        <w:tc>
          <w:tcPr>
            <w:tcW w:w="2122" w:type="dxa"/>
          </w:tcPr>
          <w:p w14:paraId="79B56449" w14:textId="14FABFF2" w:rsidR="00163563" w:rsidRDefault="00163563" w:rsidP="00163563">
            <w:pPr>
              <w:spacing w:after="0" w:line="240" w:lineRule="auto"/>
              <w:ind w:firstLine="0"/>
              <w:jc w:val="left"/>
            </w:pPr>
            <w:r>
              <w:t>Широта (конец)</w:t>
            </w:r>
          </w:p>
        </w:tc>
        <w:tc>
          <w:tcPr>
            <w:tcW w:w="6662" w:type="dxa"/>
            <w:vMerge w:val="restart"/>
          </w:tcPr>
          <w:p w14:paraId="3ED549D1" w14:textId="1551D459" w:rsidR="00163563" w:rsidRDefault="00163563" w:rsidP="00163563">
            <w:pPr>
              <w:spacing w:after="0" w:line="240" w:lineRule="auto"/>
              <w:ind w:firstLine="0"/>
              <w:jc w:val="left"/>
            </w:pPr>
            <w:r>
              <w:t>Географические координаты точки окончания линии (поле источника данных)</w:t>
            </w:r>
          </w:p>
        </w:tc>
      </w:tr>
      <w:tr w:rsidR="00163563" w:rsidRPr="00A20787" w14:paraId="30835BB9" w14:textId="77777777" w:rsidTr="00DD7A47">
        <w:tc>
          <w:tcPr>
            <w:tcW w:w="2122" w:type="dxa"/>
          </w:tcPr>
          <w:p w14:paraId="4CBD5E07" w14:textId="36A3B8FE" w:rsidR="00163563" w:rsidRDefault="00163563" w:rsidP="00163563">
            <w:pPr>
              <w:spacing w:after="0" w:line="240" w:lineRule="auto"/>
              <w:ind w:firstLine="0"/>
              <w:jc w:val="left"/>
            </w:pPr>
            <w:r>
              <w:t>Долгота (конец)</w:t>
            </w:r>
          </w:p>
        </w:tc>
        <w:tc>
          <w:tcPr>
            <w:tcW w:w="6662" w:type="dxa"/>
            <w:vMerge/>
          </w:tcPr>
          <w:p w14:paraId="17CD0D49" w14:textId="77777777" w:rsidR="00163563" w:rsidRDefault="00163563" w:rsidP="00DD7A47">
            <w:pPr>
              <w:spacing w:after="0" w:line="240" w:lineRule="auto"/>
              <w:ind w:firstLine="0"/>
              <w:jc w:val="left"/>
            </w:pPr>
          </w:p>
        </w:tc>
      </w:tr>
      <w:tr w:rsidR="00163563" w:rsidRPr="00A20787" w14:paraId="1BB9B5CE" w14:textId="77777777" w:rsidTr="00DD7A47">
        <w:tc>
          <w:tcPr>
            <w:tcW w:w="2122" w:type="dxa"/>
          </w:tcPr>
          <w:p w14:paraId="1F70CEA1" w14:textId="3E8069DE" w:rsidR="00163563" w:rsidRDefault="00163563" w:rsidP="00DD7A47">
            <w:pPr>
              <w:spacing w:after="0" w:line="240" w:lineRule="auto"/>
              <w:ind w:firstLine="0"/>
              <w:jc w:val="left"/>
            </w:pPr>
            <w:r>
              <w:t>Толщина</w:t>
            </w:r>
          </w:p>
        </w:tc>
        <w:tc>
          <w:tcPr>
            <w:tcW w:w="6662" w:type="dxa"/>
          </w:tcPr>
          <w:p w14:paraId="45B3BF2B" w14:textId="4A02198D" w:rsidR="00163563" w:rsidRDefault="00163563" w:rsidP="00163563">
            <w:pPr>
              <w:spacing w:after="0" w:line="240" w:lineRule="auto"/>
              <w:ind w:firstLine="0"/>
              <w:jc w:val="left"/>
            </w:pPr>
            <w:r>
              <w:t>Толщина линии (поле источника данных)</w:t>
            </w:r>
          </w:p>
        </w:tc>
      </w:tr>
      <w:tr w:rsidR="00B7147E" w:rsidRPr="00A20787" w14:paraId="730455A7" w14:textId="77777777" w:rsidTr="00DD7A47">
        <w:tc>
          <w:tcPr>
            <w:tcW w:w="2122" w:type="dxa"/>
          </w:tcPr>
          <w:p w14:paraId="03378B6B" w14:textId="77777777" w:rsidR="00B7147E" w:rsidRPr="00A20787" w:rsidRDefault="00B7147E" w:rsidP="00DD7A47">
            <w:pPr>
              <w:spacing w:after="0" w:line="240" w:lineRule="auto"/>
              <w:ind w:firstLine="0"/>
              <w:jc w:val="left"/>
            </w:pPr>
            <w:r>
              <w:t xml:space="preserve">Показывать при увеличении в </w:t>
            </w:r>
          </w:p>
        </w:tc>
        <w:tc>
          <w:tcPr>
            <w:tcW w:w="6662" w:type="dxa"/>
          </w:tcPr>
          <w:p w14:paraId="04EC2998" w14:textId="4D9B04D2" w:rsidR="00B7147E" w:rsidRPr="00A20787" w:rsidRDefault="00B7147E" w:rsidP="00DD7A47">
            <w:pPr>
              <w:spacing w:after="0" w:line="240" w:lineRule="auto"/>
              <w:ind w:firstLine="0"/>
              <w:jc w:val="left"/>
            </w:pPr>
            <w:r>
              <w:t>Значение увеличения</w:t>
            </w:r>
            <w:r w:rsidR="00163563">
              <w:t>,</w:t>
            </w:r>
            <w:r>
              <w:t xml:space="preserve"> при котором точка будет отображаться (минимальное значение увеличения 1)</w:t>
            </w:r>
          </w:p>
        </w:tc>
      </w:tr>
    </w:tbl>
    <w:p w14:paraId="7B8EA8B8" w14:textId="6497EB2B" w:rsidR="00AA6B6A" w:rsidRDefault="00E0563E" w:rsidP="00B77A3E">
      <w:pPr>
        <w:pStyle w:val="a4"/>
        <w:numPr>
          <w:ilvl w:val="0"/>
          <w:numId w:val="48"/>
        </w:numPr>
      </w:pPr>
      <w:r w:rsidRPr="00E0563E">
        <w:rPr>
          <w:i/>
        </w:rPr>
        <w:t>Детализация слоя</w:t>
      </w:r>
      <w:r>
        <w:t>. Настройка списка детализаций</w:t>
      </w:r>
      <w:r w:rsidR="00AA6B6A">
        <w:t xml:space="preserve">, переход к которым выполняется из контекстного меню, возникающего при клике правой </w:t>
      </w:r>
      <w:r w:rsidR="009E5643">
        <w:t xml:space="preserve">клавишей </w:t>
      </w:r>
      <w:r w:rsidR="00AA6B6A">
        <w:t>мыши на объекте.</w:t>
      </w:r>
      <w:r>
        <w:t xml:space="preserve"> </w:t>
      </w:r>
      <w:r w:rsidR="00AA6B6A">
        <w:t xml:space="preserve">Настройка детализации аналогична </w:t>
      </w:r>
      <w:r>
        <w:t xml:space="preserve">настройке детализации для формы (см. раздел </w:t>
      </w:r>
      <w:r>
        <w:fldChar w:fldCharType="begin"/>
      </w:r>
      <w:r>
        <w:instrText xml:space="preserve"> REF _Ref428357348 \w \h </w:instrText>
      </w:r>
      <w:r>
        <w:fldChar w:fldCharType="separate"/>
      </w:r>
      <w:r w:rsidR="00B07E07">
        <w:t>3.6.3</w:t>
      </w:r>
      <w:r>
        <w:fldChar w:fldCharType="end"/>
      </w:r>
      <w:r>
        <w:t xml:space="preserve">. </w:t>
      </w:r>
      <w:r>
        <w:fldChar w:fldCharType="begin"/>
      </w:r>
      <w:r>
        <w:instrText xml:space="preserve"> REF _Ref428357348 \h </w:instrText>
      </w:r>
      <w:r>
        <w:fldChar w:fldCharType="separate"/>
      </w:r>
      <w:r w:rsidR="00B07E07">
        <w:t>Настройка детализации для формы</w:t>
      </w:r>
      <w:r>
        <w:fldChar w:fldCharType="end"/>
      </w:r>
      <w:r>
        <w:t>)</w:t>
      </w:r>
      <w:r w:rsidR="00AA6B6A">
        <w:t>.</w:t>
      </w:r>
    </w:p>
    <w:p w14:paraId="26D229A9" w14:textId="14A54479" w:rsidR="00AA6B6A" w:rsidRDefault="000925D7" w:rsidP="00650F04">
      <w:pPr>
        <w:pStyle w:val="3"/>
      </w:pPr>
      <w:bookmarkStart w:id="199" w:name="_Ref438479292"/>
      <w:bookmarkStart w:id="200" w:name="_Ref438479294"/>
      <w:bookmarkStart w:id="201" w:name="_Ref438547545"/>
      <w:bookmarkStart w:id="202" w:name="_Ref438547547"/>
      <w:bookmarkStart w:id="203" w:name="_Toc48750363"/>
      <w:r>
        <w:t>Настройка элемента «</w:t>
      </w:r>
      <w:r w:rsidR="00AA6B6A">
        <w:t>Диаграмма</w:t>
      </w:r>
      <w:r>
        <w:t>»</w:t>
      </w:r>
      <w:bookmarkEnd w:id="199"/>
      <w:bookmarkEnd w:id="200"/>
      <w:bookmarkEnd w:id="201"/>
      <w:bookmarkEnd w:id="202"/>
      <w:bookmarkEnd w:id="203"/>
    </w:p>
    <w:p w14:paraId="6794F66F" w14:textId="6EA04FB0" w:rsidR="00AA6B6A" w:rsidRDefault="00AA6B6A" w:rsidP="00AA6B6A">
      <w:r>
        <w:t>Диаграммы используются для визуализации данных (</w:t>
      </w:r>
      <w:r>
        <w:fldChar w:fldCharType="begin"/>
      </w:r>
      <w:r>
        <w:instrText xml:space="preserve"> REF _Ref417467019 \h </w:instrText>
      </w:r>
      <w:r>
        <w:fldChar w:fldCharType="separate"/>
      </w:r>
      <w:r w:rsidR="00B07E07">
        <w:t xml:space="preserve">Рис. </w:t>
      </w:r>
      <w:r w:rsidR="00B07E07">
        <w:rPr>
          <w:noProof/>
        </w:rPr>
        <w:t>87</w:t>
      </w:r>
      <w:r>
        <w:fldChar w:fldCharType="end"/>
      </w:r>
      <w:r>
        <w:t>).</w:t>
      </w:r>
    </w:p>
    <w:p w14:paraId="58BEE973" w14:textId="77777777" w:rsidR="00AA6B6A" w:rsidRDefault="00AA6B6A" w:rsidP="00AA6B6A">
      <w:pPr>
        <w:pStyle w:val="a8"/>
      </w:pPr>
      <w:r>
        <w:lastRenderedPageBreak/>
        <w:drawing>
          <wp:inline distT="0" distB="0" distL="0" distR="0" wp14:anchorId="344A8BFD" wp14:editId="2AE948BF">
            <wp:extent cx="5940425" cy="1878330"/>
            <wp:effectExtent l="19050" t="19050" r="22225" b="2667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5940425" cy="1878330"/>
                    </a:xfrm>
                    <a:prstGeom prst="rect">
                      <a:avLst/>
                    </a:prstGeom>
                    <a:ln>
                      <a:solidFill>
                        <a:schemeClr val="tx1"/>
                      </a:solidFill>
                    </a:ln>
                  </pic:spPr>
                </pic:pic>
              </a:graphicData>
            </a:graphic>
          </wp:inline>
        </w:drawing>
      </w:r>
    </w:p>
    <w:p w14:paraId="2F0EB48C" w14:textId="4D49DB99" w:rsidR="00AA6B6A" w:rsidRPr="00A24714" w:rsidRDefault="00AA6B6A" w:rsidP="00AA6B6A">
      <w:pPr>
        <w:pStyle w:val="a8"/>
      </w:pPr>
      <w:bookmarkStart w:id="204" w:name="_Ref417467019"/>
      <w:r>
        <w:t xml:space="preserve">Рис. </w:t>
      </w:r>
      <w:r w:rsidR="00140E98">
        <w:fldChar w:fldCharType="begin"/>
      </w:r>
      <w:r w:rsidR="00140E98">
        <w:instrText xml:space="preserve"> SEQ Рис. \* ARABIC </w:instrText>
      </w:r>
      <w:r w:rsidR="00140E98">
        <w:fldChar w:fldCharType="separate"/>
      </w:r>
      <w:r w:rsidR="008300D9">
        <w:t>88</w:t>
      </w:r>
      <w:r w:rsidR="00140E98">
        <w:fldChar w:fldCharType="end"/>
      </w:r>
      <w:bookmarkEnd w:id="204"/>
      <w:r>
        <w:t xml:space="preserve">. Диаграммы в </w:t>
      </w:r>
      <w:r w:rsidR="0008761C">
        <w:t>редакторе формы</w:t>
      </w:r>
    </w:p>
    <w:p w14:paraId="153A48E2" w14:textId="54DABCDA" w:rsidR="000E0CF0" w:rsidRDefault="000E0CF0" w:rsidP="009A6B63">
      <w:pPr>
        <w:pStyle w:val="4"/>
      </w:pPr>
      <w:r>
        <w:t>Настройка основных параметров диаграммы</w:t>
      </w:r>
    </w:p>
    <w:p w14:paraId="668BE2A4" w14:textId="5A98A045" w:rsidR="000E0CF0" w:rsidRPr="00172B61" w:rsidRDefault="000E0CF0" w:rsidP="000E0CF0">
      <w:r>
        <w:t xml:space="preserve">Настройка основных параметров диаграммы </w:t>
      </w:r>
      <w:r w:rsidR="009C21F6">
        <w:t>выполняется</w:t>
      </w:r>
      <w:r>
        <w:t xml:space="preserve"> на вкладке «Настройки» редактора свойств диаграммы (</w:t>
      </w:r>
      <w:r>
        <w:fldChar w:fldCharType="begin"/>
      </w:r>
      <w:r>
        <w:instrText xml:space="preserve"> REF _Ref417467024 \h </w:instrText>
      </w:r>
      <w:r>
        <w:fldChar w:fldCharType="separate"/>
      </w:r>
      <w:r w:rsidR="00B07E07">
        <w:t xml:space="preserve">Рис. </w:t>
      </w:r>
      <w:r w:rsidR="00B07E07">
        <w:rPr>
          <w:noProof/>
        </w:rPr>
        <w:t>88</w:t>
      </w:r>
      <w:r>
        <w:fldChar w:fldCharType="end"/>
      </w:r>
      <w:r>
        <w:t>).</w:t>
      </w:r>
    </w:p>
    <w:p w14:paraId="15C637CA" w14:textId="5FBB83D5" w:rsidR="00AA6B6A" w:rsidRPr="00DE7759" w:rsidRDefault="008E7429" w:rsidP="00AA6B6A">
      <w:pPr>
        <w:pStyle w:val="a8"/>
      </w:pPr>
      <w:r>
        <w:drawing>
          <wp:inline distT="0" distB="0" distL="0" distR="0" wp14:anchorId="37BD716C" wp14:editId="763A2720">
            <wp:extent cx="4157156" cy="5330757"/>
            <wp:effectExtent l="0" t="0" r="0" b="381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4173856" cy="5352171"/>
                    </a:xfrm>
                    <a:prstGeom prst="rect">
                      <a:avLst/>
                    </a:prstGeom>
                  </pic:spPr>
                </pic:pic>
              </a:graphicData>
            </a:graphic>
          </wp:inline>
        </w:drawing>
      </w:r>
    </w:p>
    <w:p w14:paraId="7056F042" w14:textId="7C2CE045" w:rsidR="00AA6B6A" w:rsidRDefault="00AA6B6A" w:rsidP="00AA6B6A">
      <w:pPr>
        <w:pStyle w:val="a8"/>
      </w:pPr>
      <w:bookmarkStart w:id="205" w:name="_Ref417467024"/>
      <w:r>
        <w:t xml:space="preserve">Рис. </w:t>
      </w:r>
      <w:r w:rsidR="00140E98">
        <w:fldChar w:fldCharType="begin"/>
      </w:r>
      <w:r w:rsidR="00140E98">
        <w:instrText xml:space="preserve"> SEQ Рис. \* ARABIC </w:instrText>
      </w:r>
      <w:r w:rsidR="00140E98">
        <w:fldChar w:fldCharType="separate"/>
      </w:r>
      <w:r w:rsidR="008300D9">
        <w:t>89</w:t>
      </w:r>
      <w:r w:rsidR="00140E98">
        <w:fldChar w:fldCharType="end"/>
      </w:r>
      <w:bookmarkEnd w:id="205"/>
      <w:r>
        <w:t xml:space="preserve">. Настройка </w:t>
      </w:r>
      <w:r w:rsidR="00273244">
        <w:t>элемента «Диаграмма»</w:t>
      </w:r>
    </w:p>
    <w:p w14:paraId="3D1B47B2" w14:textId="77777777" w:rsidR="000E0CF0" w:rsidRDefault="000E0CF0" w:rsidP="000E0CF0">
      <w:r>
        <w:t>На вкладке «Настройки» содержатся следующие поля, разделенные на группы:</w:t>
      </w:r>
    </w:p>
    <w:p w14:paraId="414A851C" w14:textId="4B318D87" w:rsidR="0014134B" w:rsidRDefault="002C1F39" w:rsidP="00B77A3E">
      <w:pPr>
        <w:pStyle w:val="a4"/>
        <w:numPr>
          <w:ilvl w:val="0"/>
          <w:numId w:val="8"/>
        </w:numPr>
      </w:pPr>
      <w:r w:rsidRPr="0014134B">
        <w:rPr>
          <w:i/>
        </w:rPr>
        <w:lastRenderedPageBreak/>
        <w:t>Источник данных</w:t>
      </w:r>
      <w:r>
        <w:t xml:space="preserve">. Провайдер данных или приложение, </w:t>
      </w:r>
      <w:r w:rsidR="005E6B43">
        <w:t>по полям которого будет строиться диаграмма.</w:t>
      </w:r>
    </w:p>
    <w:p w14:paraId="074FEC44" w14:textId="2B9A5A2E" w:rsidR="002C1F39" w:rsidRPr="002C1F39" w:rsidRDefault="002C1F39" w:rsidP="00B77A3E">
      <w:pPr>
        <w:pStyle w:val="a4"/>
        <w:numPr>
          <w:ilvl w:val="0"/>
          <w:numId w:val="8"/>
        </w:numPr>
      </w:pPr>
      <w:r w:rsidRPr="0014134B">
        <w:rPr>
          <w:i/>
        </w:rPr>
        <w:t xml:space="preserve">Группа «График» </w:t>
      </w:r>
      <w:r w:rsidRPr="002C1F39">
        <w:t xml:space="preserve">содержит поля для настройки параметров отображения </w:t>
      </w:r>
      <w:r w:rsidR="0014134B">
        <w:t>диаграммы</w:t>
      </w:r>
      <w:r w:rsidRPr="002C1F39">
        <w:t>:</w:t>
      </w:r>
    </w:p>
    <w:p w14:paraId="29E01A0C" w14:textId="64D21433" w:rsidR="0014134B" w:rsidRDefault="002C1F39" w:rsidP="00B77A3E">
      <w:pPr>
        <w:pStyle w:val="a4"/>
        <w:numPr>
          <w:ilvl w:val="1"/>
          <w:numId w:val="8"/>
        </w:numPr>
      </w:pPr>
      <w:r w:rsidRPr="0014134B">
        <w:rPr>
          <w:i/>
        </w:rPr>
        <w:t>Тип</w:t>
      </w:r>
      <w:r w:rsidR="00BD2BB2">
        <w:t xml:space="preserve">. </w:t>
      </w:r>
      <w:r w:rsidR="004B610E">
        <w:t>Выбирается т</w:t>
      </w:r>
      <w:r w:rsidR="00BD2BB2">
        <w:t xml:space="preserve">ип </w:t>
      </w:r>
      <w:r w:rsidR="005E6B43">
        <w:t>диаграммы</w:t>
      </w:r>
      <w:r w:rsidR="00BD2BB2">
        <w:t xml:space="preserve">. Описание типов диаграмм приведено ниже (см. раздел. </w:t>
      </w:r>
      <w:r w:rsidR="00011AA8">
        <w:fldChar w:fldCharType="begin"/>
      </w:r>
      <w:r w:rsidR="00011AA8">
        <w:instrText xml:space="preserve"> REF _Ref507680018 \r \h </w:instrText>
      </w:r>
      <w:r w:rsidR="00011AA8">
        <w:fldChar w:fldCharType="separate"/>
      </w:r>
      <w:r w:rsidR="00B07E07">
        <w:t>3.7.21.6</w:t>
      </w:r>
      <w:r w:rsidR="00011AA8">
        <w:fldChar w:fldCharType="end"/>
      </w:r>
      <w:r w:rsidR="00011AA8">
        <w:t xml:space="preserve">. </w:t>
      </w:r>
      <w:r w:rsidR="00011AA8">
        <w:fldChar w:fldCharType="begin"/>
      </w:r>
      <w:r w:rsidR="00011AA8">
        <w:instrText xml:space="preserve"> REF _Ref507680018 \h </w:instrText>
      </w:r>
      <w:r w:rsidR="00011AA8">
        <w:fldChar w:fldCharType="separate"/>
      </w:r>
      <w:r w:rsidR="00B07E07">
        <w:t>Типы диаграмм</w:t>
      </w:r>
      <w:r w:rsidR="00011AA8">
        <w:fldChar w:fldCharType="end"/>
      </w:r>
      <w:r w:rsidR="00BD2BB2">
        <w:t>).</w:t>
      </w:r>
    </w:p>
    <w:p w14:paraId="354E62A2" w14:textId="652BF067" w:rsidR="004B610E" w:rsidRDefault="004B610E" w:rsidP="00B77A3E">
      <w:pPr>
        <w:pStyle w:val="a4"/>
        <w:numPr>
          <w:ilvl w:val="1"/>
          <w:numId w:val="8"/>
        </w:numPr>
      </w:pPr>
      <w:r>
        <w:rPr>
          <w:i/>
        </w:rPr>
        <w:t>Не использовать палитру</w:t>
      </w:r>
      <w:r w:rsidRPr="004B610E">
        <w:t>.</w:t>
      </w:r>
      <w:r>
        <w:t xml:space="preserve"> Флаг, отметка которого означает, что диаграмма будет отображаться черно-белой.</w:t>
      </w:r>
    </w:p>
    <w:p w14:paraId="303394DD" w14:textId="123A746C" w:rsidR="005E6B43" w:rsidRDefault="005E6B43" w:rsidP="00B77A3E">
      <w:pPr>
        <w:pStyle w:val="a4"/>
        <w:numPr>
          <w:ilvl w:val="1"/>
          <w:numId w:val="8"/>
        </w:numPr>
      </w:pPr>
      <w:r w:rsidRPr="0014134B">
        <w:rPr>
          <w:i/>
        </w:rPr>
        <w:t>Пал</w:t>
      </w:r>
      <w:r w:rsidR="00BC44CE">
        <w:rPr>
          <w:i/>
        </w:rPr>
        <w:t>итра.</w:t>
      </w:r>
      <w:r>
        <w:t xml:space="preserve"> Цветовая схема диаграммы.</w:t>
      </w:r>
    </w:p>
    <w:p w14:paraId="6791146B" w14:textId="704F73E6" w:rsidR="00D025A6" w:rsidRDefault="00D025A6" w:rsidP="00B77A3E">
      <w:pPr>
        <w:pStyle w:val="a4"/>
        <w:numPr>
          <w:ilvl w:val="1"/>
          <w:numId w:val="8"/>
        </w:numPr>
      </w:pPr>
      <w:r>
        <w:rPr>
          <w:i/>
        </w:rPr>
        <w:t>Раскраска столбцов по палитре.</w:t>
      </w:r>
      <w:r>
        <w:t xml:space="preserve"> Флаг, определяющий возможность раскраски каждого столбца гистограммы в свой цвет выбранной палитры. Настройка доступна только для элемента «Гистограмма» и только в случае добавления ровно двух колонок.</w:t>
      </w:r>
    </w:p>
    <w:p w14:paraId="7A0F1AA6" w14:textId="441D8818" w:rsidR="005E6B43" w:rsidRDefault="005E6B43" w:rsidP="00B77A3E">
      <w:pPr>
        <w:pStyle w:val="a4"/>
        <w:numPr>
          <w:ilvl w:val="1"/>
          <w:numId w:val="8"/>
        </w:numPr>
      </w:pPr>
      <w:r w:rsidRPr="0014134B">
        <w:rPr>
          <w:i/>
        </w:rPr>
        <w:t>Длительность анимации</w:t>
      </w:r>
      <w:r w:rsidR="00237474">
        <w:rPr>
          <w:i/>
        </w:rPr>
        <w:t xml:space="preserve"> (миллисекунд)</w:t>
      </w:r>
      <w:r w:rsidR="004B610E">
        <w:t>. Время, в течение</w:t>
      </w:r>
      <w:r>
        <w:t xml:space="preserve"> которого происходит анимированное построении диаграммы. Значение задается в секундах.</w:t>
      </w:r>
    </w:p>
    <w:p w14:paraId="236A568C" w14:textId="4EC429E7" w:rsidR="003D3FE7" w:rsidRDefault="003D3FE7" w:rsidP="00B77A3E">
      <w:pPr>
        <w:pStyle w:val="a4"/>
        <w:numPr>
          <w:ilvl w:val="1"/>
          <w:numId w:val="8"/>
        </w:numPr>
      </w:pPr>
      <w:r>
        <w:rPr>
          <w:i/>
        </w:rPr>
        <w:t>Отображать оси</w:t>
      </w:r>
      <w:r w:rsidRPr="003D3FE7">
        <w:t>.</w:t>
      </w:r>
      <w:r>
        <w:t xml:space="preserve"> Флаг, определяющий необходимость отображения осей диаграммы.</w:t>
      </w:r>
    </w:p>
    <w:p w14:paraId="56885470" w14:textId="59CCC464" w:rsidR="00D22732" w:rsidRDefault="00D22732" w:rsidP="00D22732">
      <w:pPr>
        <w:pStyle w:val="a4"/>
        <w:numPr>
          <w:ilvl w:val="1"/>
          <w:numId w:val="8"/>
        </w:numPr>
      </w:pPr>
      <w:r>
        <w:rPr>
          <w:i/>
        </w:rPr>
        <w:t>Отображать точки на диаграмме</w:t>
      </w:r>
      <w:r w:rsidRPr="003D3FE7">
        <w:t>.</w:t>
      </w:r>
      <w:r>
        <w:t xml:space="preserve"> Флаг, определяющий необходимость отображения точек на диаграмме. Настройка доступна для всех диаграмм вида «График» и «Области», а также для диаграммы «Роза ветров» с подтипом «Роза ветров: График» и «Роза ветров: Области»</w:t>
      </w:r>
      <w:r w:rsidR="00127282">
        <w:t>.</w:t>
      </w:r>
    </w:p>
    <w:p w14:paraId="2D48E7FE" w14:textId="478E3AA5" w:rsidR="00C77A58" w:rsidRDefault="00C77A58" w:rsidP="00B77A3E">
      <w:pPr>
        <w:pStyle w:val="a4"/>
        <w:numPr>
          <w:ilvl w:val="1"/>
          <w:numId w:val="8"/>
        </w:numPr>
      </w:pPr>
      <w:r>
        <w:rPr>
          <w:i/>
        </w:rPr>
        <w:t>Разрешить дробные значения на осях</w:t>
      </w:r>
      <w:r w:rsidRPr="00C77A58">
        <w:t>.</w:t>
      </w:r>
      <w:r>
        <w:t xml:space="preserve"> Флаг, определяющий допустимость дробных значений на подписях к осям. При снятом флаге все деления на шкалах будут целочисленными (если поле – числовое). При установленном флаге допускается отображение на шкале дробных значений.</w:t>
      </w:r>
    </w:p>
    <w:p w14:paraId="31461D80" w14:textId="30F88045" w:rsidR="001B4FB6" w:rsidRDefault="001B4FB6" w:rsidP="001B4FB6">
      <w:pPr>
        <w:pStyle w:val="a4"/>
        <w:numPr>
          <w:ilvl w:val="1"/>
          <w:numId w:val="8"/>
        </w:numPr>
      </w:pPr>
      <w:r>
        <w:rPr>
          <w:rFonts w:eastAsia="Calibri" w:cs="Times New Roman"/>
          <w:i/>
        </w:rPr>
        <w:t xml:space="preserve">Высота оси </w:t>
      </w:r>
      <w:r>
        <w:rPr>
          <w:rFonts w:eastAsia="Calibri" w:cs="Times New Roman"/>
          <w:i/>
          <w:lang w:val="en-US"/>
        </w:rPr>
        <w:t>X</w:t>
      </w:r>
      <w:r w:rsidRPr="00230A9E">
        <w:rPr>
          <w:rFonts w:eastAsia="Calibri" w:cs="Times New Roman"/>
        </w:rPr>
        <w:t xml:space="preserve">. </w:t>
      </w:r>
      <w:r>
        <w:t xml:space="preserve">Определение высоты области диаграммы, отводимой для подписи данных по оси </w:t>
      </w:r>
      <w:r w:rsidRPr="00CD41D0">
        <w:t>абсцисс</w:t>
      </w:r>
      <w:r>
        <w:t>. Значение указывается в пикселях или в процентах относительно размера диаграммы. Указанная высота не может быть больше 50% от размера диаграммы и меньше 30</w:t>
      </w:r>
      <w:r>
        <w:rPr>
          <w:lang w:val="en-US"/>
        </w:rPr>
        <w:t>px</w:t>
      </w:r>
      <w:r>
        <w:t xml:space="preserve">. Если введенное значение нарушает обозначенное условие, оно автоматически заменяется допустимым граничным значением при закрытии окна настройки. </w:t>
      </w:r>
      <w:r w:rsidRPr="001B4D1A">
        <w:t>Если поле незаполненное, размеры</w:t>
      </w:r>
      <w:r>
        <w:t xml:space="preserve"> области</w:t>
      </w:r>
      <w:r w:rsidRPr="001B4D1A">
        <w:t xml:space="preserve"> устанавливаются авто</w:t>
      </w:r>
      <w:r>
        <w:t>матически в зависимости от длин</w:t>
      </w:r>
      <w:r w:rsidRPr="001B4D1A">
        <w:t xml:space="preserve">ы текста, но не более 50% от размеров диаграммы. Если при заданных размерах текст подписи не помещается, </w:t>
      </w:r>
      <w:r>
        <w:t xml:space="preserve">применяется режим </w:t>
      </w:r>
      <w:r>
        <w:lastRenderedPageBreak/>
        <w:t>«Сокращение»: н</w:t>
      </w:r>
      <w:r w:rsidRPr="00230A9E">
        <w:rPr>
          <w:rFonts w:eastAsia="Calibri" w:cs="Times New Roman"/>
        </w:rPr>
        <w:t>е влез</w:t>
      </w:r>
      <w:r w:rsidR="00237474">
        <w:rPr>
          <w:rFonts w:eastAsia="Calibri" w:cs="Times New Roman"/>
        </w:rPr>
        <w:t>ающ</w:t>
      </w:r>
      <w:r w:rsidRPr="00230A9E">
        <w:rPr>
          <w:rFonts w:eastAsia="Calibri" w:cs="Times New Roman"/>
        </w:rPr>
        <w:t>ая подпись обрезается, а также дополняется многоточием</w:t>
      </w:r>
      <w:r>
        <w:rPr>
          <w:rFonts w:eastAsia="Calibri" w:cs="Times New Roman"/>
        </w:rPr>
        <w:t>.</w:t>
      </w:r>
    </w:p>
    <w:p w14:paraId="5DB5B75E" w14:textId="6093796E" w:rsidR="001B4FB6" w:rsidRPr="008E7429" w:rsidRDefault="001B4FB6" w:rsidP="001B4FB6">
      <w:pPr>
        <w:pStyle w:val="a4"/>
        <w:numPr>
          <w:ilvl w:val="1"/>
          <w:numId w:val="8"/>
        </w:numPr>
      </w:pPr>
      <w:r>
        <w:rPr>
          <w:rFonts w:eastAsia="Calibri" w:cs="Times New Roman"/>
          <w:i/>
        </w:rPr>
        <w:t xml:space="preserve">Ширина оси </w:t>
      </w:r>
      <w:r>
        <w:rPr>
          <w:rFonts w:eastAsia="Calibri" w:cs="Times New Roman"/>
          <w:i/>
          <w:lang w:val="en-US"/>
        </w:rPr>
        <w:t>Y</w:t>
      </w:r>
      <w:r w:rsidRPr="00230A9E">
        <w:rPr>
          <w:rFonts w:eastAsia="Calibri" w:cs="Times New Roman"/>
        </w:rPr>
        <w:t xml:space="preserve">. </w:t>
      </w:r>
      <w:r>
        <w:t xml:space="preserve">Определение ширины области диаграммы, отводимой для подписи данных по оси </w:t>
      </w:r>
      <w:r w:rsidRPr="00CD41D0">
        <w:t>ординат</w:t>
      </w:r>
      <w:r>
        <w:t xml:space="preserve">. Значение указывается в пикселях или в процентах относительно размера диаграммы. </w:t>
      </w:r>
      <w:r w:rsidR="00953A82">
        <w:t>У</w:t>
      </w:r>
      <w:r>
        <w:t xml:space="preserve">казанная ширина не может быть больше 50% от размера диаграммы. Если введенное значение нарушает обозначенное условие, оно автоматически заменяется допустимым граничным значением при закрытии окна настройки. </w:t>
      </w:r>
      <w:r w:rsidRPr="001B4D1A">
        <w:t>Если поле незаполненное, размеры</w:t>
      </w:r>
      <w:r>
        <w:t xml:space="preserve"> области</w:t>
      </w:r>
      <w:r w:rsidRPr="001B4D1A">
        <w:t xml:space="preserve"> устанавливаются авто</w:t>
      </w:r>
      <w:r>
        <w:t>матически в зависимости от длин</w:t>
      </w:r>
      <w:r w:rsidRPr="001B4D1A">
        <w:t xml:space="preserve">ы текста, но не более 50% от размеров диаграммы. Если при заданных размерах текст подписи не помещается, </w:t>
      </w:r>
      <w:r>
        <w:t>применяется режим «Сокращение»: н</w:t>
      </w:r>
      <w:r w:rsidRPr="00230A9E">
        <w:rPr>
          <w:rFonts w:eastAsia="Calibri" w:cs="Times New Roman"/>
        </w:rPr>
        <w:t>е влез</w:t>
      </w:r>
      <w:r w:rsidR="00237474">
        <w:rPr>
          <w:rFonts w:eastAsia="Calibri" w:cs="Times New Roman"/>
        </w:rPr>
        <w:t>ающ</w:t>
      </w:r>
      <w:r w:rsidRPr="00230A9E">
        <w:rPr>
          <w:rFonts w:eastAsia="Calibri" w:cs="Times New Roman"/>
        </w:rPr>
        <w:t>ая подпись обрезается, а также дополняется многоточием</w:t>
      </w:r>
      <w:r>
        <w:rPr>
          <w:rFonts w:eastAsia="Calibri" w:cs="Times New Roman"/>
        </w:rPr>
        <w:t>.</w:t>
      </w:r>
    </w:p>
    <w:p w14:paraId="14A65BE3" w14:textId="0A26FC67" w:rsidR="008E7429" w:rsidRDefault="008E7429" w:rsidP="001B4FB6">
      <w:pPr>
        <w:pStyle w:val="a4"/>
        <w:numPr>
          <w:ilvl w:val="1"/>
          <w:numId w:val="8"/>
        </w:numPr>
      </w:pPr>
      <w:bookmarkStart w:id="206" w:name="_Hlk47608319"/>
      <w:r>
        <w:rPr>
          <w:rFonts w:eastAsia="Calibri" w:cs="Times New Roman"/>
          <w:i/>
        </w:rPr>
        <w:t xml:space="preserve">Выравнивание значений на оси </w:t>
      </w:r>
      <w:r>
        <w:rPr>
          <w:rFonts w:eastAsia="Calibri" w:cs="Times New Roman"/>
          <w:i/>
          <w:lang w:val="en-US"/>
        </w:rPr>
        <w:t>Y</w:t>
      </w:r>
      <w:r w:rsidRPr="008E7429">
        <w:t>.</w:t>
      </w:r>
      <w:r>
        <w:t xml:space="preserve"> </w:t>
      </w:r>
      <w:r w:rsidR="001C60D9">
        <w:t xml:space="preserve">Определение стороны, по которой происходит выравнивание значений на оси </w:t>
      </w:r>
      <w:r w:rsidR="001C60D9">
        <w:rPr>
          <w:lang w:val="en-US"/>
        </w:rPr>
        <w:t>Y</w:t>
      </w:r>
      <w:r w:rsidR="001C60D9">
        <w:t>.</w:t>
      </w:r>
    </w:p>
    <w:bookmarkEnd w:id="206"/>
    <w:p w14:paraId="26D6BCA6" w14:textId="441F3B0C" w:rsidR="003D3FE7" w:rsidRDefault="003D3FE7" w:rsidP="00B77A3E">
      <w:pPr>
        <w:pStyle w:val="a4"/>
        <w:numPr>
          <w:ilvl w:val="1"/>
          <w:numId w:val="8"/>
        </w:numPr>
      </w:pPr>
      <w:r>
        <w:rPr>
          <w:i/>
        </w:rPr>
        <w:t>Повернуть диаграмму</w:t>
      </w:r>
      <w:r w:rsidRPr="003D3FE7">
        <w:t>.</w:t>
      </w:r>
      <w:r>
        <w:t xml:space="preserve"> Флаг, определяющий необходимость расположения столбцов диаграммы по горизонтали. Настройка доступна только для гистограмм всех типов.</w:t>
      </w:r>
    </w:p>
    <w:p w14:paraId="5B5E6C43" w14:textId="77777777" w:rsidR="00571F26" w:rsidRDefault="003D3FE7" w:rsidP="00B77A3E">
      <w:pPr>
        <w:pStyle w:val="a4"/>
        <w:numPr>
          <w:ilvl w:val="1"/>
          <w:numId w:val="8"/>
        </w:numPr>
      </w:pPr>
      <w:r>
        <w:rPr>
          <w:i/>
        </w:rPr>
        <w:t xml:space="preserve">Поведение записей при наложении по оси </w:t>
      </w:r>
      <w:r>
        <w:rPr>
          <w:i/>
          <w:lang w:val="en-US"/>
        </w:rPr>
        <w:t>X</w:t>
      </w:r>
      <w:r w:rsidRPr="003D3FE7">
        <w:t>.</w:t>
      </w:r>
      <w:r>
        <w:t xml:space="preserve"> Выбор отображения подписей по оси </w:t>
      </w:r>
      <w:r>
        <w:rPr>
          <w:lang w:val="en-US"/>
        </w:rPr>
        <w:t>X</w:t>
      </w:r>
      <w:r w:rsidR="00571F26">
        <w:t xml:space="preserve"> в случае, когда подписи накладываются друг на друга:</w:t>
      </w:r>
    </w:p>
    <w:p w14:paraId="5B915326" w14:textId="4EF0EA13" w:rsidR="00571F26" w:rsidRDefault="00571F26" w:rsidP="00571F26">
      <w:pPr>
        <w:pStyle w:val="a4"/>
        <w:numPr>
          <w:ilvl w:val="2"/>
          <w:numId w:val="8"/>
        </w:numPr>
      </w:pPr>
      <w:r w:rsidRPr="00571F26">
        <w:rPr>
          <w:i/>
        </w:rPr>
        <w:t>Видимость через одну</w:t>
      </w:r>
      <w:r>
        <w:t>. При наложении подписей отображаются только те подписи, которые влезли</w:t>
      </w:r>
      <w:r w:rsidR="00237474">
        <w:t xml:space="preserve"> (в данном случае «через одну» - условное название, фактически помещаются только влезающие подписи, они могут идти подряд или через несколько)</w:t>
      </w:r>
      <w:r>
        <w:t>.</w:t>
      </w:r>
    </w:p>
    <w:p w14:paraId="7FD6AC3E" w14:textId="22F82514" w:rsidR="00571F26" w:rsidRDefault="00571F26" w:rsidP="00571F26">
      <w:pPr>
        <w:pStyle w:val="a4"/>
        <w:numPr>
          <w:ilvl w:val="2"/>
          <w:numId w:val="8"/>
        </w:numPr>
      </w:pPr>
      <w:r w:rsidRPr="00571F26">
        <w:rPr>
          <w:i/>
        </w:rPr>
        <w:t>П</w:t>
      </w:r>
      <w:r w:rsidR="003D3FE7" w:rsidRPr="00571F26">
        <w:rPr>
          <w:i/>
        </w:rPr>
        <w:t>овернуть</w:t>
      </w:r>
      <w:r w:rsidR="003D3FE7">
        <w:t xml:space="preserve"> (дополнительно отображ</w:t>
      </w:r>
      <w:r>
        <w:t>ается настройка угла поворота). При наложении подписей все подписи столбцов поворачиваются на указанный угол. Если все равно накладываются – дополнительно автоматически применяется режим видимости через одну.</w:t>
      </w:r>
    </w:p>
    <w:p w14:paraId="108B6CF4" w14:textId="21A785A7" w:rsidR="00571F26" w:rsidRDefault="00571F26" w:rsidP="00571F26">
      <w:pPr>
        <w:pStyle w:val="a4"/>
        <w:numPr>
          <w:ilvl w:val="2"/>
          <w:numId w:val="8"/>
        </w:numPr>
      </w:pPr>
      <w:r w:rsidRPr="00571F26">
        <w:rPr>
          <w:i/>
        </w:rPr>
        <w:t>В</w:t>
      </w:r>
      <w:r w:rsidR="003D3FE7" w:rsidRPr="00571F26">
        <w:rPr>
          <w:i/>
        </w:rPr>
        <w:t xml:space="preserve"> 2 ряда</w:t>
      </w:r>
      <w:r w:rsidR="003D3FE7">
        <w:t xml:space="preserve"> (дополнительно появляется настройка расстояния между нижним и верхним рядами надписей)</w:t>
      </w:r>
      <w:r>
        <w:t>. При наложении подписей они начинают отображаться в 2 ряда. Если все равно накладываются – дополнительно автоматически применяется режим видимости через одну.</w:t>
      </w:r>
    </w:p>
    <w:p w14:paraId="06B276C5" w14:textId="45BE4FAE" w:rsidR="003D3FE7" w:rsidRDefault="00571F26" w:rsidP="00571F26">
      <w:pPr>
        <w:pStyle w:val="a4"/>
        <w:numPr>
          <w:ilvl w:val="2"/>
          <w:numId w:val="8"/>
        </w:numPr>
      </w:pPr>
      <w:r w:rsidRPr="00571F26">
        <w:rPr>
          <w:i/>
        </w:rPr>
        <w:lastRenderedPageBreak/>
        <w:t>Сокращ</w:t>
      </w:r>
      <w:r w:rsidR="00237474">
        <w:rPr>
          <w:i/>
        </w:rPr>
        <w:t>ать подписи</w:t>
      </w:r>
      <w:r w:rsidR="003D3FE7">
        <w:t>.</w:t>
      </w:r>
      <w:r>
        <w:t xml:space="preserve"> При наложении подписей не влез</w:t>
      </w:r>
      <w:r w:rsidR="00237474">
        <w:t>ающ</w:t>
      </w:r>
      <w:r>
        <w:t>ая подпись обрезается, а также дополняется многоточием. При наведении во всплывающей подсказке отображается полное название колонки.</w:t>
      </w:r>
    </w:p>
    <w:p w14:paraId="29E0CF05" w14:textId="6D119CEC" w:rsidR="00531637" w:rsidRPr="00531637" w:rsidRDefault="00531637" w:rsidP="00531637">
      <w:pPr>
        <w:numPr>
          <w:ilvl w:val="1"/>
          <w:numId w:val="8"/>
        </w:numPr>
        <w:contextualSpacing/>
        <w:rPr>
          <w:rFonts w:eastAsia="Calibri" w:cs="Times New Roman"/>
        </w:rPr>
      </w:pPr>
      <w:r w:rsidRPr="00230A9E">
        <w:rPr>
          <w:rFonts w:eastAsia="Calibri" w:cs="Times New Roman"/>
          <w:i/>
        </w:rPr>
        <w:t xml:space="preserve">Поведение записей при наложении по оси </w:t>
      </w:r>
      <w:r>
        <w:rPr>
          <w:rFonts w:eastAsia="Calibri" w:cs="Times New Roman"/>
          <w:i/>
          <w:lang w:val="en-US"/>
        </w:rPr>
        <w:t>Y</w:t>
      </w:r>
      <w:r w:rsidRPr="00230A9E">
        <w:rPr>
          <w:rFonts w:eastAsia="Calibri" w:cs="Times New Roman"/>
        </w:rPr>
        <w:t xml:space="preserve">. </w:t>
      </w:r>
      <w:r>
        <w:rPr>
          <w:rFonts w:eastAsia="Calibri" w:cs="Times New Roman"/>
        </w:rPr>
        <w:t>Отображение</w:t>
      </w:r>
      <w:r w:rsidRPr="00230A9E">
        <w:rPr>
          <w:rFonts w:eastAsia="Calibri" w:cs="Times New Roman"/>
        </w:rPr>
        <w:t xml:space="preserve"> подписей по оси </w:t>
      </w:r>
      <w:r>
        <w:rPr>
          <w:rFonts w:eastAsia="Calibri" w:cs="Times New Roman"/>
          <w:lang w:val="en-US"/>
        </w:rPr>
        <w:t>Y</w:t>
      </w:r>
      <w:r w:rsidRPr="00230A9E">
        <w:rPr>
          <w:rFonts w:eastAsia="Calibri" w:cs="Times New Roman"/>
        </w:rPr>
        <w:t xml:space="preserve"> в случае, когда подписи накладываются друг на друга</w:t>
      </w:r>
      <w:r>
        <w:rPr>
          <w:rFonts w:eastAsia="Calibri" w:cs="Times New Roman"/>
        </w:rPr>
        <w:t>. Для настройки доступен режим «</w:t>
      </w:r>
      <w:r w:rsidR="00237474">
        <w:rPr>
          <w:rFonts w:eastAsia="Calibri" w:cs="Times New Roman"/>
        </w:rPr>
        <w:t>Видимость через одну</w:t>
      </w:r>
      <w:r>
        <w:rPr>
          <w:rFonts w:eastAsia="Calibri" w:cs="Times New Roman"/>
        </w:rPr>
        <w:t>».</w:t>
      </w:r>
    </w:p>
    <w:p w14:paraId="713B4A2A" w14:textId="661AB6B9" w:rsidR="005E6B43" w:rsidRDefault="005E6B43" w:rsidP="00B77A3E">
      <w:pPr>
        <w:pStyle w:val="a4"/>
        <w:numPr>
          <w:ilvl w:val="1"/>
          <w:numId w:val="8"/>
        </w:numPr>
      </w:pPr>
      <w:r w:rsidRPr="0014134B">
        <w:rPr>
          <w:i/>
        </w:rPr>
        <w:t>Отображать подписи</w:t>
      </w:r>
      <w:r>
        <w:t xml:space="preserve">. </w:t>
      </w:r>
      <w:r w:rsidR="0014134B">
        <w:t>Флаг</w:t>
      </w:r>
      <w:r>
        <w:t xml:space="preserve">, определяющий необходимость </w:t>
      </w:r>
      <w:r w:rsidR="0014134B">
        <w:t xml:space="preserve">отображения </w:t>
      </w:r>
      <w:r>
        <w:t>значений полей.</w:t>
      </w:r>
    </w:p>
    <w:p w14:paraId="2A6D0ABB" w14:textId="29B4E52A" w:rsidR="003D3FE7" w:rsidRDefault="003D3FE7" w:rsidP="00B77A3E">
      <w:pPr>
        <w:pStyle w:val="a4"/>
        <w:numPr>
          <w:ilvl w:val="1"/>
          <w:numId w:val="8"/>
        </w:numPr>
      </w:pPr>
      <w:r>
        <w:rPr>
          <w:i/>
        </w:rPr>
        <w:t>Отображать при наведении мыши</w:t>
      </w:r>
      <w:r w:rsidRPr="003D3FE7">
        <w:t>.</w:t>
      </w:r>
      <w:r>
        <w:t xml:space="preserve"> Флаг, определяющий необходимость отображения значений полей при наведении мыши. Настройка доступна только при установленном флаге в поле «Отображать подписи».</w:t>
      </w:r>
    </w:p>
    <w:p w14:paraId="557CBF32" w14:textId="40439AE6" w:rsidR="00A828F0" w:rsidRDefault="00B7319A" w:rsidP="00A828F0">
      <w:pPr>
        <w:pStyle w:val="a4"/>
        <w:numPr>
          <w:ilvl w:val="1"/>
          <w:numId w:val="8"/>
        </w:numPr>
      </w:pPr>
      <w:r>
        <w:rPr>
          <w:i/>
        </w:rPr>
        <w:t>Минимальное значение на оси</w:t>
      </w:r>
      <w:r w:rsidR="00A828F0" w:rsidRPr="003D3FE7">
        <w:t>.</w:t>
      </w:r>
      <w:r w:rsidR="00A828F0">
        <w:t xml:space="preserve"> </w:t>
      </w:r>
      <w:r>
        <w:t>Настройка, определяющая минимальн</w:t>
      </w:r>
      <w:r w:rsidR="00961FA4">
        <w:t>ое значение данных, отображаемых</w:t>
      </w:r>
      <w:r>
        <w:t xml:space="preserve"> </w:t>
      </w:r>
      <w:r w:rsidRPr="00230A9E">
        <w:rPr>
          <w:rFonts w:eastAsia="Calibri" w:cs="Times New Roman"/>
        </w:rPr>
        <w:t xml:space="preserve">по оси </w:t>
      </w:r>
      <w:r>
        <w:rPr>
          <w:rFonts w:eastAsia="Calibri" w:cs="Times New Roman"/>
          <w:lang w:val="en-US"/>
        </w:rPr>
        <w:t>Y</w:t>
      </w:r>
      <w:r>
        <w:rPr>
          <w:rFonts w:eastAsia="Calibri" w:cs="Times New Roman"/>
        </w:rPr>
        <w:t>.</w:t>
      </w:r>
      <w:r>
        <w:t xml:space="preserve"> </w:t>
      </w:r>
      <w:r w:rsidR="00961FA4">
        <w:t>При заполненной настройке данные меньше указанного значения на диаграмме отображаться не будут.</w:t>
      </w:r>
    </w:p>
    <w:p w14:paraId="1BC854FA" w14:textId="0ABD50AA" w:rsidR="00A828F0" w:rsidRDefault="00961FA4" w:rsidP="00961FA4">
      <w:pPr>
        <w:pStyle w:val="a4"/>
        <w:numPr>
          <w:ilvl w:val="1"/>
          <w:numId w:val="8"/>
        </w:numPr>
      </w:pPr>
      <w:r>
        <w:rPr>
          <w:i/>
        </w:rPr>
        <w:t>Максимальное значение на оси</w:t>
      </w:r>
      <w:r w:rsidRPr="003D3FE7">
        <w:t>.</w:t>
      </w:r>
      <w:r>
        <w:t xml:space="preserve"> Настройка, определяющая максимальное значение данных, отображаемых </w:t>
      </w:r>
      <w:r w:rsidRPr="00230A9E">
        <w:rPr>
          <w:rFonts w:eastAsia="Calibri" w:cs="Times New Roman"/>
        </w:rPr>
        <w:t xml:space="preserve">по оси </w:t>
      </w:r>
      <w:r>
        <w:rPr>
          <w:rFonts w:eastAsia="Calibri" w:cs="Times New Roman"/>
          <w:lang w:val="en-US"/>
        </w:rPr>
        <w:t>Y</w:t>
      </w:r>
      <w:r>
        <w:rPr>
          <w:rFonts w:eastAsia="Calibri" w:cs="Times New Roman"/>
        </w:rPr>
        <w:t>.</w:t>
      </w:r>
      <w:r>
        <w:t xml:space="preserve"> При заполненной настройке данные больше указанного значения на диаграмме отображаться не будут.</w:t>
      </w:r>
    </w:p>
    <w:p w14:paraId="1BCC4C99" w14:textId="09176E04" w:rsidR="00B87DDC" w:rsidRDefault="00B87DDC" w:rsidP="00961FA4">
      <w:pPr>
        <w:pStyle w:val="a4"/>
        <w:numPr>
          <w:ilvl w:val="1"/>
          <w:numId w:val="8"/>
        </w:numPr>
      </w:pPr>
      <w:r>
        <w:rPr>
          <w:i/>
        </w:rPr>
        <w:t xml:space="preserve">Шаг шкалы </w:t>
      </w:r>
      <w:r>
        <w:rPr>
          <w:i/>
          <w:lang w:val="en-US"/>
        </w:rPr>
        <w:t>X</w:t>
      </w:r>
      <w:r w:rsidRPr="00B87DDC">
        <w:t>.</w:t>
      </w:r>
      <w:r>
        <w:t xml:space="preserve"> Настройка, определяющая шаг числовых значений на оси </w:t>
      </w:r>
      <w:r>
        <w:rPr>
          <w:lang w:val="en-US"/>
        </w:rPr>
        <w:t>X</w:t>
      </w:r>
      <w:r>
        <w:t xml:space="preserve">. При заполненной настройке значения будут отмечены на шкале в соответствие с указанным шагом. Настройка применяется только в случае, когда в качестве источника данных для шкалы </w:t>
      </w:r>
      <w:r>
        <w:rPr>
          <w:lang w:val="en-US"/>
        </w:rPr>
        <w:t>X</w:t>
      </w:r>
      <w:r>
        <w:t xml:space="preserve"> указана колонка с числовыми значениями. Настройка отображается и применяется для всех диаграмм, кроме диаграмм из разделов «Круговая» и «Биржевая»</w:t>
      </w:r>
      <w:r w:rsidR="005A7C7A">
        <w:t>, а также кроме диаграммы «Роза ветров»</w:t>
      </w:r>
      <w:r>
        <w:t>.</w:t>
      </w:r>
    </w:p>
    <w:p w14:paraId="62E437D6" w14:textId="038E3C35" w:rsidR="00F068E8" w:rsidRDefault="00F068E8" w:rsidP="00961FA4">
      <w:pPr>
        <w:pStyle w:val="a4"/>
        <w:numPr>
          <w:ilvl w:val="1"/>
          <w:numId w:val="8"/>
        </w:numPr>
      </w:pPr>
      <w:r>
        <w:rPr>
          <w:i/>
        </w:rPr>
        <w:t xml:space="preserve">Инвертировать значения оси </w:t>
      </w:r>
      <w:r>
        <w:rPr>
          <w:i/>
          <w:lang w:val="en-US"/>
        </w:rPr>
        <w:t>X</w:t>
      </w:r>
      <w:r w:rsidRPr="00F068E8">
        <w:t>.</w:t>
      </w:r>
      <w:r>
        <w:t xml:space="preserve"> Настройка, позволяющая отображать значения по оси </w:t>
      </w:r>
      <w:r>
        <w:rPr>
          <w:lang w:val="en-US"/>
        </w:rPr>
        <w:t>X</w:t>
      </w:r>
      <w:r>
        <w:t xml:space="preserve"> на диаграмме в обратном порядке. Настройка отображается только для диаграмм типов «Гистограмма», «График» и «Область» всех типов.</w:t>
      </w:r>
    </w:p>
    <w:p w14:paraId="4616C21F" w14:textId="77777777" w:rsidR="0014134B" w:rsidRDefault="0014134B" w:rsidP="00B77A3E">
      <w:pPr>
        <w:pStyle w:val="a4"/>
        <w:numPr>
          <w:ilvl w:val="0"/>
          <w:numId w:val="8"/>
        </w:numPr>
      </w:pPr>
      <w:r w:rsidRPr="0014134B">
        <w:rPr>
          <w:i/>
        </w:rPr>
        <w:t>Группа «</w:t>
      </w:r>
      <w:r w:rsidR="005E6B43" w:rsidRPr="0014134B">
        <w:rPr>
          <w:i/>
        </w:rPr>
        <w:t>Легенда</w:t>
      </w:r>
      <w:r w:rsidRPr="0014134B">
        <w:rPr>
          <w:i/>
        </w:rPr>
        <w:t>»</w:t>
      </w:r>
      <w:r w:rsidR="005E6B43">
        <w:t xml:space="preserve"> </w:t>
      </w:r>
      <w:r>
        <w:t xml:space="preserve">содержит поля </w:t>
      </w:r>
      <w:r w:rsidRPr="002C1F39">
        <w:t>для настройки параметров отображения</w:t>
      </w:r>
      <w:r>
        <w:t xml:space="preserve"> легенды диаграммы:</w:t>
      </w:r>
    </w:p>
    <w:p w14:paraId="1C2D4E51" w14:textId="34C7F0C5" w:rsidR="0014134B" w:rsidRDefault="0014134B" w:rsidP="00B77A3E">
      <w:pPr>
        <w:pStyle w:val="a4"/>
        <w:numPr>
          <w:ilvl w:val="1"/>
          <w:numId w:val="8"/>
        </w:numPr>
      </w:pPr>
      <w:r w:rsidRPr="0014134B">
        <w:rPr>
          <w:i/>
        </w:rPr>
        <w:t>Отображать</w:t>
      </w:r>
      <w:r>
        <w:t xml:space="preserve">. </w:t>
      </w:r>
      <w:r w:rsidR="00CC5D93">
        <w:t>Флаг</w:t>
      </w:r>
      <w:r>
        <w:t>, определяющий необходимость отображения легенды диаграммы.</w:t>
      </w:r>
      <w:r w:rsidRPr="0014134B">
        <w:t xml:space="preserve"> </w:t>
      </w:r>
      <w:r>
        <w:t>При установленном флаге</w:t>
      </w:r>
      <w:r w:rsidR="00325302">
        <w:t xml:space="preserve"> отображаются дополнительные поля для определения местоположения легенды (см. ниже).</w:t>
      </w:r>
    </w:p>
    <w:p w14:paraId="756C8151" w14:textId="53AAE3D5" w:rsidR="008D1A14" w:rsidRDefault="008D1A14" w:rsidP="00B77A3E">
      <w:pPr>
        <w:pStyle w:val="a4"/>
        <w:numPr>
          <w:ilvl w:val="1"/>
          <w:numId w:val="8"/>
        </w:numPr>
      </w:pPr>
      <w:r>
        <w:rPr>
          <w:i/>
        </w:rPr>
        <w:lastRenderedPageBreak/>
        <w:t>Показывать детализацию</w:t>
      </w:r>
      <w:r w:rsidRPr="008D1A14">
        <w:t>.</w:t>
      </w:r>
      <w:r>
        <w:t xml:space="preserve"> Флаг, определяющий возможность открытия настроенной детализации через легенду диаграммы.</w:t>
      </w:r>
    </w:p>
    <w:p w14:paraId="0DABB4BE" w14:textId="5DD749BB" w:rsidR="0014134B" w:rsidRDefault="0014134B" w:rsidP="00B77A3E">
      <w:pPr>
        <w:pStyle w:val="a4"/>
        <w:numPr>
          <w:ilvl w:val="1"/>
          <w:numId w:val="8"/>
        </w:numPr>
      </w:pPr>
      <w:r w:rsidRPr="00325302">
        <w:rPr>
          <w:i/>
        </w:rPr>
        <w:t>По горизонтали</w:t>
      </w:r>
      <w:r>
        <w:t xml:space="preserve">. </w:t>
      </w:r>
      <w:r w:rsidR="00325302">
        <w:t>Выбор п</w:t>
      </w:r>
      <w:r>
        <w:t>оложени</w:t>
      </w:r>
      <w:r w:rsidR="00325302">
        <w:t>я легенды по горизонтали: слева, по центру или справа.</w:t>
      </w:r>
    </w:p>
    <w:p w14:paraId="7AC448D6" w14:textId="52592882" w:rsidR="00325302" w:rsidRDefault="00325302" w:rsidP="00B77A3E">
      <w:pPr>
        <w:pStyle w:val="a4"/>
        <w:numPr>
          <w:ilvl w:val="1"/>
          <w:numId w:val="8"/>
        </w:numPr>
      </w:pPr>
      <w:r w:rsidRPr="00325302">
        <w:rPr>
          <w:i/>
        </w:rPr>
        <w:t>По вертикали</w:t>
      </w:r>
      <w:r>
        <w:t>. Выбор положения легенды по вертикали: сверху или снизу.</w:t>
      </w:r>
    </w:p>
    <w:p w14:paraId="4173D3C6" w14:textId="17DFCC9E" w:rsidR="004D5068" w:rsidRDefault="004D5068" w:rsidP="00B77A3E">
      <w:pPr>
        <w:pStyle w:val="a4"/>
        <w:numPr>
          <w:ilvl w:val="1"/>
          <w:numId w:val="8"/>
        </w:numPr>
      </w:pPr>
      <w:r>
        <w:rPr>
          <w:i/>
        </w:rPr>
        <w:t>Отображать количество</w:t>
      </w:r>
      <w:r w:rsidRPr="004D5068">
        <w:t>.</w:t>
      </w:r>
      <w:r>
        <w:t xml:space="preserve"> Флаг, определяющий необходимость отображать количественную характеристику в легенде (например, для гистограммы – высоту столбца).</w:t>
      </w:r>
    </w:p>
    <w:p w14:paraId="7FB996DF" w14:textId="21F7F841" w:rsidR="004D5068" w:rsidRDefault="004D5068" w:rsidP="00B77A3E">
      <w:pPr>
        <w:pStyle w:val="a4"/>
        <w:numPr>
          <w:ilvl w:val="1"/>
          <w:numId w:val="8"/>
        </w:numPr>
      </w:pPr>
      <w:r>
        <w:rPr>
          <w:i/>
        </w:rPr>
        <w:t>Максимальное количество символов</w:t>
      </w:r>
      <w:r w:rsidRPr="004D5068">
        <w:t>.</w:t>
      </w:r>
      <w:r>
        <w:t xml:space="preserve"> Определение максимального количества символов, которые будут отображаться для каждой строки легенды диаграммы. Если подпись в легенде больше указанного количества символов – она обрезается и скрытый кусок заменяется на многоточие. Значение «пусто» или 0 соответствуют отсутствию ограничения на максимальную длину.</w:t>
      </w:r>
    </w:p>
    <w:p w14:paraId="3304F7EB" w14:textId="212C4BF3" w:rsidR="0090658D" w:rsidRPr="002C1F39" w:rsidRDefault="0090658D" w:rsidP="0090658D">
      <w:pPr>
        <w:pStyle w:val="a4"/>
        <w:numPr>
          <w:ilvl w:val="0"/>
          <w:numId w:val="8"/>
        </w:numPr>
      </w:pPr>
      <w:r>
        <w:rPr>
          <w:i/>
        </w:rPr>
        <w:t>Группа «Данные</w:t>
      </w:r>
      <w:r w:rsidRPr="0014134B">
        <w:rPr>
          <w:i/>
        </w:rPr>
        <w:t xml:space="preserve">» </w:t>
      </w:r>
      <w:r w:rsidRPr="002C1F39">
        <w:t xml:space="preserve">содержит </w:t>
      </w:r>
      <w:r>
        <w:t>настройку текста сообщения, отображаемого при отсутствии данных на диаграмме. Параметры шрифта текста сообщения задаются на вкладке «Отображение» редактора диаграммы в группе «Шрифт для сообщения при отсутствии данных».</w:t>
      </w:r>
    </w:p>
    <w:p w14:paraId="2E781BF6" w14:textId="77777777" w:rsidR="005E6B43" w:rsidRPr="005745F6" w:rsidRDefault="005E6B43" w:rsidP="009A6B63">
      <w:pPr>
        <w:pStyle w:val="4"/>
      </w:pPr>
      <w:r>
        <w:t>Настройка полей источника данных, по которым строится диаграмма</w:t>
      </w:r>
    </w:p>
    <w:p w14:paraId="50D57F3D" w14:textId="3CE919ED" w:rsidR="005E6B43" w:rsidRDefault="005E6B43" w:rsidP="005E6B43">
      <w:r>
        <w:t xml:space="preserve">Настройка полей источника данных, по которым строится диаграмма, выполняется на вкладке </w:t>
      </w:r>
      <w:r w:rsidRPr="00B85EA3">
        <w:t>«</w:t>
      </w:r>
      <w:r>
        <w:t>Колонки</w:t>
      </w:r>
      <w:r w:rsidRPr="00B85EA3">
        <w:t>»</w:t>
      </w:r>
      <w:r>
        <w:t xml:space="preserve"> редактора </w:t>
      </w:r>
      <w:r w:rsidR="00325302">
        <w:t xml:space="preserve">свойств </w:t>
      </w:r>
      <w:r>
        <w:t>диаграммы</w:t>
      </w:r>
      <w:r w:rsidR="00C75AE3">
        <w:t xml:space="preserve"> (</w:t>
      </w:r>
      <w:r w:rsidR="007C7A85">
        <w:fldChar w:fldCharType="begin"/>
      </w:r>
      <w:r w:rsidR="007C7A85">
        <w:instrText xml:space="preserve"> REF _Ref428952004 \h </w:instrText>
      </w:r>
      <w:r w:rsidR="007C7A85">
        <w:fldChar w:fldCharType="separate"/>
      </w:r>
      <w:r w:rsidR="00B07E07">
        <w:t xml:space="preserve">Рис. </w:t>
      </w:r>
      <w:r w:rsidR="00B07E07">
        <w:rPr>
          <w:noProof/>
        </w:rPr>
        <w:t>89</w:t>
      </w:r>
      <w:r w:rsidR="007C7A85">
        <w:fldChar w:fldCharType="end"/>
      </w:r>
      <w:r w:rsidR="00C75AE3">
        <w:t>)</w:t>
      </w:r>
      <w:r>
        <w:t>.</w:t>
      </w:r>
    </w:p>
    <w:p w14:paraId="41D4624C" w14:textId="3241FBF7" w:rsidR="00DC38E1" w:rsidRDefault="00AD7C37" w:rsidP="00C75AE3">
      <w:pPr>
        <w:pStyle w:val="a6"/>
      </w:pPr>
      <w:r>
        <w:drawing>
          <wp:inline distT="0" distB="0" distL="0" distR="0" wp14:anchorId="286C0C7F" wp14:editId="1E387887">
            <wp:extent cx="5940425" cy="2262505"/>
            <wp:effectExtent l="0" t="0" r="3175" b="444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5940425" cy="2262505"/>
                    </a:xfrm>
                    <a:prstGeom prst="rect">
                      <a:avLst/>
                    </a:prstGeom>
                  </pic:spPr>
                </pic:pic>
              </a:graphicData>
            </a:graphic>
          </wp:inline>
        </w:drawing>
      </w:r>
    </w:p>
    <w:p w14:paraId="650C9579" w14:textId="355C275E" w:rsidR="00C75AE3" w:rsidRDefault="00C75AE3" w:rsidP="00C75AE3">
      <w:pPr>
        <w:pStyle w:val="aa"/>
      </w:pPr>
      <w:bookmarkStart w:id="207" w:name="_Ref42895200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90</w:t>
      </w:r>
      <w:r w:rsidR="00E206E0">
        <w:rPr>
          <w:noProof/>
        </w:rPr>
        <w:fldChar w:fldCharType="end"/>
      </w:r>
      <w:bookmarkEnd w:id="207"/>
      <w:r>
        <w:t>. Настройка полей источника данных, по которым строится диаграмма</w:t>
      </w:r>
    </w:p>
    <w:p w14:paraId="70DE2D9D" w14:textId="77777777" w:rsidR="00914D84" w:rsidRDefault="00C75AE3" w:rsidP="00914D84">
      <w:r>
        <w:t xml:space="preserve">На вкладке отображается список </w:t>
      </w:r>
      <w:r w:rsidR="00AD4226">
        <w:t>колонок</w:t>
      </w:r>
      <w:r>
        <w:t>, добавленных к диаграмме. В последнем столбце таблицы расположены следующие пиктограммы:</w:t>
      </w:r>
    </w:p>
    <w:p w14:paraId="0BABCE3D" w14:textId="77777777" w:rsidR="00257F79" w:rsidRDefault="00D35A9B" w:rsidP="00B77A3E">
      <w:pPr>
        <w:pStyle w:val="a4"/>
        <w:numPr>
          <w:ilvl w:val="0"/>
          <w:numId w:val="31"/>
        </w:numPr>
      </w:pPr>
      <w:r>
        <w:pict w14:anchorId="6012D0E8">
          <v:shape id="Рисунок 73" o:spid="_x0000_i1026" type="#_x0000_t75" style="width:9.75pt;height:9.75pt;visibility:visible;mso-wrap-style:square" o:bordertopcolor="black" o:borderleftcolor="black" o:borderbottomcolor="black" o:borderrightcolor="black">
            <v:imagedata r:id="rId62" o:title=""/>
            <w10:bordertop type="single" width="2"/>
            <w10:borderleft type="single" width="2"/>
            <w10:borderbottom type="single" width="2"/>
            <w10:borderright type="single" width="2"/>
          </v:shape>
        </w:pict>
      </w:r>
      <w:r w:rsidR="00C75AE3">
        <w:t xml:space="preserve"> — переход к окну настроек </w:t>
      </w:r>
      <w:r w:rsidR="00AD4226">
        <w:t xml:space="preserve">колонки </w:t>
      </w:r>
      <w:r w:rsidR="00C75AE3">
        <w:t>(см. ниже);</w:t>
      </w:r>
    </w:p>
    <w:p w14:paraId="337614E8" w14:textId="5913A23F" w:rsidR="00C75AE3" w:rsidRDefault="00C75AE3" w:rsidP="00B77A3E">
      <w:pPr>
        <w:pStyle w:val="a4"/>
        <w:numPr>
          <w:ilvl w:val="0"/>
          <w:numId w:val="31"/>
        </w:numPr>
      </w:pPr>
      <w:r>
        <w:rPr>
          <w:noProof/>
          <w:lang w:eastAsia="ru-RU"/>
        </w:rPr>
        <w:lastRenderedPageBreak/>
        <w:drawing>
          <wp:inline distT="0" distB="0" distL="0" distR="0" wp14:anchorId="35033B63" wp14:editId="580A11FD">
            <wp:extent cx="142857" cy="142857"/>
            <wp:effectExtent l="19050" t="19050" r="10160" b="1016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AD4226">
        <w:t>колонки</w:t>
      </w:r>
      <w:r>
        <w:t>.</w:t>
      </w:r>
    </w:p>
    <w:p w14:paraId="540CE6FD" w14:textId="520DD37D" w:rsidR="00C75AE3" w:rsidRDefault="00C75AE3" w:rsidP="00C75AE3">
      <w:r>
        <w:t xml:space="preserve">В верхней части расположена кнопка </w:t>
      </w:r>
      <w:r>
        <w:rPr>
          <w:noProof/>
          <w:lang w:eastAsia="ru-RU"/>
        </w:rPr>
        <w:drawing>
          <wp:inline distT="0" distB="0" distL="0" distR="0" wp14:anchorId="15610CA0" wp14:editId="472E1750">
            <wp:extent cx="208800" cy="208800"/>
            <wp:effectExtent l="19050" t="19050" r="20320" b="2032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rsidR="00AD4226">
        <w:t xml:space="preserve"> для добавления новой колонки</w:t>
      </w:r>
      <w:r>
        <w:t>.</w:t>
      </w:r>
    </w:p>
    <w:p w14:paraId="4D056ECD" w14:textId="0279674D" w:rsidR="00C75AE3" w:rsidRDefault="007C7A85" w:rsidP="00C75AE3">
      <w:r>
        <w:t>Для добавления новой колонки:</w:t>
      </w:r>
    </w:p>
    <w:p w14:paraId="1CB2627F" w14:textId="6DCD3785" w:rsidR="007C7A85" w:rsidRDefault="007C7A85" w:rsidP="00B77A3E">
      <w:pPr>
        <w:pStyle w:val="a4"/>
        <w:numPr>
          <w:ilvl w:val="0"/>
          <w:numId w:val="50"/>
        </w:numPr>
      </w:pPr>
      <w:r>
        <w:t xml:space="preserve">Воспользуйтесь пиктограммой </w:t>
      </w:r>
      <w:r>
        <w:rPr>
          <w:noProof/>
          <w:lang w:eastAsia="ru-RU"/>
        </w:rPr>
        <w:drawing>
          <wp:inline distT="0" distB="0" distL="0" distR="0" wp14:anchorId="388EC136" wp14:editId="57971846">
            <wp:extent cx="208800" cy="208800"/>
            <wp:effectExtent l="19050" t="19050" r="20320" b="2032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2.png"/>
                    <pic:cNvPicPr/>
                  </pic:nvPicPr>
                  <pic:blipFill>
                    <a:blip r:embed="rId31">
                      <a:extLst>
                        <a:ext uri="{28A0092B-C50C-407E-A947-70E740481C1C}">
                          <a14:useLocalDpi xmlns:a14="http://schemas.microsoft.com/office/drawing/2010/main" val="0"/>
                        </a:ext>
                      </a:extLst>
                    </a:blip>
                    <a:stretch>
                      <a:fillRect/>
                    </a:stretch>
                  </pic:blipFill>
                  <pic:spPr>
                    <a:xfrm>
                      <a:off x="0" y="0"/>
                      <a:ext cx="208800" cy="208800"/>
                    </a:xfrm>
                    <a:prstGeom prst="rect">
                      <a:avLst/>
                    </a:prstGeom>
                    <a:ln w="3175">
                      <a:solidFill>
                        <a:schemeClr val="tx1"/>
                      </a:solidFill>
                    </a:ln>
                  </pic:spPr>
                </pic:pic>
              </a:graphicData>
            </a:graphic>
          </wp:inline>
        </w:drawing>
      </w:r>
      <w:r>
        <w:t>. В списке колонок появится пустая строка.</w:t>
      </w:r>
    </w:p>
    <w:p w14:paraId="2B6AD34E" w14:textId="22F0342D" w:rsidR="007C7A85" w:rsidRDefault="007C7A85" w:rsidP="00B77A3E">
      <w:pPr>
        <w:pStyle w:val="a4"/>
        <w:numPr>
          <w:ilvl w:val="0"/>
          <w:numId w:val="50"/>
        </w:numPr>
      </w:pPr>
      <w:r>
        <w:t>В раскрывающемся списке в столбце «Поле» выберите поле источника данных, данные которого будут использоваться для построения диаграммы. В столбце «Назв</w:t>
      </w:r>
      <w:r w:rsidR="009D5291">
        <w:t>ание» отобразится название выбр</w:t>
      </w:r>
      <w:r>
        <w:t>анного поля, которое будет отображаться на диаграмме.</w:t>
      </w:r>
    </w:p>
    <w:p w14:paraId="179385E6" w14:textId="629E9675" w:rsidR="007C7A85" w:rsidRDefault="007C7A85" w:rsidP="00B77A3E">
      <w:pPr>
        <w:pStyle w:val="a4"/>
        <w:numPr>
          <w:ilvl w:val="0"/>
          <w:numId w:val="50"/>
        </w:numPr>
      </w:pPr>
      <w:r>
        <w:t>При необходимости измените название поля, отображаемое на диаграмме, в столбце «Название».</w:t>
      </w:r>
    </w:p>
    <w:p w14:paraId="78FEF672" w14:textId="310B10F4" w:rsidR="00AD7C37" w:rsidRDefault="00AD7C37" w:rsidP="00B77A3E">
      <w:pPr>
        <w:pStyle w:val="a4"/>
        <w:numPr>
          <w:ilvl w:val="0"/>
          <w:numId w:val="50"/>
        </w:numPr>
      </w:pPr>
      <w:bookmarkStart w:id="208" w:name="_Hlk47609380"/>
      <w:r>
        <w:t>При необходимости введите описание колонки в поле «Описание».</w:t>
      </w:r>
    </w:p>
    <w:bookmarkEnd w:id="208"/>
    <w:p w14:paraId="4E68A243" w14:textId="6992678C" w:rsidR="007C7A85" w:rsidRDefault="00914D84" w:rsidP="00B77A3E">
      <w:pPr>
        <w:pStyle w:val="a4"/>
        <w:numPr>
          <w:ilvl w:val="0"/>
          <w:numId w:val="50"/>
        </w:numPr>
      </w:pPr>
      <w:r>
        <w:t>При необходимости настро</w:t>
      </w:r>
      <w:r w:rsidR="002F1653">
        <w:t>и</w:t>
      </w:r>
      <w:r>
        <w:t>т</w:t>
      </w:r>
      <w:r w:rsidR="002F1653">
        <w:t>ь</w:t>
      </w:r>
      <w:r>
        <w:t xml:space="preserve"> параметры колонки воспольз</w:t>
      </w:r>
      <w:r w:rsidR="002F1653">
        <w:t xml:space="preserve">уйтесь </w:t>
      </w:r>
      <w:r>
        <w:t xml:space="preserve">пиктограммой </w:t>
      </w:r>
      <w:r>
        <w:rPr>
          <w:noProof/>
          <w:lang w:eastAsia="ru-RU"/>
        </w:rPr>
        <w:drawing>
          <wp:inline distT="0" distB="0" distL="0" distR="0" wp14:anchorId="5E9AAC53" wp14:editId="5B0CEFEF">
            <wp:extent cx="142875" cy="142875"/>
            <wp:effectExtent l="19050" t="19050" r="28575" b="2857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w="3175" cmpd="sng">
                      <a:solidFill>
                        <a:srgbClr val="000000"/>
                      </a:solidFill>
                      <a:miter lim="800000"/>
                      <a:headEnd/>
                      <a:tailEnd/>
                    </a:ln>
                    <a:effectLst/>
                  </pic:spPr>
                </pic:pic>
              </a:graphicData>
            </a:graphic>
          </wp:inline>
        </w:drawing>
      </w:r>
      <w:r w:rsidR="002F1653">
        <w:t>. Откроется всплывающее окно «Настройка колонки»</w:t>
      </w:r>
      <w:r w:rsidR="00AA3933">
        <w:t xml:space="preserve"> </w:t>
      </w:r>
      <w:r w:rsidR="0075439C">
        <w:br/>
      </w:r>
      <w:r w:rsidR="006B5FFB">
        <w:t>(</w:t>
      </w:r>
      <w:r w:rsidR="00AA3933">
        <w:fldChar w:fldCharType="begin"/>
      </w:r>
      <w:r w:rsidR="00AA3933">
        <w:instrText xml:space="preserve"> REF _Ref428952955 \h </w:instrText>
      </w:r>
      <w:r w:rsidR="00AA3933">
        <w:fldChar w:fldCharType="separate"/>
      </w:r>
      <w:r w:rsidR="00B07E07">
        <w:t xml:space="preserve">Рис. </w:t>
      </w:r>
      <w:r w:rsidR="00B07E07">
        <w:rPr>
          <w:noProof/>
        </w:rPr>
        <w:t>90</w:t>
      </w:r>
      <w:r w:rsidR="00AA3933">
        <w:fldChar w:fldCharType="end"/>
      </w:r>
      <w:r w:rsidR="006B5FFB">
        <w:t>)</w:t>
      </w:r>
      <w:r w:rsidR="002F1653">
        <w:t>.</w:t>
      </w:r>
    </w:p>
    <w:p w14:paraId="563DA1B7" w14:textId="7D3DE818" w:rsidR="006B5FFB" w:rsidRDefault="00011312" w:rsidP="006B5FFB">
      <w:pPr>
        <w:pStyle w:val="a6"/>
      </w:pPr>
      <w:r>
        <w:drawing>
          <wp:inline distT="0" distB="0" distL="0" distR="0" wp14:anchorId="4AFDD622" wp14:editId="639D9C10">
            <wp:extent cx="4150464" cy="3015575"/>
            <wp:effectExtent l="0" t="0" r="254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4167384" cy="3027868"/>
                    </a:xfrm>
                    <a:prstGeom prst="rect">
                      <a:avLst/>
                    </a:prstGeom>
                  </pic:spPr>
                </pic:pic>
              </a:graphicData>
            </a:graphic>
          </wp:inline>
        </w:drawing>
      </w:r>
    </w:p>
    <w:p w14:paraId="47825394" w14:textId="11F13EBB" w:rsidR="007C7A85" w:rsidRDefault="006B5FFB" w:rsidP="00AA3933">
      <w:pPr>
        <w:pStyle w:val="a8"/>
      </w:pPr>
      <w:bookmarkStart w:id="209" w:name="_Ref428952955"/>
      <w:r>
        <w:t xml:space="preserve">Рис. </w:t>
      </w:r>
      <w:r w:rsidR="00140E98">
        <w:fldChar w:fldCharType="begin"/>
      </w:r>
      <w:r w:rsidR="00140E98">
        <w:instrText xml:space="preserve"> SEQ Рис. \* ARABIC </w:instrText>
      </w:r>
      <w:r w:rsidR="00140E98">
        <w:fldChar w:fldCharType="separate"/>
      </w:r>
      <w:r w:rsidR="008300D9">
        <w:t>91</w:t>
      </w:r>
      <w:r w:rsidR="00140E98">
        <w:fldChar w:fldCharType="end"/>
      </w:r>
      <w:bookmarkEnd w:id="209"/>
      <w:r>
        <w:t>. Настройки колонки диаграммы</w:t>
      </w:r>
    </w:p>
    <w:p w14:paraId="41A85316" w14:textId="3E452342" w:rsidR="00AA3933" w:rsidRDefault="00AA3933" w:rsidP="002A7889">
      <w:pPr>
        <w:ind w:left="708"/>
      </w:pPr>
      <w:r>
        <w:t>В окне расположены следующие поля:</w:t>
      </w:r>
    </w:p>
    <w:p w14:paraId="7778956B" w14:textId="2C4C17F2" w:rsidR="007A65E8" w:rsidRPr="00FE585A" w:rsidRDefault="007A65E8" w:rsidP="00B77A3E">
      <w:pPr>
        <w:pStyle w:val="a4"/>
        <w:numPr>
          <w:ilvl w:val="0"/>
          <w:numId w:val="73"/>
        </w:numPr>
      </w:pPr>
      <w:r w:rsidRPr="00FE585A">
        <w:rPr>
          <w:i/>
        </w:rPr>
        <w:t>Цвет</w:t>
      </w:r>
      <w:r>
        <w:t>. Задается цвет колонки для случая, если в общих настройках диаграммы отключено использование палитры.</w:t>
      </w:r>
    </w:p>
    <w:p w14:paraId="6CA1763E" w14:textId="4E36A9F9" w:rsidR="00AA3933" w:rsidRDefault="00AA3933" w:rsidP="00B77A3E">
      <w:pPr>
        <w:pStyle w:val="a4"/>
        <w:numPr>
          <w:ilvl w:val="0"/>
          <w:numId w:val="73"/>
        </w:numPr>
      </w:pPr>
      <w:r w:rsidRPr="002A7889">
        <w:rPr>
          <w:i/>
        </w:rPr>
        <w:t>Группа</w:t>
      </w:r>
      <w:r>
        <w:t>. Группировка по значению поля.</w:t>
      </w:r>
    </w:p>
    <w:p w14:paraId="09422702" w14:textId="4BC9AAED" w:rsidR="00AA3933" w:rsidRPr="00DF5111" w:rsidRDefault="00AA3933" w:rsidP="00B77A3E">
      <w:pPr>
        <w:pStyle w:val="a4"/>
        <w:numPr>
          <w:ilvl w:val="0"/>
          <w:numId w:val="73"/>
        </w:numPr>
      </w:pPr>
      <w:r w:rsidRPr="002A7889">
        <w:rPr>
          <w:i/>
        </w:rPr>
        <w:t>Скрыто</w:t>
      </w:r>
      <w:r w:rsidRPr="00DF5111">
        <w:t xml:space="preserve">. Колонка скрыта для отображения, </w:t>
      </w:r>
      <w:r w:rsidR="00DF5111">
        <w:t>но может использоваться для фильтрации данных</w:t>
      </w:r>
      <w:r w:rsidRPr="00DF5111">
        <w:t>.</w:t>
      </w:r>
    </w:p>
    <w:p w14:paraId="49DF1C37" w14:textId="0E15EB3F" w:rsidR="00AA3933" w:rsidRDefault="00AA3933" w:rsidP="00B77A3E">
      <w:pPr>
        <w:pStyle w:val="a4"/>
        <w:numPr>
          <w:ilvl w:val="0"/>
          <w:numId w:val="73"/>
        </w:numPr>
      </w:pPr>
      <w:r w:rsidRPr="002A7889">
        <w:rPr>
          <w:i/>
        </w:rPr>
        <w:lastRenderedPageBreak/>
        <w:t>Привязать к переменной</w:t>
      </w:r>
      <w:r w:rsidRPr="009D5291">
        <w:t>. При необходимости настроить связь пол</w:t>
      </w:r>
      <w:r w:rsidR="009D5291" w:rsidRPr="009D5291">
        <w:t>я графика с полем таблицы</w:t>
      </w:r>
      <w:r w:rsidRPr="009D5291">
        <w:t xml:space="preserve"> выберите переменную</w:t>
      </w:r>
      <w:r w:rsidR="009D5291" w:rsidRPr="009D5291">
        <w:t>, связанную с полем таблицы</w:t>
      </w:r>
      <w:r w:rsidRPr="009D5291">
        <w:t>. При фильтрации таблицы по данному полю связанный с ним через переменную график будет динамически меняться на форме.</w:t>
      </w:r>
    </w:p>
    <w:p w14:paraId="79EE8502" w14:textId="0AB760B0" w:rsidR="00441AB0" w:rsidRDefault="00441AB0" w:rsidP="00B77A3E">
      <w:pPr>
        <w:pStyle w:val="a4"/>
        <w:numPr>
          <w:ilvl w:val="0"/>
          <w:numId w:val="73"/>
        </w:numPr>
      </w:pPr>
      <w:r>
        <w:rPr>
          <w:i/>
        </w:rPr>
        <w:t>Условное форматирование</w:t>
      </w:r>
      <w:r w:rsidRPr="00441AB0">
        <w:t>.</w:t>
      </w:r>
      <w:r>
        <w:t xml:space="preserve"> Блок настройки параметров отображения данных на диаграмме в зависимости от условий. В условном форматировании можно настроить цвет столбца </w:t>
      </w:r>
      <w:r w:rsidR="00237474">
        <w:t>диаграмм</w:t>
      </w:r>
      <w:r>
        <w:t xml:space="preserve">, а также цвет столбца </w:t>
      </w:r>
      <w:r w:rsidR="00237474">
        <w:t>диаграммы</w:t>
      </w:r>
      <w:r>
        <w:t xml:space="preserve"> при наведении для выбранного выражения диаграммы или выражения формы.</w:t>
      </w:r>
      <w:r w:rsidR="002D2556">
        <w:t xml:space="preserve"> Помимо цвета конкретной колонки в условном форматировании можно изменить цвет из общих настроек колонки (данная настройка применяется в том числе к линии или области, а не только к точке/столбцу).</w:t>
      </w:r>
    </w:p>
    <w:p w14:paraId="61DD49F5" w14:textId="68C6E8DC" w:rsidR="007A65E8" w:rsidRPr="009D5291" w:rsidRDefault="007A65E8" w:rsidP="00FE585A">
      <w:r>
        <w:t>Если текущая колонка – поле типа «Связь», то также будет доступна настройка «Поля для отображения» для выбора отображаемого поля связанного источника данных.</w:t>
      </w:r>
    </w:p>
    <w:p w14:paraId="6DE8ADA1" w14:textId="06C86215" w:rsidR="002A7889" w:rsidRDefault="002A7889" w:rsidP="00B77A3E">
      <w:pPr>
        <w:pStyle w:val="a4"/>
        <w:numPr>
          <w:ilvl w:val="0"/>
          <w:numId w:val="50"/>
        </w:numPr>
      </w:pPr>
      <w:r>
        <w:t xml:space="preserve">Нажмите </w:t>
      </w:r>
      <w:r w:rsidR="00011AA8">
        <w:t xml:space="preserve">на </w:t>
      </w:r>
      <w:r>
        <w:t>кнопку «Ок». Настройки колонок будут сохранены.</w:t>
      </w:r>
    </w:p>
    <w:p w14:paraId="7AC2FB52" w14:textId="3BF349D6" w:rsidR="000D09C0" w:rsidRDefault="004B610E" w:rsidP="005E6B43">
      <w:r>
        <w:t>В зависимости от количества</w:t>
      </w:r>
      <w:r w:rsidR="000D09C0">
        <w:t xml:space="preserve"> колонок, необходимых для построения диаграммы, </w:t>
      </w:r>
      <w:r>
        <w:t>и их назначения</w:t>
      </w:r>
      <w:r w:rsidR="005409D3">
        <w:t xml:space="preserve"> </w:t>
      </w:r>
      <w:r w:rsidR="00F07AEB">
        <w:t>выбирается</w:t>
      </w:r>
      <w:r>
        <w:t xml:space="preserve"> тип</w:t>
      </w:r>
      <w:r w:rsidR="000D09C0">
        <w:t xml:space="preserve"> диаграммы:</w:t>
      </w:r>
    </w:p>
    <w:p w14:paraId="297F1CF4" w14:textId="7E635006" w:rsidR="005E6B43" w:rsidRDefault="005E6B43" w:rsidP="00B77A3E">
      <w:pPr>
        <w:pStyle w:val="a4"/>
        <w:numPr>
          <w:ilvl w:val="0"/>
          <w:numId w:val="51"/>
        </w:numPr>
      </w:pPr>
      <w:r>
        <w:t>Диаграммы, строящиеся по полю, указанному как значение по оси абсцисс</w:t>
      </w:r>
      <w:r w:rsidRPr="00F71A1D">
        <w:t xml:space="preserve"> (</w:t>
      </w:r>
      <w:r>
        <w:t>первое в списке</w:t>
      </w:r>
      <w:r w:rsidRPr="00F71A1D">
        <w:t>)</w:t>
      </w:r>
      <w:r>
        <w:t xml:space="preserve"> и неограниченному количеству полей по оси ординат</w:t>
      </w:r>
      <w:r w:rsidRPr="00F71A1D">
        <w:t xml:space="preserve">: </w:t>
      </w:r>
      <w:r>
        <w:t xml:space="preserve">графики, области, гистограммы, </w:t>
      </w:r>
      <w:r w:rsidR="000D09C0">
        <w:t>«</w:t>
      </w:r>
      <w:r>
        <w:t>Роза ветров</w:t>
      </w:r>
      <w:r w:rsidR="000D09C0">
        <w:t>»</w:t>
      </w:r>
      <w:r>
        <w:t xml:space="preserve"> с подтипами (например, Роза ветров: График).</w:t>
      </w:r>
    </w:p>
    <w:p w14:paraId="0C8695A9" w14:textId="107F616C" w:rsidR="005E6B43" w:rsidRDefault="005E6B43" w:rsidP="00B77A3E">
      <w:pPr>
        <w:pStyle w:val="a4"/>
        <w:numPr>
          <w:ilvl w:val="0"/>
          <w:numId w:val="51"/>
        </w:numPr>
      </w:pPr>
      <w:r>
        <w:t>Диаграммы, строящиеся по 2 полям: первое – значение по оси абсцисс</w:t>
      </w:r>
      <w:r w:rsidRPr="00F71A1D">
        <w:t>,</w:t>
      </w:r>
      <w:r>
        <w:t xml:space="preserve"> второе – значение по оси ординат: «Круговая», «Кольцевая», «Роза ветров».</w:t>
      </w:r>
    </w:p>
    <w:p w14:paraId="22281FC8" w14:textId="4E12F00F" w:rsidR="005E6B43" w:rsidRDefault="005E6B43" w:rsidP="00B77A3E">
      <w:pPr>
        <w:pStyle w:val="a4"/>
        <w:numPr>
          <w:ilvl w:val="0"/>
          <w:numId w:val="51"/>
        </w:numPr>
      </w:pPr>
      <w:r>
        <w:t>Диаграммы, строящиеся по полю, указанному по оси абсцисс</w:t>
      </w:r>
      <w:r w:rsidRPr="00F71A1D">
        <w:t xml:space="preserve"> </w:t>
      </w:r>
      <w:r>
        <w:t>и количеству полей-значений,</w:t>
      </w:r>
      <w:r w:rsidR="00F07AEB">
        <w:t xml:space="preserve"> кратному</w:t>
      </w:r>
      <w:r>
        <w:t xml:space="preserve"> двум: «Пузырьковая». Первое поле – значение по </w:t>
      </w:r>
      <w:r w:rsidR="00011AA8">
        <w:t>оси абсцисс</w:t>
      </w:r>
      <w:r w:rsidRPr="00F71A1D">
        <w:t>,</w:t>
      </w:r>
      <w:r>
        <w:t xml:space="preserve"> второе – значение по </w:t>
      </w:r>
      <w:r w:rsidR="00011AA8">
        <w:t>оси ординат</w:t>
      </w:r>
      <w:r>
        <w:t>, третье – размер пузырька.</w:t>
      </w:r>
    </w:p>
    <w:p w14:paraId="7857F5A6" w14:textId="589E9D9F" w:rsidR="005E6B43" w:rsidRDefault="005E6B43" w:rsidP="00B77A3E">
      <w:pPr>
        <w:pStyle w:val="a4"/>
        <w:numPr>
          <w:ilvl w:val="0"/>
          <w:numId w:val="51"/>
        </w:numPr>
      </w:pPr>
      <w:r>
        <w:t xml:space="preserve">Диаграммы, строящиеся по полю, указанному по </w:t>
      </w:r>
      <w:r w:rsidR="00011AA8">
        <w:t>оси абсцисс</w:t>
      </w:r>
      <w:r w:rsidRPr="00F71A1D">
        <w:t xml:space="preserve"> </w:t>
      </w:r>
      <w:r>
        <w:t>и ко</w:t>
      </w:r>
      <w:r w:rsidR="00F07AEB">
        <w:t>личеству полей-значений, кратному</w:t>
      </w:r>
      <w:r>
        <w:t xml:space="preserve"> четырем: Биржевая, Биржевая (Свечи). Первое поле – значение по </w:t>
      </w:r>
      <w:r w:rsidR="00011AA8">
        <w:t>оси абсцисс</w:t>
      </w:r>
      <w:r>
        <w:t>, второе – начальное, третье – максимальное, четвертое – минимальное, пятое – конечное значение.</w:t>
      </w:r>
    </w:p>
    <w:p w14:paraId="4227729E" w14:textId="029395CE" w:rsidR="005409D3" w:rsidRPr="00F13DA4" w:rsidRDefault="005409D3" w:rsidP="005409D3">
      <w:r>
        <w:t xml:space="preserve">Типы диаграмм описаны ниже (см. раздел </w:t>
      </w:r>
      <w:r w:rsidR="00011AA8">
        <w:fldChar w:fldCharType="begin"/>
      </w:r>
      <w:r w:rsidR="00011AA8">
        <w:instrText xml:space="preserve"> REF _Ref507680018 \r \h </w:instrText>
      </w:r>
      <w:r w:rsidR="00011AA8">
        <w:fldChar w:fldCharType="separate"/>
      </w:r>
      <w:r w:rsidR="00B07E07">
        <w:t>3.7.21.6</w:t>
      </w:r>
      <w:r w:rsidR="00011AA8">
        <w:fldChar w:fldCharType="end"/>
      </w:r>
      <w:r w:rsidR="00011AA8">
        <w:t xml:space="preserve">. </w:t>
      </w:r>
      <w:r w:rsidR="00011AA8">
        <w:fldChar w:fldCharType="begin"/>
      </w:r>
      <w:r w:rsidR="00011AA8">
        <w:instrText xml:space="preserve"> REF _Ref507680018 \h </w:instrText>
      </w:r>
      <w:r w:rsidR="00011AA8">
        <w:fldChar w:fldCharType="separate"/>
      </w:r>
      <w:r w:rsidR="00B07E07">
        <w:t>Типы диаграмм</w:t>
      </w:r>
      <w:r w:rsidR="00011AA8">
        <w:fldChar w:fldCharType="end"/>
      </w:r>
      <w:r>
        <w:t>).</w:t>
      </w:r>
    </w:p>
    <w:p w14:paraId="6177D1C5" w14:textId="77777777" w:rsidR="005E6B43" w:rsidRPr="00F13DA4" w:rsidRDefault="005E6B43" w:rsidP="009A6B63">
      <w:pPr>
        <w:pStyle w:val="4"/>
      </w:pPr>
      <w:r>
        <w:lastRenderedPageBreak/>
        <w:t>Настройка фильтрации данных для диаграммы</w:t>
      </w:r>
    </w:p>
    <w:p w14:paraId="4CB76522" w14:textId="77777777" w:rsidR="005E6B43" w:rsidRDefault="005E6B43" w:rsidP="005E6B43">
      <w:r>
        <w:t>Настройка фильтрации данных для диаграммы</w:t>
      </w:r>
      <w:r w:rsidRPr="00BF0DE8">
        <w:t xml:space="preserve"> </w:t>
      </w:r>
      <w:r>
        <w:t>выполняется н</w:t>
      </w:r>
      <w:r w:rsidRPr="00BF0DE8">
        <w:t xml:space="preserve">а вкладке «Фильтры» </w:t>
      </w:r>
      <w:r>
        <w:t xml:space="preserve">редактора диаграммы. На вкладке </w:t>
      </w:r>
      <w:r w:rsidRPr="00BF0DE8">
        <w:t xml:space="preserve">определяется набор условий для отображения данных в </w:t>
      </w:r>
      <w:r>
        <w:t>диаграмме</w:t>
      </w:r>
      <w:r w:rsidRPr="00BF0DE8">
        <w:t>.</w:t>
      </w:r>
    </w:p>
    <w:p w14:paraId="32AF98C7" w14:textId="38E29D9E" w:rsidR="005E6B43" w:rsidRPr="00BF0DE8" w:rsidRDefault="005E6B43" w:rsidP="005E6B43">
      <w:r>
        <w:t xml:space="preserve">Настройки фильтрации данных для диаграммы аналогичны настройкам фильтрации данных для формы (см. раздел </w:t>
      </w:r>
      <w:r>
        <w:fldChar w:fldCharType="begin"/>
      </w:r>
      <w:r>
        <w:instrText xml:space="preserve"> REF _Ref428353049 \w \h </w:instrText>
      </w:r>
      <w:r>
        <w:fldChar w:fldCharType="separate"/>
      </w:r>
      <w:r w:rsidR="00B07E07">
        <w:t>3.6.2</w:t>
      </w:r>
      <w:r>
        <w:fldChar w:fldCharType="end"/>
      </w:r>
      <w:r>
        <w:t xml:space="preserve">. </w:t>
      </w:r>
      <w:r>
        <w:fldChar w:fldCharType="begin"/>
      </w:r>
      <w:r>
        <w:instrText xml:space="preserve"> REF _Ref428353049 \h </w:instrText>
      </w:r>
      <w:r>
        <w:fldChar w:fldCharType="separate"/>
      </w:r>
      <w:r w:rsidR="00B07E07">
        <w:t>Настройка фильтров выборки данных для формы</w:t>
      </w:r>
      <w:r>
        <w:fldChar w:fldCharType="end"/>
      </w:r>
      <w:r>
        <w:t>).</w:t>
      </w:r>
    </w:p>
    <w:p w14:paraId="1584D274" w14:textId="77777777" w:rsidR="005E6B43" w:rsidRPr="00BF0DE8" w:rsidRDefault="005E6B43" w:rsidP="009A6B63">
      <w:pPr>
        <w:pStyle w:val="4"/>
      </w:pPr>
      <w:r>
        <w:t>Настройка д</w:t>
      </w:r>
      <w:r w:rsidRPr="00BF0DE8">
        <w:t>етализаци</w:t>
      </w:r>
      <w:r>
        <w:t>и для диаграммы</w:t>
      </w:r>
    </w:p>
    <w:p w14:paraId="238A5C8C" w14:textId="072DA1CD" w:rsidR="005E6B43" w:rsidRDefault="005E6B43" w:rsidP="005E6B43">
      <w:r>
        <w:t>Настройка д</w:t>
      </w:r>
      <w:r w:rsidRPr="00BF0DE8">
        <w:t>етализаци</w:t>
      </w:r>
      <w:r>
        <w:t>и для диаграммы</w:t>
      </w:r>
      <w:r w:rsidRPr="00BF0DE8">
        <w:t xml:space="preserve"> </w:t>
      </w:r>
      <w:r>
        <w:t>выполняется н</w:t>
      </w:r>
      <w:r w:rsidRPr="00BF0DE8">
        <w:t>а вкладке «Детализация»</w:t>
      </w:r>
      <w:r>
        <w:t xml:space="preserve"> редактора диаграммы. На вкладке </w:t>
      </w:r>
      <w:r w:rsidRPr="00BF0DE8">
        <w:t xml:space="preserve">настраиваются переходы из </w:t>
      </w:r>
      <w:r>
        <w:t>диаграммы</w:t>
      </w:r>
      <w:r w:rsidRPr="00BF0DE8">
        <w:t xml:space="preserve"> в другие формы, настроенные в решении</w:t>
      </w:r>
      <w:r w:rsidR="005A54B3">
        <w:t>, а также запуск процесса с определенными в настройках параметрами.</w:t>
      </w:r>
    </w:p>
    <w:p w14:paraId="0E0D2760" w14:textId="2619A1F7" w:rsidR="005E6B43" w:rsidRDefault="005E6B43" w:rsidP="005E6B43">
      <w:r>
        <w:t>Настройки д</w:t>
      </w:r>
      <w:r w:rsidRPr="00BF0DE8">
        <w:t>етализаци</w:t>
      </w:r>
      <w:r>
        <w:t>и данных для диаграммы аналогичны настройкам д</w:t>
      </w:r>
      <w:r w:rsidRPr="00BF0DE8">
        <w:t>етализаци</w:t>
      </w:r>
      <w:r>
        <w:t xml:space="preserve">и данных для </w:t>
      </w:r>
      <w:r w:rsidR="00457D1A">
        <w:t>таблицы</w:t>
      </w:r>
      <w:r>
        <w:t xml:space="preserve"> (см. раздел</w:t>
      </w:r>
      <w:r w:rsidR="007B5CC5">
        <w:t xml:space="preserve"> </w:t>
      </w:r>
      <w:r w:rsidR="007B5CC5">
        <w:fldChar w:fldCharType="begin"/>
      </w:r>
      <w:r w:rsidR="007B5CC5">
        <w:instrText xml:space="preserve"> REF _Ref429570833 \w \h </w:instrText>
      </w:r>
      <w:r w:rsidR="007B5CC5">
        <w:fldChar w:fldCharType="separate"/>
      </w:r>
      <w:r w:rsidR="00B07E07">
        <w:t>3.7.8.7</w:t>
      </w:r>
      <w:r w:rsidR="007B5CC5">
        <w:fldChar w:fldCharType="end"/>
      </w:r>
      <w:r w:rsidR="00AF6F31">
        <w:t xml:space="preserve">. </w:t>
      </w:r>
      <w:r w:rsidR="007B5CC5">
        <w:fldChar w:fldCharType="begin"/>
      </w:r>
      <w:r w:rsidR="007B5CC5">
        <w:instrText xml:space="preserve"> REF _Ref429570833 \h </w:instrText>
      </w:r>
      <w:r w:rsidR="007B5CC5">
        <w:fldChar w:fldCharType="separate"/>
      </w:r>
      <w:r w:rsidR="00B07E07">
        <w:t>Настройка детализации для таблицы</w:t>
      </w:r>
      <w:r w:rsidR="007B5CC5">
        <w:fldChar w:fldCharType="end"/>
      </w:r>
      <w:r>
        <w:t>).</w:t>
      </w:r>
    </w:p>
    <w:p w14:paraId="7A550E4A" w14:textId="3F932441" w:rsidR="00765FDA" w:rsidRDefault="00765FDA" w:rsidP="005E6B43">
      <w:r>
        <w:t>Если для диаграммы настроена одна детализация – она открывается по двойному нажатию левой кнопки мыши.</w:t>
      </w:r>
    </w:p>
    <w:p w14:paraId="0AE2AAB5" w14:textId="6248C7E4" w:rsidR="00765FDA" w:rsidRPr="00BF0DE8" w:rsidRDefault="00765FDA" w:rsidP="005E6B43">
      <w:r>
        <w:t xml:space="preserve">Если для диаграммы настроено несколько детализаций </w:t>
      </w:r>
      <w:r w:rsidR="00104340">
        <w:t>–</w:t>
      </w:r>
      <w:r>
        <w:t xml:space="preserve"> </w:t>
      </w:r>
      <w:r w:rsidR="00104340">
        <w:t>по двойному нажатию левой кнопки мыши открывается детализация, для которой в настройках детализаций установлен флаг в первом столбце. Остальные детализации открываются через контекстное меню.</w:t>
      </w:r>
    </w:p>
    <w:p w14:paraId="31BFCA2B" w14:textId="4633B729" w:rsidR="00011AA8" w:rsidRDefault="00011AA8" w:rsidP="009A6B63">
      <w:pPr>
        <w:pStyle w:val="4"/>
      </w:pPr>
      <w:bookmarkStart w:id="210" w:name="_Ref428885194"/>
      <w:r>
        <w:t>Настройка</w:t>
      </w:r>
      <w:r w:rsidR="0046714E">
        <w:t xml:space="preserve"> выражений для диаграмм</w:t>
      </w:r>
    </w:p>
    <w:p w14:paraId="4F3FFB55" w14:textId="70F91CF9" w:rsidR="0046714E" w:rsidRDefault="0046714E" w:rsidP="0046714E">
      <w:r>
        <w:t>Настройка в</w:t>
      </w:r>
      <w:r w:rsidRPr="002D7521">
        <w:t>ыражени</w:t>
      </w:r>
      <w:r>
        <w:t>й для условного форматирования диаграммы выполняется на вкладке «Выражени</w:t>
      </w:r>
      <w:r w:rsidR="00284048">
        <w:t>я» редактора свойств диаграммы.</w:t>
      </w:r>
    </w:p>
    <w:p w14:paraId="49067A1C" w14:textId="1FA78672" w:rsidR="0046714E" w:rsidRDefault="0046714E" w:rsidP="0046714E">
      <w:r>
        <w:t xml:space="preserve">Настройка выражений для диаграммы идентична настройке выражений для формы </w:t>
      </w:r>
      <w:r>
        <w:br/>
        <w:t xml:space="preserve">(см. раздел </w:t>
      </w:r>
      <w:r>
        <w:fldChar w:fldCharType="begin"/>
      </w:r>
      <w:r>
        <w:instrText xml:space="preserve"> REF _Ref428357389 \w \h  \* MERGEFORMAT </w:instrText>
      </w:r>
      <w:r>
        <w:fldChar w:fldCharType="separate"/>
      </w:r>
      <w:r w:rsidR="00B07E07">
        <w:t>3.6.5</w:t>
      </w:r>
      <w:r>
        <w:fldChar w:fldCharType="end"/>
      </w:r>
      <w:r>
        <w:t xml:space="preserve">. </w:t>
      </w:r>
      <w:r>
        <w:fldChar w:fldCharType="begin"/>
      </w:r>
      <w:r>
        <w:instrText xml:space="preserve"> REF _Ref428357389 \h  \* MERGEFORMAT </w:instrText>
      </w:r>
      <w:r>
        <w:fldChar w:fldCharType="separate"/>
      </w:r>
      <w:r w:rsidR="00B07E07">
        <w:t>Настройка выражений для условного форматирования</w:t>
      </w:r>
      <w:r>
        <w:fldChar w:fldCharType="end"/>
      </w:r>
      <w:r>
        <w:t>).</w:t>
      </w:r>
    </w:p>
    <w:p w14:paraId="05286F54" w14:textId="17C235A3" w:rsidR="0046714E" w:rsidRPr="0046714E" w:rsidRDefault="0046714E" w:rsidP="0046714E">
      <w:r>
        <w:t xml:space="preserve">В условном форматировании </w:t>
      </w:r>
      <w:r w:rsidR="000B6766">
        <w:t xml:space="preserve">на вкладке «Отображение» </w:t>
      </w:r>
      <w:r>
        <w:t xml:space="preserve">можно настроить </w:t>
      </w:r>
      <w:r w:rsidR="000B6766">
        <w:t>видимость элемента «Диаграмма» на форме в зависимости от выполнения условий выражения</w:t>
      </w:r>
      <w:r>
        <w:t xml:space="preserve">. Способ настройки условного форматирования аналогичен настройке условного форматирования для форм или элементов форм (см. раздел </w:t>
      </w:r>
      <w:r>
        <w:fldChar w:fldCharType="begin"/>
      </w:r>
      <w:r>
        <w:instrText xml:space="preserve"> REF _Ref432757922 \r \h </w:instrText>
      </w:r>
      <w:r>
        <w:fldChar w:fldCharType="separate"/>
      </w:r>
      <w:r w:rsidR="00B07E07">
        <w:t>3.6.6</w:t>
      </w:r>
      <w:r>
        <w:fldChar w:fldCharType="end"/>
      </w:r>
      <w:r>
        <w:t xml:space="preserve">. </w:t>
      </w:r>
      <w:r>
        <w:fldChar w:fldCharType="begin"/>
      </w:r>
      <w:r>
        <w:instrText xml:space="preserve"> REF _Ref432757922 \h </w:instrText>
      </w:r>
      <w:r>
        <w:fldChar w:fldCharType="separate"/>
      </w:r>
      <w:r w:rsidR="00B07E07" w:rsidRPr="0039171B">
        <w:t xml:space="preserve">Настройка условного форматирования </w:t>
      </w:r>
      <w:r w:rsidR="00B07E07">
        <w:t xml:space="preserve">формы или </w:t>
      </w:r>
      <w:r w:rsidR="00B07E07" w:rsidRPr="0039171B">
        <w:t>элемента</w:t>
      </w:r>
      <w:r w:rsidR="00B07E07">
        <w:t xml:space="preserve"> формы</w:t>
      </w:r>
      <w:r>
        <w:fldChar w:fldCharType="end"/>
      </w:r>
      <w:r>
        <w:t>).</w:t>
      </w:r>
      <w:r w:rsidR="000B6766">
        <w:t xml:space="preserve"> В условном форматировании на вкладке «Отображение» допускается использовать выражения элемента «Диаграмма» и выражения всей формы.</w:t>
      </w:r>
    </w:p>
    <w:p w14:paraId="1046516A" w14:textId="1A36E54B" w:rsidR="00212E3D" w:rsidRDefault="00212E3D" w:rsidP="009A6B63">
      <w:pPr>
        <w:pStyle w:val="4"/>
      </w:pPr>
      <w:bookmarkStart w:id="211" w:name="_Ref507680018"/>
      <w:r>
        <w:t>Типы диаграмм</w:t>
      </w:r>
      <w:bookmarkEnd w:id="210"/>
      <w:bookmarkEnd w:id="211"/>
    </w:p>
    <w:p w14:paraId="524C16CD" w14:textId="1A3AAE62" w:rsidR="00AA6B6A" w:rsidRDefault="007B73FF" w:rsidP="00AA6B6A">
      <w:r>
        <w:t>Платформа включает в себя инструменты для разработки различных типов диаграмм. Описания к</w:t>
      </w:r>
      <w:r w:rsidR="00284048">
        <w:t>аждого из типов приведено ниже.</w:t>
      </w:r>
    </w:p>
    <w:p w14:paraId="53E3743F" w14:textId="6FFF4FCB" w:rsidR="007B73FF" w:rsidRDefault="00AA6B6A" w:rsidP="007B73FF">
      <w:pPr>
        <w:pStyle w:val="5"/>
      </w:pPr>
      <w:r w:rsidRPr="00E33FAF">
        <w:lastRenderedPageBreak/>
        <w:t>График</w:t>
      </w:r>
    </w:p>
    <w:p w14:paraId="4C139601" w14:textId="3AF8E728" w:rsidR="00AA6B6A" w:rsidRDefault="00AA6B6A" w:rsidP="007B73FF">
      <w:r w:rsidRPr="00C377A2">
        <w:t>На график</w:t>
      </w:r>
      <w:r>
        <w:t>е</w:t>
      </w:r>
      <w:r w:rsidRPr="00C377A2">
        <w:t xml:space="preserve"> данные </w:t>
      </w:r>
      <w:r>
        <w:t>колонок</w:t>
      </w:r>
      <w:r w:rsidRPr="00C377A2">
        <w:t xml:space="preserve"> равномерно распределяются вдоль горизонтальной оси, а значения равномерно распределяются вдоль вертикальной оси. Графики позволяют отображать непрерывное изменение данных </w:t>
      </w:r>
      <w:r>
        <w:t>по</w:t>
      </w:r>
      <w:r w:rsidRPr="00C377A2">
        <w:t xml:space="preserve"> оси</w:t>
      </w:r>
      <w:r>
        <w:t xml:space="preserve"> абсцисс и </w:t>
      </w:r>
      <w:r w:rsidRPr="00C377A2">
        <w:t>подходят для представления тенденций изменения данных с равными интервалами</w:t>
      </w:r>
      <w:r>
        <w:t xml:space="preserve"> (</w:t>
      </w:r>
      <w:r>
        <w:fldChar w:fldCharType="begin"/>
      </w:r>
      <w:r>
        <w:instrText xml:space="preserve"> REF _Ref417382628 \h </w:instrText>
      </w:r>
      <w:r>
        <w:fldChar w:fldCharType="separate"/>
      </w:r>
      <w:r w:rsidR="00B07E07">
        <w:t xml:space="preserve">Рис. </w:t>
      </w:r>
      <w:r w:rsidR="00B07E07">
        <w:rPr>
          <w:noProof/>
        </w:rPr>
        <w:t>91</w:t>
      </w:r>
      <w:r>
        <w:fldChar w:fldCharType="end"/>
      </w:r>
      <w:r>
        <w:t>)</w:t>
      </w:r>
      <w:r w:rsidRPr="00C377A2">
        <w:t>.</w:t>
      </w:r>
    </w:p>
    <w:p w14:paraId="266E94E8" w14:textId="77777777" w:rsidR="00AA6B6A" w:rsidRDefault="00AA6B6A" w:rsidP="00AA6B6A">
      <w:pPr>
        <w:pStyle w:val="a8"/>
      </w:pPr>
      <w:r>
        <w:drawing>
          <wp:inline distT="0" distB="0" distL="0" distR="0" wp14:anchorId="74FA9992" wp14:editId="4CE25AF8">
            <wp:extent cx="3085106" cy="1938193"/>
            <wp:effectExtent l="0" t="0" r="1270" b="508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3091872" cy="1942443"/>
                    </a:xfrm>
                    <a:prstGeom prst="rect">
                      <a:avLst/>
                    </a:prstGeom>
                  </pic:spPr>
                </pic:pic>
              </a:graphicData>
            </a:graphic>
          </wp:inline>
        </w:drawing>
      </w:r>
    </w:p>
    <w:p w14:paraId="7B535B60" w14:textId="2925393D" w:rsidR="00AA6B6A" w:rsidRPr="009E1E43" w:rsidRDefault="00AA6B6A" w:rsidP="00AA6B6A">
      <w:pPr>
        <w:pStyle w:val="a8"/>
      </w:pPr>
      <w:bookmarkStart w:id="212" w:name="_Ref417382628"/>
      <w:r>
        <w:t xml:space="preserve">Рис. </w:t>
      </w:r>
      <w:r w:rsidR="00140E98">
        <w:fldChar w:fldCharType="begin"/>
      </w:r>
      <w:r w:rsidR="00140E98">
        <w:instrText xml:space="preserve"> SEQ Рис. \* ARABIC </w:instrText>
      </w:r>
      <w:r w:rsidR="00140E98">
        <w:fldChar w:fldCharType="separate"/>
      </w:r>
      <w:r w:rsidR="008300D9">
        <w:t>92</w:t>
      </w:r>
      <w:r w:rsidR="00140E98">
        <w:fldChar w:fldCharType="end"/>
      </w:r>
      <w:bookmarkEnd w:id="212"/>
      <w:r>
        <w:t>. График в редакторе формы</w:t>
      </w:r>
    </w:p>
    <w:p w14:paraId="4750FCAA" w14:textId="77777777" w:rsidR="007B73FF" w:rsidRDefault="00AA6B6A" w:rsidP="007B73FF">
      <w:pPr>
        <w:pStyle w:val="5"/>
      </w:pPr>
      <w:r w:rsidRPr="0071023E">
        <w:t>График с накоплением</w:t>
      </w:r>
    </w:p>
    <w:p w14:paraId="47E55C93" w14:textId="57441DF4" w:rsidR="00AA6B6A" w:rsidRDefault="00AA6B6A" w:rsidP="007B73FF">
      <w:r>
        <w:t>Графики с накоплением</w:t>
      </w:r>
      <w:r w:rsidRPr="00E33FAF">
        <w:t xml:space="preserve"> </w:t>
      </w:r>
      <w:r>
        <w:t>отображают</w:t>
      </w:r>
      <w:r w:rsidRPr="00E33FAF">
        <w:t xml:space="preserve"> динамику изменения </w:t>
      </w:r>
      <w:r>
        <w:t>вклада</w:t>
      </w:r>
      <w:r w:rsidRPr="00E33FAF">
        <w:t xml:space="preserve"> каждого значения по категориям данных, разделенным равными интервалами</w:t>
      </w:r>
      <w:r>
        <w:t xml:space="preserve"> (</w:t>
      </w:r>
      <w:r>
        <w:fldChar w:fldCharType="begin"/>
      </w:r>
      <w:r>
        <w:instrText xml:space="preserve"> REF _Ref417382633 \h </w:instrText>
      </w:r>
      <w:r>
        <w:fldChar w:fldCharType="separate"/>
      </w:r>
      <w:r w:rsidR="00B07E07">
        <w:t xml:space="preserve">Рис. </w:t>
      </w:r>
      <w:r w:rsidR="00B07E07">
        <w:rPr>
          <w:noProof/>
        </w:rPr>
        <w:t>92</w:t>
      </w:r>
      <w:r>
        <w:fldChar w:fldCharType="end"/>
      </w:r>
      <w:r>
        <w:t>)</w:t>
      </w:r>
      <w:r w:rsidRPr="00E33FAF">
        <w:t>.</w:t>
      </w:r>
    </w:p>
    <w:p w14:paraId="451D400E" w14:textId="77777777" w:rsidR="00AA6B6A" w:rsidRDefault="00AA6B6A" w:rsidP="00AA6B6A">
      <w:pPr>
        <w:pStyle w:val="a8"/>
      </w:pPr>
      <w:r>
        <w:drawing>
          <wp:inline distT="0" distB="0" distL="0" distR="0" wp14:anchorId="22C8A959" wp14:editId="0715793A">
            <wp:extent cx="3276600" cy="200977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3276600" cy="2009775"/>
                    </a:xfrm>
                    <a:prstGeom prst="rect">
                      <a:avLst/>
                    </a:prstGeom>
                  </pic:spPr>
                </pic:pic>
              </a:graphicData>
            </a:graphic>
          </wp:inline>
        </w:drawing>
      </w:r>
    </w:p>
    <w:p w14:paraId="0E2F2BF6" w14:textId="40C51BC9" w:rsidR="00AA6B6A" w:rsidRDefault="00AA6B6A" w:rsidP="00B550A5">
      <w:pPr>
        <w:pStyle w:val="a8"/>
        <w:keepNext w:val="0"/>
      </w:pPr>
      <w:bookmarkStart w:id="213" w:name="_Ref417382633"/>
      <w:r>
        <w:t xml:space="preserve">Рис. </w:t>
      </w:r>
      <w:r w:rsidR="00140E98">
        <w:fldChar w:fldCharType="begin"/>
      </w:r>
      <w:r w:rsidR="00140E98">
        <w:instrText xml:space="preserve"> SEQ Рис. \* ARABIC </w:instrText>
      </w:r>
      <w:r w:rsidR="00140E98">
        <w:fldChar w:fldCharType="separate"/>
      </w:r>
      <w:r w:rsidR="008300D9">
        <w:t>93</w:t>
      </w:r>
      <w:r w:rsidR="00140E98">
        <w:fldChar w:fldCharType="end"/>
      </w:r>
      <w:bookmarkEnd w:id="213"/>
      <w:r>
        <w:t>. График с накоплением в редакторе формы</w:t>
      </w:r>
    </w:p>
    <w:p w14:paraId="14555A47" w14:textId="218D221E" w:rsidR="007B73FF" w:rsidRDefault="00AA6B6A" w:rsidP="00B550A5">
      <w:pPr>
        <w:pStyle w:val="5"/>
        <w:keepNext/>
      </w:pPr>
      <w:r w:rsidRPr="0071023E">
        <w:t>Нормированный график с накоплением</w:t>
      </w:r>
    </w:p>
    <w:p w14:paraId="42B62BCC" w14:textId="4055ABEE" w:rsidR="00AA6B6A" w:rsidRDefault="00AA6B6A" w:rsidP="007B73FF">
      <w:r>
        <w:t>Нормированный график</w:t>
      </w:r>
      <w:r w:rsidRPr="0071023E">
        <w:t xml:space="preserve"> представляет </w:t>
      </w:r>
      <w:r w:rsidRPr="00E33FAF">
        <w:t xml:space="preserve">динамику изменения </w:t>
      </w:r>
      <w:r>
        <w:t>вклада</w:t>
      </w:r>
      <w:r w:rsidRPr="00E33FAF">
        <w:t xml:space="preserve"> каждого значения по категориям данных</w:t>
      </w:r>
      <w:r>
        <w:t xml:space="preserve"> для </w:t>
      </w:r>
      <w:r w:rsidRPr="0071023E">
        <w:t>представлен</w:t>
      </w:r>
      <w:r>
        <w:t>ия</w:t>
      </w:r>
      <w:r w:rsidRPr="0071023E">
        <w:t xml:space="preserve"> 100 % значений</w:t>
      </w:r>
      <w:r>
        <w:t xml:space="preserve"> (</w:t>
      </w:r>
      <w:r>
        <w:fldChar w:fldCharType="begin"/>
      </w:r>
      <w:r>
        <w:instrText xml:space="preserve"> REF _Ref417382638 \h </w:instrText>
      </w:r>
      <w:r>
        <w:fldChar w:fldCharType="separate"/>
      </w:r>
      <w:r w:rsidR="00B07E07">
        <w:t xml:space="preserve">Рис. </w:t>
      </w:r>
      <w:r w:rsidR="00B07E07">
        <w:rPr>
          <w:noProof/>
        </w:rPr>
        <w:t>93</w:t>
      </w:r>
      <w:r>
        <w:fldChar w:fldCharType="end"/>
      </w:r>
      <w:r>
        <w:t>).</w:t>
      </w:r>
    </w:p>
    <w:p w14:paraId="61BB0A1F" w14:textId="77777777" w:rsidR="00AA6B6A" w:rsidRDefault="00AA6B6A" w:rsidP="00AA6B6A">
      <w:pPr>
        <w:pStyle w:val="a8"/>
      </w:pPr>
      <w:r>
        <w:lastRenderedPageBreak/>
        <w:drawing>
          <wp:inline distT="0" distB="0" distL="0" distR="0" wp14:anchorId="5DD85AE5" wp14:editId="5023DF34">
            <wp:extent cx="3005593" cy="1850952"/>
            <wp:effectExtent l="0" t="0" r="444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3011296" cy="1854464"/>
                    </a:xfrm>
                    <a:prstGeom prst="rect">
                      <a:avLst/>
                    </a:prstGeom>
                  </pic:spPr>
                </pic:pic>
              </a:graphicData>
            </a:graphic>
          </wp:inline>
        </w:drawing>
      </w:r>
    </w:p>
    <w:p w14:paraId="5F803F5F" w14:textId="0444A713" w:rsidR="00AA6B6A" w:rsidRDefault="00AA6B6A" w:rsidP="00011AA8">
      <w:pPr>
        <w:pStyle w:val="a8"/>
        <w:keepNext w:val="0"/>
      </w:pPr>
      <w:bookmarkStart w:id="214" w:name="_Ref417382638"/>
      <w:r>
        <w:t xml:space="preserve">Рис. </w:t>
      </w:r>
      <w:r w:rsidR="00140E98">
        <w:fldChar w:fldCharType="begin"/>
      </w:r>
      <w:r w:rsidR="00140E98">
        <w:instrText xml:space="preserve"> SEQ Рис. \* ARABIC </w:instrText>
      </w:r>
      <w:r w:rsidR="00140E98">
        <w:fldChar w:fldCharType="separate"/>
      </w:r>
      <w:r w:rsidR="008300D9">
        <w:t>94</w:t>
      </w:r>
      <w:r w:rsidR="00140E98">
        <w:fldChar w:fldCharType="end"/>
      </w:r>
      <w:bookmarkEnd w:id="214"/>
      <w:r>
        <w:t xml:space="preserve">. </w:t>
      </w:r>
      <w:r w:rsidRPr="0071023E">
        <w:t>Нормированный график с накоплением</w:t>
      </w:r>
      <w:r>
        <w:t xml:space="preserve"> в редакторе формы</w:t>
      </w:r>
    </w:p>
    <w:p w14:paraId="698FC3ED" w14:textId="77777777" w:rsidR="007B73FF" w:rsidRDefault="00AA6B6A" w:rsidP="00011AA8">
      <w:pPr>
        <w:pStyle w:val="5"/>
        <w:keepNext/>
      </w:pPr>
      <w:r w:rsidRPr="00253CC0">
        <w:t>Области</w:t>
      </w:r>
    </w:p>
    <w:p w14:paraId="560BFFDE" w14:textId="113CBE00" w:rsidR="00AA6B6A" w:rsidRDefault="00AA6B6A" w:rsidP="007B73FF">
      <w:r>
        <w:t>Диаграмма</w:t>
      </w:r>
      <w:r w:rsidRPr="004D3505">
        <w:t xml:space="preserve"> с областями </w:t>
      </w:r>
      <w:r>
        <w:t>отображает</w:t>
      </w:r>
      <w:r w:rsidRPr="004D3505">
        <w:t xml:space="preserve"> </w:t>
      </w:r>
      <w:r w:rsidRPr="00C377A2">
        <w:t xml:space="preserve">непрерывное изменение данных </w:t>
      </w:r>
      <w:r>
        <w:t>по</w:t>
      </w:r>
      <w:r w:rsidRPr="00C377A2">
        <w:t xml:space="preserve"> оси</w:t>
      </w:r>
      <w:r>
        <w:t xml:space="preserve"> </w:t>
      </w:r>
      <w:r w:rsidRPr="003B5856">
        <w:t>абсцисс</w:t>
      </w:r>
      <w:r>
        <w:t xml:space="preserve"> и </w:t>
      </w:r>
      <w:r w:rsidRPr="00C377A2">
        <w:t>подход</w:t>
      </w:r>
      <w:r>
        <w:t>и</w:t>
      </w:r>
      <w:r w:rsidRPr="00C377A2">
        <w:t>т для представления тенденций изменения данных с равными интервалами</w:t>
      </w:r>
      <w:r w:rsidRPr="004D3505">
        <w:t>. Отображая сумму значений рядов, такая диаграмма также наглядно показывает вклад каждого ряда</w:t>
      </w:r>
      <w:r>
        <w:t xml:space="preserve"> (</w:t>
      </w:r>
      <w:r>
        <w:fldChar w:fldCharType="begin"/>
      </w:r>
      <w:r>
        <w:instrText xml:space="preserve"> REF _Ref417467036 \h </w:instrText>
      </w:r>
      <w:r>
        <w:fldChar w:fldCharType="separate"/>
      </w:r>
      <w:r w:rsidR="00B07E07">
        <w:t xml:space="preserve">Рис. </w:t>
      </w:r>
      <w:r w:rsidR="00B07E07">
        <w:rPr>
          <w:noProof/>
        </w:rPr>
        <w:t>94</w:t>
      </w:r>
      <w:r>
        <w:fldChar w:fldCharType="end"/>
      </w:r>
      <w:r>
        <w:t>)</w:t>
      </w:r>
      <w:r w:rsidRPr="004D3505">
        <w:t>.</w:t>
      </w:r>
    </w:p>
    <w:p w14:paraId="2563D81E" w14:textId="77777777" w:rsidR="00AA6B6A" w:rsidRDefault="00AA6B6A" w:rsidP="00AA6B6A">
      <w:pPr>
        <w:pStyle w:val="a8"/>
      </w:pPr>
      <w:r>
        <w:drawing>
          <wp:inline distT="0" distB="0" distL="0" distR="0" wp14:anchorId="0B36A9D5" wp14:editId="4B1DFEFC">
            <wp:extent cx="3267075" cy="2133600"/>
            <wp:effectExtent l="0" t="0" r="952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3267075" cy="2133600"/>
                    </a:xfrm>
                    <a:prstGeom prst="rect">
                      <a:avLst/>
                    </a:prstGeom>
                  </pic:spPr>
                </pic:pic>
              </a:graphicData>
            </a:graphic>
          </wp:inline>
        </w:drawing>
      </w:r>
    </w:p>
    <w:p w14:paraId="0266C308" w14:textId="04679701" w:rsidR="00AA6B6A" w:rsidRDefault="00AA6B6A" w:rsidP="00AA6B6A">
      <w:pPr>
        <w:pStyle w:val="a8"/>
      </w:pPr>
      <w:bookmarkStart w:id="215" w:name="_Ref417467036"/>
      <w:r>
        <w:t xml:space="preserve">Рис. </w:t>
      </w:r>
      <w:r w:rsidR="00140E98">
        <w:fldChar w:fldCharType="begin"/>
      </w:r>
      <w:r w:rsidR="00140E98">
        <w:instrText xml:space="preserve"> SEQ Рис. \* ARABIC </w:instrText>
      </w:r>
      <w:r w:rsidR="00140E98">
        <w:fldChar w:fldCharType="separate"/>
      </w:r>
      <w:r w:rsidR="008300D9">
        <w:t>95</w:t>
      </w:r>
      <w:r w:rsidR="00140E98">
        <w:fldChar w:fldCharType="end"/>
      </w:r>
      <w:bookmarkEnd w:id="215"/>
      <w:r>
        <w:t>. Области в редакторе формы</w:t>
      </w:r>
    </w:p>
    <w:p w14:paraId="58BE949A" w14:textId="77777777" w:rsidR="007B73FF" w:rsidRDefault="00AA6B6A" w:rsidP="007B73FF">
      <w:pPr>
        <w:pStyle w:val="5"/>
      </w:pPr>
      <w:r w:rsidRPr="00253CC0">
        <w:t>Области с накоплением</w:t>
      </w:r>
    </w:p>
    <w:p w14:paraId="3B54AC00" w14:textId="1493F959" w:rsidR="00AA6B6A" w:rsidRDefault="00AA6B6A" w:rsidP="007B73FF">
      <w:r>
        <w:t>График с накоплением</w:t>
      </w:r>
      <w:r w:rsidRPr="00E33FAF">
        <w:t xml:space="preserve"> </w:t>
      </w:r>
      <w:r>
        <w:t>отображают</w:t>
      </w:r>
      <w:r w:rsidRPr="00E33FAF">
        <w:t xml:space="preserve"> динамику изменения </w:t>
      </w:r>
      <w:r>
        <w:t>вклада</w:t>
      </w:r>
      <w:r w:rsidRPr="00E33FAF">
        <w:t xml:space="preserve"> каждого значения по категориям данных, разделенным равными интервалами</w:t>
      </w:r>
      <w:r>
        <w:t xml:space="preserve"> (</w:t>
      </w:r>
      <w:r>
        <w:fldChar w:fldCharType="begin"/>
      </w:r>
      <w:r>
        <w:instrText xml:space="preserve"> REF _Ref417467406 \h </w:instrText>
      </w:r>
      <w:r>
        <w:fldChar w:fldCharType="separate"/>
      </w:r>
      <w:r w:rsidR="00B07E07">
        <w:t xml:space="preserve">Рис. </w:t>
      </w:r>
      <w:r w:rsidR="00B07E07">
        <w:rPr>
          <w:noProof/>
        </w:rPr>
        <w:t>95</w:t>
      </w:r>
      <w:r>
        <w:fldChar w:fldCharType="end"/>
      </w:r>
      <w:r>
        <w:t>)</w:t>
      </w:r>
      <w:r w:rsidR="00284048">
        <w:t>.</w:t>
      </w:r>
    </w:p>
    <w:p w14:paraId="3A574848" w14:textId="77777777" w:rsidR="00AA6B6A" w:rsidRDefault="00AA6B6A" w:rsidP="00AA6B6A">
      <w:pPr>
        <w:pStyle w:val="a8"/>
      </w:pPr>
      <w:r>
        <w:lastRenderedPageBreak/>
        <w:drawing>
          <wp:inline distT="0" distB="0" distL="0" distR="0" wp14:anchorId="58CBE2A3" wp14:editId="20C25FEF">
            <wp:extent cx="3267075" cy="2181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3267075" cy="2181225"/>
                    </a:xfrm>
                    <a:prstGeom prst="rect">
                      <a:avLst/>
                    </a:prstGeom>
                  </pic:spPr>
                </pic:pic>
              </a:graphicData>
            </a:graphic>
          </wp:inline>
        </w:drawing>
      </w:r>
    </w:p>
    <w:p w14:paraId="417CB930" w14:textId="04E2F6AD" w:rsidR="00AA6B6A" w:rsidRDefault="00AA6B6A" w:rsidP="00AA6B6A">
      <w:pPr>
        <w:pStyle w:val="a8"/>
      </w:pPr>
      <w:bookmarkStart w:id="216" w:name="_Ref417467406"/>
      <w:r>
        <w:t xml:space="preserve">Рис. </w:t>
      </w:r>
      <w:r w:rsidR="00140E98">
        <w:fldChar w:fldCharType="begin"/>
      </w:r>
      <w:r w:rsidR="00140E98">
        <w:instrText xml:space="preserve"> SEQ Рис. \* ARABIC </w:instrText>
      </w:r>
      <w:r w:rsidR="00140E98">
        <w:fldChar w:fldCharType="separate"/>
      </w:r>
      <w:r w:rsidR="008300D9">
        <w:t>96</w:t>
      </w:r>
      <w:r w:rsidR="00140E98">
        <w:fldChar w:fldCharType="end"/>
      </w:r>
      <w:bookmarkEnd w:id="216"/>
      <w:r w:rsidRPr="00253CC0">
        <w:t>. Области с накоплением в редакторе</w:t>
      </w:r>
      <w:r>
        <w:t xml:space="preserve"> формы</w:t>
      </w:r>
    </w:p>
    <w:p w14:paraId="3669EBBE" w14:textId="77777777" w:rsidR="007B73FF" w:rsidRDefault="00AA6B6A" w:rsidP="007B73FF">
      <w:pPr>
        <w:pStyle w:val="5"/>
      </w:pPr>
      <w:r w:rsidRPr="001722D2">
        <w:t>Нормированные области с накоплением</w:t>
      </w:r>
    </w:p>
    <w:p w14:paraId="68D947C4" w14:textId="6C274BBD" w:rsidR="00AA6B6A" w:rsidRDefault="00AA6B6A" w:rsidP="007B73FF">
      <w:r>
        <w:t>Нормированные области</w:t>
      </w:r>
      <w:r w:rsidRPr="0071023E">
        <w:t xml:space="preserve"> представля</w:t>
      </w:r>
      <w:r>
        <w:t>ю</w:t>
      </w:r>
      <w:r w:rsidRPr="0071023E">
        <w:t xml:space="preserve">т </w:t>
      </w:r>
      <w:r w:rsidRPr="00E33FAF">
        <w:t xml:space="preserve">динамику изменения </w:t>
      </w:r>
      <w:r>
        <w:t>вклада</w:t>
      </w:r>
      <w:r w:rsidRPr="00E33FAF">
        <w:t xml:space="preserve"> каждого значения по категориям данных</w:t>
      </w:r>
      <w:r>
        <w:t xml:space="preserve"> для </w:t>
      </w:r>
      <w:r w:rsidRPr="0071023E">
        <w:t>представлен</w:t>
      </w:r>
      <w:r>
        <w:t>ия</w:t>
      </w:r>
      <w:r w:rsidRPr="0071023E">
        <w:t xml:space="preserve"> 100 % значений</w:t>
      </w:r>
      <w:r>
        <w:t xml:space="preserve"> (</w:t>
      </w:r>
      <w:r>
        <w:fldChar w:fldCharType="begin"/>
      </w:r>
      <w:r>
        <w:instrText xml:space="preserve"> REF _Ref417467401 \h </w:instrText>
      </w:r>
      <w:r>
        <w:fldChar w:fldCharType="separate"/>
      </w:r>
      <w:r w:rsidR="00B07E07">
        <w:t xml:space="preserve">Рис. </w:t>
      </w:r>
      <w:r w:rsidR="00B07E07">
        <w:rPr>
          <w:noProof/>
        </w:rPr>
        <w:t>96</w:t>
      </w:r>
      <w:r>
        <w:fldChar w:fldCharType="end"/>
      </w:r>
      <w:r>
        <w:t>).</w:t>
      </w:r>
    </w:p>
    <w:p w14:paraId="72A32888" w14:textId="77777777" w:rsidR="00AA6B6A" w:rsidRDefault="00AA6B6A" w:rsidP="00AA6B6A">
      <w:pPr>
        <w:pStyle w:val="a8"/>
      </w:pPr>
      <w:r>
        <w:drawing>
          <wp:inline distT="0" distB="0" distL="0" distR="0" wp14:anchorId="5BE709B2" wp14:editId="496BE281">
            <wp:extent cx="3267075" cy="2114550"/>
            <wp:effectExtent l="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3267075" cy="2114550"/>
                    </a:xfrm>
                    <a:prstGeom prst="rect">
                      <a:avLst/>
                    </a:prstGeom>
                  </pic:spPr>
                </pic:pic>
              </a:graphicData>
            </a:graphic>
          </wp:inline>
        </w:drawing>
      </w:r>
    </w:p>
    <w:p w14:paraId="7856CCAF" w14:textId="5EAFAE12" w:rsidR="00AA6B6A" w:rsidRDefault="00AA6B6A" w:rsidP="00AA6B6A">
      <w:pPr>
        <w:pStyle w:val="a8"/>
      </w:pPr>
      <w:bookmarkStart w:id="217" w:name="_Ref417467401"/>
      <w:r>
        <w:t xml:space="preserve">Рис. </w:t>
      </w:r>
      <w:r w:rsidR="00140E98">
        <w:fldChar w:fldCharType="begin"/>
      </w:r>
      <w:r w:rsidR="00140E98">
        <w:instrText xml:space="preserve"> SEQ Рис. \* ARABIC </w:instrText>
      </w:r>
      <w:r w:rsidR="00140E98">
        <w:fldChar w:fldCharType="separate"/>
      </w:r>
      <w:r w:rsidR="008300D9">
        <w:t>97</w:t>
      </w:r>
      <w:r w:rsidR="00140E98">
        <w:fldChar w:fldCharType="end"/>
      </w:r>
      <w:bookmarkEnd w:id="217"/>
      <w:r>
        <w:t xml:space="preserve">. </w:t>
      </w:r>
      <w:r w:rsidRPr="00253CC0">
        <w:t>Нормированные области с накоплением</w:t>
      </w:r>
      <w:r>
        <w:t xml:space="preserve"> в редакторе формы</w:t>
      </w:r>
    </w:p>
    <w:p w14:paraId="21FA642A" w14:textId="77777777" w:rsidR="007B73FF" w:rsidRDefault="00AA6B6A" w:rsidP="007B73FF">
      <w:pPr>
        <w:pStyle w:val="5"/>
      </w:pPr>
      <w:r w:rsidRPr="001722D2">
        <w:t>Гистограмма</w:t>
      </w:r>
    </w:p>
    <w:p w14:paraId="34F74957" w14:textId="1A000D37" w:rsidR="00AA6B6A" w:rsidRDefault="00AA6B6A" w:rsidP="007B73FF">
      <w:r>
        <w:t>Гистограмма используется для сравнения значений по нескольким полям</w:t>
      </w:r>
      <w:r w:rsidRPr="0071023E">
        <w:t xml:space="preserve"> (</w:t>
      </w:r>
      <w:r>
        <w:fldChar w:fldCharType="begin"/>
      </w:r>
      <w:r>
        <w:instrText xml:space="preserve"> REF _Ref417467393 \h </w:instrText>
      </w:r>
      <w:r>
        <w:fldChar w:fldCharType="separate"/>
      </w:r>
      <w:r w:rsidR="00B07E07">
        <w:t xml:space="preserve">Рис. </w:t>
      </w:r>
      <w:r w:rsidR="00B07E07">
        <w:rPr>
          <w:noProof/>
        </w:rPr>
        <w:t>97</w:t>
      </w:r>
      <w:r>
        <w:fldChar w:fldCharType="end"/>
      </w:r>
      <w:r w:rsidRPr="0071023E">
        <w:t>)</w:t>
      </w:r>
      <w:r w:rsidRPr="00E665C9">
        <w:t>.</w:t>
      </w:r>
    </w:p>
    <w:p w14:paraId="5D1522DD" w14:textId="3F97B7C0" w:rsidR="000B2E43" w:rsidRDefault="000B2E43" w:rsidP="007B73FF">
      <w:r>
        <w:t>Для диаграммы типа «Гистограмма» в настройках отображается дополнительная опция поворота диаграммы. При установленном флаге оси меняются местами и столбцы меняют вертикальное расположение на горизонтальное (применяется для всех типов гистограмм).</w:t>
      </w:r>
    </w:p>
    <w:p w14:paraId="0DC55A83" w14:textId="77777777" w:rsidR="00AA6B6A" w:rsidRDefault="00AA6B6A" w:rsidP="00AA6B6A">
      <w:pPr>
        <w:pStyle w:val="a8"/>
      </w:pPr>
      <w:r>
        <w:lastRenderedPageBreak/>
        <w:drawing>
          <wp:inline distT="0" distB="0" distL="0" distR="0" wp14:anchorId="4ADD5DD5" wp14:editId="29658E98">
            <wp:extent cx="3162052" cy="2050322"/>
            <wp:effectExtent l="0" t="0" r="635" b="762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3166287" cy="2053068"/>
                    </a:xfrm>
                    <a:prstGeom prst="rect">
                      <a:avLst/>
                    </a:prstGeom>
                  </pic:spPr>
                </pic:pic>
              </a:graphicData>
            </a:graphic>
          </wp:inline>
        </w:drawing>
      </w:r>
    </w:p>
    <w:p w14:paraId="672E0723" w14:textId="03FF5DA0" w:rsidR="00AA6B6A" w:rsidRDefault="00AA6B6A" w:rsidP="00B550A5">
      <w:pPr>
        <w:pStyle w:val="a8"/>
        <w:keepNext w:val="0"/>
      </w:pPr>
      <w:bookmarkStart w:id="218" w:name="_Ref417467393"/>
      <w:r>
        <w:t xml:space="preserve">Рис. </w:t>
      </w:r>
      <w:r w:rsidR="00140E98">
        <w:fldChar w:fldCharType="begin"/>
      </w:r>
      <w:r w:rsidR="00140E98">
        <w:instrText xml:space="preserve"> SEQ Рис. \* ARABIC </w:instrText>
      </w:r>
      <w:r w:rsidR="00140E98">
        <w:fldChar w:fldCharType="separate"/>
      </w:r>
      <w:r w:rsidR="008300D9">
        <w:t>98</w:t>
      </w:r>
      <w:r w:rsidR="00140E98">
        <w:fldChar w:fldCharType="end"/>
      </w:r>
      <w:bookmarkEnd w:id="218"/>
      <w:r>
        <w:t>. Гистограмма в редакторе формы</w:t>
      </w:r>
    </w:p>
    <w:p w14:paraId="02FC31FF" w14:textId="77777777" w:rsidR="007B73FF" w:rsidRDefault="00AA6B6A" w:rsidP="007B73FF">
      <w:pPr>
        <w:pStyle w:val="5"/>
      </w:pPr>
      <w:r w:rsidRPr="00774D22">
        <w:t>Гистограмма с накоплением</w:t>
      </w:r>
    </w:p>
    <w:p w14:paraId="6BD4C8B7" w14:textId="42016B87" w:rsidR="00AA6B6A" w:rsidRDefault="00AA6B6A" w:rsidP="007B73FF">
      <w:r>
        <w:t>Используется для сравнения частей общего значения. Применяется для отображения изменения сегментов общего значения по полям источника данных (</w:t>
      </w:r>
      <w:r>
        <w:fldChar w:fldCharType="begin"/>
      </w:r>
      <w:r>
        <w:instrText xml:space="preserve"> REF _Ref417467434 \h </w:instrText>
      </w:r>
      <w:r>
        <w:fldChar w:fldCharType="separate"/>
      </w:r>
      <w:r w:rsidR="00B07E07">
        <w:t xml:space="preserve">Рис. </w:t>
      </w:r>
      <w:r w:rsidR="00B07E07">
        <w:rPr>
          <w:noProof/>
        </w:rPr>
        <w:t>98</w:t>
      </w:r>
      <w:r>
        <w:fldChar w:fldCharType="end"/>
      </w:r>
      <w:r>
        <w:t>).</w:t>
      </w:r>
    </w:p>
    <w:p w14:paraId="5D25101C" w14:textId="77777777" w:rsidR="00AA6B6A" w:rsidRDefault="00AA6B6A" w:rsidP="00AA6B6A">
      <w:pPr>
        <w:pStyle w:val="a8"/>
      </w:pPr>
      <w:r>
        <w:drawing>
          <wp:inline distT="0" distB="0" distL="0" distR="0" wp14:anchorId="381C2B5F" wp14:editId="2BB8A04C">
            <wp:extent cx="3286125" cy="2076450"/>
            <wp:effectExtent l="0" t="0" r="952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3286125" cy="2076450"/>
                    </a:xfrm>
                    <a:prstGeom prst="rect">
                      <a:avLst/>
                    </a:prstGeom>
                  </pic:spPr>
                </pic:pic>
              </a:graphicData>
            </a:graphic>
          </wp:inline>
        </w:drawing>
      </w:r>
    </w:p>
    <w:p w14:paraId="71E7F748" w14:textId="2F0857DF" w:rsidR="00AA6B6A" w:rsidRDefault="00AA6B6A" w:rsidP="00AA6B6A">
      <w:pPr>
        <w:pStyle w:val="a8"/>
      </w:pPr>
      <w:bookmarkStart w:id="219" w:name="_Ref417467434"/>
      <w:r>
        <w:t xml:space="preserve">Рис. </w:t>
      </w:r>
      <w:r w:rsidR="00140E98">
        <w:fldChar w:fldCharType="begin"/>
      </w:r>
      <w:r w:rsidR="00140E98">
        <w:instrText xml:space="preserve"> SEQ Рис. \* ARABIC </w:instrText>
      </w:r>
      <w:r w:rsidR="00140E98">
        <w:fldChar w:fldCharType="separate"/>
      </w:r>
      <w:r w:rsidR="008300D9">
        <w:t>99</w:t>
      </w:r>
      <w:r w:rsidR="00140E98">
        <w:fldChar w:fldCharType="end"/>
      </w:r>
      <w:bookmarkEnd w:id="219"/>
      <w:r>
        <w:t>. Гистограмма с накоплением в редакторе формы</w:t>
      </w:r>
    </w:p>
    <w:p w14:paraId="22353A40" w14:textId="77777777" w:rsidR="007B73FF" w:rsidRPr="007B73FF" w:rsidRDefault="00AA6B6A" w:rsidP="007B73FF">
      <w:pPr>
        <w:pStyle w:val="5"/>
      </w:pPr>
      <w:r w:rsidRPr="006E7FA2">
        <w:t>Нормированная гистограмма с накоплением</w:t>
      </w:r>
    </w:p>
    <w:p w14:paraId="6B0681AF" w14:textId="58C6F099" w:rsidR="00AA6B6A" w:rsidRDefault="00AA6B6A" w:rsidP="007B73FF">
      <w:r>
        <w:t>Диаграмма п</w:t>
      </w:r>
      <w:r w:rsidRPr="001722D2">
        <w:t>редставляет значения в виде плоских нормированных столбцов с накоплением для представления 100 % значений</w:t>
      </w:r>
      <w:r>
        <w:t xml:space="preserve"> (</w:t>
      </w:r>
      <w:r>
        <w:fldChar w:fldCharType="begin"/>
      </w:r>
      <w:r>
        <w:instrText xml:space="preserve"> REF _Ref417467466 \h </w:instrText>
      </w:r>
      <w:r>
        <w:fldChar w:fldCharType="separate"/>
      </w:r>
      <w:r w:rsidR="00B07E07">
        <w:t xml:space="preserve">Рис. </w:t>
      </w:r>
      <w:r w:rsidR="00B07E07">
        <w:rPr>
          <w:noProof/>
        </w:rPr>
        <w:t>99</w:t>
      </w:r>
      <w:r>
        <w:fldChar w:fldCharType="end"/>
      </w:r>
      <w:r>
        <w:t>)</w:t>
      </w:r>
      <w:r w:rsidRPr="001722D2">
        <w:t>.</w:t>
      </w:r>
    </w:p>
    <w:p w14:paraId="73AA1294" w14:textId="77777777" w:rsidR="00AA6B6A" w:rsidRDefault="00AA6B6A" w:rsidP="00AA6B6A">
      <w:pPr>
        <w:pStyle w:val="a8"/>
      </w:pPr>
      <w:r>
        <w:lastRenderedPageBreak/>
        <w:drawing>
          <wp:inline distT="0" distB="0" distL="0" distR="0" wp14:anchorId="64EA53B5" wp14:editId="0C9A2744">
            <wp:extent cx="3295650" cy="2143125"/>
            <wp:effectExtent l="0" t="0" r="0"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3295650" cy="2143125"/>
                    </a:xfrm>
                    <a:prstGeom prst="rect">
                      <a:avLst/>
                    </a:prstGeom>
                  </pic:spPr>
                </pic:pic>
              </a:graphicData>
            </a:graphic>
          </wp:inline>
        </w:drawing>
      </w:r>
    </w:p>
    <w:p w14:paraId="5E97A948" w14:textId="1356416D" w:rsidR="00AA6B6A" w:rsidRDefault="00AA6B6A" w:rsidP="00AA6B6A">
      <w:pPr>
        <w:pStyle w:val="a8"/>
      </w:pPr>
      <w:bookmarkStart w:id="220" w:name="_Ref417467466"/>
      <w:r>
        <w:t xml:space="preserve">Рис. </w:t>
      </w:r>
      <w:r w:rsidR="00140E98">
        <w:fldChar w:fldCharType="begin"/>
      </w:r>
      <w:r w:rsidR="00140E98">
        <w:instrText xml:space="preserve"> SEQ Рис. \* ARABIC </w:instrText>
      </w:r>
      <w:r w:rsidR="00140E98">
        <w:fldChar w:fldCharType="separate"/>
      </w:r>
      <w:r w:rsidR="008300D9">
        <w:t>100</w:t>
      </w:r>
      <w:r w:rsidR="00140E98">
        <w:fldChar w:fldCharType="end"/>
      </w:r>
      <w:bookmarkEnd w:id="220"/>
      <w:r>
        <w:t xml:space="preserve">. </w:t>
      </w:r>
      <w:r w:rsidRPr="001722D2">
        <w:t>Нормированная гистограмма с накоплением</w:t>
      </w:r>
      <w:r>
        <w:t xml:space="preserve"> в редакторе формы</w:t>
      </w:r>
    </w:p>
    <w:p w14:paraId="7C1F940E" w14:textId="77777777" w:rsidR="007B73FF" w:rsidRDefault="00AA6B6A" w:rsidP="007B73FF">
      <w:pPr>
        <w:pStyle w:val="5"/>
      </w:pPr>
      <w:r w:rsidRPr="00AF5A23">
        <w:t>Круговая</w:t>
      </w:r>
    </w:p>
    <w:p w14:paraId="7B46102F" w14:textId="652706A3" w:rsidR="00AA6B6A" w:rsidRDefault="00AA6B6A" w:rsidP="007B73FF">
      <w:r>
        <w:t>Круговая диаграмма отображает отношение частей к целому (</w:t>
      </w:r>
      <w:r>
        <w:fldChar w:fldCharType="begin"/>
      </w:r>
      <w:r>
        <w:instrText xml:space="preserve"> REF _Ref417467546 \h </w:instrText>
      </w:r>
      <w:r>
        <w:fldChar w:fldCharType="separate"/>
      </w:r>
      <w:r w:rsidR="00B07E07">
        <w:t xml:space="preserve">Рис. </w:t>
      </w:r>
      <w:r w:rsidR="00B07E07">
        <w:rPr>
          <w:noProof/>
        </w:rPr>
        <w:t>100</w:t>
      </w:r>
      <w:r>
        <w:fldChar w:fldCharType="end"/>
      </w:r>
      <w:r>
        <w:t>).</w:t>
      </w:r>
    </w:p>
    <w:p w14:paraId="49E7E3E5" w14:textId="77777777" w:rsidR="00AA6B6A" w:rsidRDefault="00AA6B6A" w:rsidP="00AA6B6A">
      <w:pPr>
        <w:pStyle w:val="a8"/>
      </w:pPr>
      <w:r>
        <w:drawing>
          <wp:inline distT="0" distB="0" distL="0" distR="0" wp14:anchorId="10E10D62" wp14:editId="0AABF5B5">
            <wp:extent cx="3000375" cy="1893529"/>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3003049" cy="1895217"/>
                    </a:xfrm>
                    <a:prstGeom prst="rect">
                      <a:avLst/>
                    </a:prstGeom>
                  </pic:spPr>
                </pic:pic>
              </a:graphicData>
            </a:graphic>
          </wp:inline>
        </w:drawing>
      </w:r>
    </w:p>
    <w:p w14:paraId="601E95BE" w14:textId="76405EB6" w:rsidR="00AA6B6A" w:rsidRDefault="00AA6B6A" w:rsidP="00B550A5">
      <w:pPr>
        <w:pStyle w:val="a8"/>
        <w:keepNext w:val="0"/>
      </w:pPr>
      <w:bookmarkStart w:id="221" w:name="_Ref417467546"/>
      <w:r>
        <w:t xml:space="preserve">Рис. </w:t>
      </w:r>
      <w:r w:rsidR="00140E98">
        <w:fldChar w:fldCharType="begin"/>
      </w:r>
      <w:r w:rsidR="00140E98">
        <w:instrText xml:space="preserve"> SEQ Рис. \* ARABIC </w:instrText>
      </w:r>
      <w:r w:rsidR="00140E98">
        <w:fldChar w:fldCharType="separate"/>
      </w:r>
      <w:r w:rsidR="008300D9">
        <w:t>101</w:t>
      </w:r>
      <w:r w:rsidR="00140E98">
        <w:fldChar w:fldCharType="end"/>
      </w:r>
      <w:bookmarkEnd w:id="221"/>
      <w:r>
        <w:t>. Круговая диаграмма в редакторе формы</w:t>
      </w:r>
    </w:p>
    <w:p w14:paraId="106373CA" w14:textId="77777777" w:rsidR="00AA6B6A" w:rsidRDefault="00AA6B6A" w:rsidP="00B550A5">
      <w:r>
        <w:t>Диаграмма строится по одному ряду данных: если в колонках указано более двух полей, диаграмма строится по первым двум, остальные игнорируются.</w:t>
      </w:r>
    </w:p>
    <w:p w14:paraId="2025F8B8" w14:textId="77777777" w:rsidR="007B73FF" w:rsidRDefault="00AA6B6A" w:rsidP="007B73FF">
      <w:pPr>
        <w:pStyle w:val="5"/>
      </w:pPr>
      <w:r w:rsidRPr="00904D1A">
        <w:t>Кольцевая</w:t>
      </w:r>
    </w:p>
    <w:p w14:paraId="525DD716" w14:textId="4B9D8D6C" w:rsidR="00AA6B6A" w:rsidRDefault="00AA6B6A" w:rsidP="007B73FF">
      <w:r w:rsidRPr="00AF5A23">
        <w:t>Как и круговая диаграмма, кольцевая диаграмма отображает отношение частей к целому</w:t>
      </w:r>
      <w:r>
        <w:t xml:space="preserve"> (</w:t>
      </w:r>
      <w:r>
        <w:fldChar w:fldCharType="begin"/>
      </w:r>
      <w:r>
        <w:instrText xml:space="preserve"> REF _Ref417468066 \h </w:instrText>
      </w:r>
      <w:r>
        <w:fldChar w:fldCharType="separate"/>
      </w:r>
      <w:r w:rsidR="00B07E07">
        <w:t xml:space="preserve">Рис. </w:t>
      </w:r>
      <w:r w:rsidR="00B07E07">
        <w:rPr>
          <w:noProof/>
        </w:rPr>
        <w:t>101</w:t>
      </w:r>
      <w:r>
        <w:fldChar w:fldCharType="end"/>
      </w:r>
      <w:r>
        <w:t>).</w:t>
      </w:r>
    </w:p>
    <w:p w14:paraId="75114480" w14:textId="77777777" w:rsidR="00AA6B6A" w:rsidRDefault="00AA6B6A" w:rsidP="00AA6B6A">
      <w:pPr>
        <w:pStyle w:val="a8"/>
      </w:pPr>
      <w:r>
        <w:lastRenderedPageBreak/>
        <w:drawing>
          <wp:inline distT="0" distB="0" distL="0" distR="0" wp14:anchorId="2176809E" wp14:editId="5A30F2A2">
            <wp:extent cx="2568437" cy="1903230"/>
            <wp:effectExtent l="0" t="0" r="3810" b="190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571020" cy="1905144"/>
                    </a:xfrm>
                    <a:prstGeom prst="rect">
                      <a:avLst/>
                    </a:prstGeom>
                  </pic:spPr>
                </pic:pic>
              </a:graphicData>
            </a:graphic>
          </wp:inline>
        </w:drawing>
      </w:r>
    </w:p>
    <w:p w14:paraId="327DD6B7" w14:textId="012DC329" w:rsidR="00AA6B6A" w:rsidRDefault="00AA6B6A" w:rsidP="00AA6B6A">
      <w:pPr>
        <w:pStyle w:val="a8"/>
      </w:pPr>
      <w:bookmarkStart w:id="222" w:name="_Ref417468066"/>
      <w:r>
        <w:t xml:space="preserve">Рис. </w:t>
      </w:r>
      <w:r w:rsidR="00140E98">
        <w:fldChar w:fldCharType="begin"/>
      </w:r>
      <w:r w:rsidR="00140E98">
        <w:instrText xml:space="preserve"> SEQ Рис. \* ARABIC </w:instrText>
      </w:r>
      <w:r w:rsidR="00140E98">
        <w:fldChar w:fldCharType="separate"/>
      </w:r>
      <w:r w:rsidR="008300D9">
        <w:t>102</w:t>
      </w:r>
      <w:r w:rsidR="00140E98">
        <w:fldChar w:fldCharType="end"/>
      </w:r>
      <w:bookmarkEnd w:id="222"/>
      <w:r>
        <w:t>. Кольцевая диаграмма в редакторе формы</w:t>
      </w:r>
    </w:p>
    <w:p w14:paraId="20A2F9D5" w14:textId="77777777" w:rsidR="00AA6B6A" w:rsidRDefault="00AA6B6A" w:rsidP="00B550A5">
      <w:r>
        <w:t>Если в колонках для диаграммы указаны более двух полей, диаграмма строится по первым двум, остальные игнорируются.</w:t>
      </w:r>
    </w:p>
    <w:p w14:paraId="459F6392" w14:textId="77777777" w:rsidR="007B73FF" w:rsidRDefault="00AA6B6A" w:rsidP="007B73FF">
      <w:pPr>
        <w:pStyle w:val="5"/>
      </w:pPr>
      <w:r w:rsidRPr="00FB4748">
        <w:t>Точечная</w:t>
      </w:r>
    </w:p>
    <w:p w14:paraId="27572191" w14:textId="11C5B2B4" w:rsidR="00AA6B6A" w:rsidRDefault="00AA6B6A" w:rsidP="007B73FF">
      <w:r w:rsidRPr="001722D2">
        <w:t xml:space="preserve">На точечной диаграмме значения </w:t>
      </w:r>
      <w:r>
        <w:t xml:space="preserve">по осям </w:t>
      </w:r>
      <w:r w:rsidRPr="003B5856">
        <w:t>абсцисс</w:t>
      </w:r>
      <w:r>
        <w:t xml:space="preserve"> и ординат</w:t>
      </w:r>
      <w:r w:rsidRPr="001722D2">
        <w:t xml:space="preserve"> объединяются в одну точку данных и выводятся через неравные интервалы или кластеры. </w:t>
      </w:r>
      <w:r>
        <w:t>Точечные диаграммы рекомендуется использовать, если требуется отображать не различия между точками данных, а аналогии в больших наборах данных (</w:t>
      </w:r>
      <w:r>
        <w:fldChar w:fldCharType="begin"/>
      </w:r>
      <w:r>
        <w:instrText xml:space="preserve"> REF _Ref417468058 \h </w:instrText>
      </w:r>
      <w:r>
        <w:fldChar w:fldCharType="separate"/>
      </w:r>
      <w:r w:rsidR="00B07E07">
        <w:t xml:space="preserve">Рис. </w:t>
      </w:r>
      <w:r w:rsidR="00B07E07">
        <w:rPr>
          <w:noProof/>
        </w:rPr>
        <w:t>102</w:t>
      </w:r>
      <w:r>
        <w:fldChar w:fldCharType="end"/>
      </w:r>
      <w:r>
        <w:t>).</w:t>
      </w:r>
    </w:p>
    <w:p w14:paraId="54AF9290" w14:textId="77777777" w:rsidR="00AA6B6A" w:rsidRDefault="00AA6B6A" w:rsidP="00AA6B6A">
      <w:pPr>
        <w:pStyle w:val="a8"/>
      </w:pPr>
      <w:r>
        <w:drawing>
          <wp:inline distT="0" distB="0" distL="0" distR="0" wp14:anchorId="22D90466" wp14:editId="7A8A84D5">
            <wp:extent cx="3962400" cy="2428875"/>
            <wp:effectExtent l="0" t="0" r="0"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3962400" cy="2428875"/>
                    </a:xfrm>
                    <a:prstGeom prst="rect">
                      <a:avLst/>
                    </a:prstGeom>
                  </pic:spPr>
                </pic:pic>
              </a:graphicData>
            </a:graphic>
          </wp:inline>
        </w:drawing>
      </w:r>
    </w:p>
    <w:p w14:paraId="6E9684D0" w14:textId="2D105584" w:rsidR="00AA6B6A" w:rsidRDefault="00AA6B6A" w:rsidP="00AA6B6A">
      <w:pPr>
        <w:pStyle w:val="a8"/>
      </w:pPr>
      <w:bookmarkStart w:id="223" w:name="_Ref417468058"/>
      <w:r>
        <w:t xml:space="preserve">Рис. </w:t>
      </w:r>
      <w:r w:rsidR="00140E98">
        <w:fldChar w:fldCharType="begin"/>
      </w:r>
      <w:r w:rsidR="00140E98">
        <w:instrText xml:space="preserve"> SEQ Рис. \* ARABIC </w:instrText>
      </w:r>
      <w:r w:rsidR="00140E98">
        <w:fldChar w:fldCharType="separate"/>
      </w:r>
      <w:r w:rsidR="008300D9">
        <w:t>103</w:t>
      </w:r>
      <w:r w:rsidR="00140E98">
        <w:fldChar w:fldCharType="end"/>
      </w:r>
      <w:bookmarkEnd w:id="223"/>
      <w:r>
        <w:t>. Точечная диаграмма в редакторе формы</w:t>
      </w:r>
    </w:p>
    <w:p w14:paraId="1F720BFC" w14:textId="77777777" w:rsidR="00AA6B6A" w:rsidRDefault="00AA6B6A" w:rsidP="00B550A5">
      <w:r w:rsidRPr="001722D2">
        <w:t>Точечные диаграммы обычно используются для отображения</w:t>
      </w:r>
      <w:r>
        <w:t xml:space="preserve"> и сравнения числовых значений </w:t>
      </w:r>
      <w:r w:rsidRPr="001722D2">
        <w:t>научных, статистических или технических данных.</w:t>
      </w:r>
    </w:p>
    <w:p w14:paraId="2CF2B2F1" w14:textId="77777777" w:rsidR="007B73FF" w:rsidRPr="007B73FF" w:rsidRDefault="00AA6B6A" w:rsidP="007B73FF">
      <w:pPr>
        <w:pStyle w:val="5"/>
      </w:pPr>
      <w:r w:rsidRPr="00FB4748">
        <w:t>Пузырьковая</w:t>
      </w:r>
    </w:p>
    <w:p w14:paraId="75429617" w14:textId="6049C9C0" w:rsidR="00AA6B6A" w:rsidRDefault="00AA6B6A" w:rsidP="007B73FF">
      <w:r>
        <w:t>П</w:t>
      </w:r>
      <w:r w:rsidRPr="006E2142">
        <w:t>узырьков</w:t>
      </w:r>
      <w:r>
        <w:t>ая</w:t>
      </w:r>
      <w:r w:rsidRPr="006E2142">
        <w:t xml:space="preserve"> диаграмм</w:t>
      </w:r>
      <w:r>
        <w:t>а отлична от точечной тем, что</w:t>
      </w:r>
      <w:r w:rsidRPr="006E2142">
        <w:t xml:space="preserve"> добавляется </w:t>
      </w:r>
      <w:r>
        <w:t xml:space="preserve">параметр, указывающий </w:t>
      </w:r>
      <w:r w:rsidRPr="006E2142">
        <w:t>размер пузырьк</w:t>
      </w:r>
      <w:r>
        <w:t>а (</w:t>
      </w:r>
      <w:r>
        <w:fldChar w:fldCharType="begin"/>
      </w:r>
      <w:r>
        <w:instrText xml:space="preserve"> REF _Ref417468049 \h </w:instrText>
      </w:r>
      <w:r>
        <w:fldChar w:fldCharType="separate"/>
      </w:r>
      <w:r w:rsidR="00B07E07">
        <w:t xml:space="preserve">Рис. </w:t>
      </w:r>
      <w:r w:rsidR="00B07E07">
        <w:rPr>
          <w:noProof/>
        </w:rPr>
        <w:t>103</w:t>
      </w:r>
      <w:r>
        <w:fldChar w:fldCharType="end"/>
      </w:r>
      <w:r>
        <w:t>)</w:t>
      </w:r>
      <w:r w:rsidRPr="006E2142">
        <w:t>.</w:t>
      </w:r>
    </w:p>
    <w:p w14:paraId="1684DE81" w14:textId="77777777" w:rsidR="00AA6B6A" w:rsidRDefault="00AA6B6A" w:rsidP="00AA6B6A">
      <w:pPr>
        <w:pStyle w:val="a8"/>
      </w:pPr>
      <w:r>
        <w:lastRenderedPageBreak/>
        <w:drawing>
          <wp:inline distT="0" distB="0" distL="0" distR="0" wp14:anchorId="2F16E008" wp14:editId="1B9D681A">
            <wp:extent cx="3162300" cy="1990725"/>
            <wp:effectExtent l="0" t="0" r="0"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3162300" cy="1990725"/>
                    </a:xfrm>
                    <a:prstGeom prst="rect">
                      <a:avLst/>
                    </a:prstGeom>
                  </pic:spPr>
                </pic:pic>
              </a:graphicData>
            </a:graphic>
          </wp:inline>
        </w:drawing>
      </w:r>
    </w:p>
    <w:p w14:paraId="0258AEF1" w14:textId="133CBB75" w:rsidR="00AA6B6A" w:rsidRPr="005E5E50" w:rsidRDefault="00AA6B6A" w:rsidP="00AA6B6A">
      <w:pPr>
        <w:pStyle w:val="a8"/>
      </w:pPr>
      <w:bookmarkStart w:id="224" w:name="_Ref417468049"/>
      <w:r>
        <w:t xml:space="preserve">Рис. </w:t>
      </w:r>
      <w:r w:rsidR="00140E98">
        <w:fldChar w:fldCharType="begin"/>
      </w:r>
      <w:r w:rsidR="00140E98">
        <w:instrText xml:space="preserve"> SEQ Рис. \* ARABIC </w:instrText>
      </w:r>
      <w:r w:rsidR="00140E98">
        <w:fldChar w:fldCharType="separate"/>
      </w:r>
      <w:r w:rsidR="008300D9">
        <w:t>104</w:t>
      </w:r>
      <w:r w:rsidR="00140E98">
        <w:fldChar w:fldCharType="end"/>
      </w:r>
      <w:bookmarkEnd w:id="224"/>
      <w:r>
        <w:t>. П</w:t>
      </w:r>
      <w:r w:rsidRPr="006E2142">
        <w:t>узырьков</w:t>
      </w:r>
      <w:r>
        <w:t>ая</w:t>
      </w:r>
      <w:r w:rsidRPr="006E2142">
        <w:t xml:space="preserve"> диаграмм</w:t>
      </w:r>
      <w:r>
        <w:t>а в редакторе формы</w:t>
      </w:r>
    </w:p>
    <w:p w14:paraId="1F3C103F" w14:textId="7EC1CD51" w:rsidR="00AA6B6A" w:rsidRDefault="00AA6B6A" w:rsidP="00B550A5">
      <w:r>
        <w:t xml:space="preserve">Для построения диаграммы указывается значение поля по </w:t>
      </w:r>
      <w:r w:rsidR="000D0D76">
        <w:t xml:space="preserve">оси </w:t>
      </w:r>
      <w:r w:rsidRPr="003B5856">
        <w:t>абсцисс</w:t>
      </w:r>
      <w:r w:rsidRPr="005E5E50">
        <w:t xml:space="preserve">, </w:t>
      </w:r>
      <w:r>
        <w:t xml:space="preserve">значение по </w:t>
      </w:r>
      <w:r w:rsidR="000D0D76">
        <w:t xml:space="preserve">оси </w:t>
      </w:r>
      <w:r>
        <w:t>ординат</w:t>
      </w:r>
      <w:r w:rsidRPr="005E5E50">
        <w:t xml:space="preserve"> </w:t>
      </w:r>
      <w:r>
        <w:t>и радиус пузырька</w:t>
      </w:r>
      <w:r w:rsidRPr="005E5E50">
        <w:t xml:space="preserve"> (</w:t>
      </w:r>
      <w:r>
        <w:fldChar w:fldCharType="begin"/>
      </w:r>
      <w:r>
        <w:instrText xml:space="preserve"> REF _Ref417468043 \h </w:instrText>
      </w:r>
      <w:r w:rsidR="0075439C">
        <w:instrText xml:space="preserve"> \* MERGEFORMAT </w:instrText>
      </w:r>
      <w:r>
        <w:fldChar w:fldCharType="separate"/>
      </w:r>
      <w:r w:rsidR="00B07E07">
        <w:t>Рис. 104</w:t>
      </w:r>
      <w:r>
        <w:fldChar w:fldCharType="end"/>
      </w:r>
      <w:r w:rsidRPr="005E5E50">
        <w:t>)</w:t>
      </w:r>
      <w:r>
        <w:t>.</w:t>
      </w:r>
    </w:p>
    <w:p w14:paraId="5E47F94F" w14:textId="247FB7D1" w:rsidR="00AA6B6A" w:rsidRDefault="00624250" w:rsidP="00AA6B6A">
      <w:pPr>
        <w:pStyle w:val="a8"/>
      </w:pPr>
      <w:r>
        <w:drawing>
          <wp:inline distT="0" distB="0" distL="0" distR="0" wp14:anchorId="52BB8259" wp14:editId="763B3D0D">
            <wp:extent cx="5644648" cy="244792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5652845" cy="2451480"/>
                    </a:xfrm>
                    <a:prstGeom prst="rect">
                      <a:avLst/>
                    </a:prstGeom>
                  </pic:spPr>
                </pic:pic>
              </a:graphicData>
            </a:graphic>
          </wp:inline>
        </w:drawing>
      </w:r>
    </w:p>
    <w:p w14:paraId="0A3433EE" w14:textId="6C37C877" w:rsidR="00AA6B6A" w:rsidRPr="005E5E50" w:rsidRDefault="00AA6B6A" w:rsidP="00AA6B6A">
      <w:pPr>
        <w:pStyle w:val="a8"/>
      </w:pPr>
      <w:bookmarkStart w:id="225" w:name="_Ref417468043"/>
      <w:r>
        <w:t xml:space="preserve">Рис. </w:t>
      </w:r>
      <w:r w:rsidR="00140E98">
        <w:fldChar w:fldCharType="begin"/>
      </w:r>
      <w:r w:rsidR="00140E98">
        <w:instrText xml:space="preserve"> SEQ Рис. \* ARABIC </w:instrText>
      </w:r>
      <w:r w:rsidR="00140E98">
        <w:fldChar w:fldCharType="separate"/>
      </w:r>
      <w:r w:rsidR="008300D9">
        <w:t>105</w:t>
      </w:r>
      <w:r w:rsidR="00140E98">
        <w:fldChar w:fldCharType="end"/>
      </w:r>
      <w:bookmarkEnd w:id="225"/>
      <w:r>
        <w:t>. Настройки колонок для пузырьковой диаграммы</w:t>
      </w:r>
    </w:p>
    <w:p w14:paraId="3392FC86" w14:textId="77777777" w:rsidR="007B73FF" w:rsidRDefault="00AA6B6A" w:rsidP="007B73FF">
      <w:pPr>
        <w:pStyle w:val="5"/>
      </w:pPr>
      <w:r w:rsidRPr="00E95901">
        <w:t>Биржевая (Свечи)</w:t>
      </w:r>
    </w:p>
    <w:p w14:paraId="0FB8D7FA" w14:textId="166C9BA7" w:rsidR="00AA6B6A" w:rsidRDefault="00AA6B6A" w:rsidP="007B73FF">
      <w:r>
        <w:t xml:space="preserve">Свечи </w:t>
      </w:r>
      <w:r w:rsidR="000D0D76">
        <w:t>—</w:t>
      </w:r>
      <w:r>
        <w:t xml:space="preserve"> вид интервального графика, который используется для иллюстрации изменени</w:t>
      </w:r>
      <w:r w:rsidRPr="0065728B">
        <w:t xml:space="preserve">я цен </w:t>
      </w:r>
      <w:r>
        <w:t>в течении времени. Так же может использоваться для иллюстрации изменений других данных (</w:t>
      </w:r>
      <w:r>
        <w:fldChar w:fldCharType="begin"/>
      </w:r>
      <w:r>
        <w:instrText xml:space="preserve"> REF _Ref417468137 \h </w:instrText>
      </w:r>
      <w:r>
        <w:fldChar w:fldCharType="separate"/>
      </w:r>
      <w:r w:rsidR="00B07E07">
        <w:t xml:space="preserve">Рис. </w:t>
      </w:r>
      <w:r w:rsidR="00B07E07">
        <w:rPr>
          <w:noProof/>
        </w:rPr>
        <w:t>105</w:t>
      </w:r>
      <w:r>
        <w:fldChar w:fldCharType="end"/>
      </w:r>
      <w:r>
        <w:t>).</w:t>
      </w:r>
    </w:p>
    <w:p w14:paraId="4142533C" w14:textId="77777777" w:rsidR="00AA6B6A" w:rsidRDefault="00AA6B6A" w:rsidP="00AA6B6A">
      <w:pPr>
        <w:pStyle w:val="a8"/>
      </w:pPr>
      <w:r>
        <w:lastRenderedPageBreak/>
        <w:drawing>
          <wp:inline distT="0" distB="0" distL="0" distR="0" wp14:anchorId="262726C3" wp14:editId="4706D238">
            <wp:extent cx="3857625" cy="2381250"/>
            <wp:effectExtent l="0" t="0" r="9525"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3857625" cy="2381250"/>
                    </a:xfrm>
                    <a:prstGeom prst="rect">
                      <a:avLst/>
                    </a:prstGeom>
                  </pic:spPr>
                </pic:pic>
              </a:graphicData>
            </a:graphic>
          </wp:inline>
        </w:drawing>
      </w:r>
    </w:p>
    <w:p w14:paraId="287FEE3A" w14:textId="7F732466" w:rsidR="00AA6B6A" w:rsidRDefault="00AA6B6A" w:rsidP="00AA6B6A">
      <w:pPr>
        <w:pStyle w:val="a8"/>
      </w:pPr>
      <w:bookmarkStart w:id="226" w:name="_Ref417468137"/>
      <w:r>
        <w:t xml:space="preserve">Рис. </w:t>
      </w:r>
      <w:r w:rsidR="00140E98">
        <w:fldChar w:fldCharType="begin"/>
      </w:r>
      <w:r w:rsidR="00140E98">
        <w:instrText xml:space="preserve"> SEQ Рис. \* ARABIC </w:instrText>
      </w:r>
      <w:r w:rsidR="00140E98">
        <w:fldChar w:fldCharType="separate"/>
      </w:r>
      <w:r w:rsidR="008300D9">
        <w:t>106</w:t>
      </w:r>
      <w:r w:rsidR="00140E98">
        <w:fldChar w:fldCharType="end"/>
      </w:r>
      <w:bookmarkEnd w:id="226"/>
      <w:r>
        <w:t>. Биржевая диаграмма</w:t>
      </w:r>
      <w:r w:rsidR="00F07AEB">
        <w:t xml:space="preserve"> </w:t>
      </w:r>
      <w:r w:rsidR="00CF79D7">
        <w:t>(свечи)</w:t>
      </w:r>
      <w:r>
        <w:t xml:space="preserve"> в редакторе формы</w:t>
      </w:r>
    </w:p>
    <w:p w14:paraId="4EE30135" w14:textId="29145AF1" w:rsidR="00AA6B6A" w:rsidRDefault="00AA6B6A" w:rsidP="00B550A5">
      <w:r>
        <w:t xml:space="preserve">Для построения свечи необходимо </w:t>
      </w:r>
      <w:r w:rsidRPr="0065728B">
        <w:t>правильно упорядочить данные</w:t>
      </w:r>
      <w:r>
        <w:t xml:space="preserve"> и перечислить поля в следующем порядке: поле по оси </w:t>
      </w:r>
      <w:r w:rsidRPr="003B5856">
        <w:t>абсцисс</w:t>
      </w:r>
      <w:r w:rsidRPr="005E5E50">
        <w:t xml:space="preserve">, </w:t>
      </w:r>
      <w:r>
        <w:t>начальное значение, самое высокое значение, самое низкое значение, конечное значение (</w:t>
      </w:r>
      <w:r>
        <w:fldChar w:fldCharType="begin"/>
      </w:r>
      <w:r>
        <w:instrText xml:space="preserve"> REF _Ref417468192 \h </w:instrText>
      </w:r>
      <w:r w:rsidR="0075439C">
        <w:instrText xml:space="preserve"> \* MERGEFORMAT </w:instrText>
      </w:r>
      <w:r>
        <w:fldChar w:fldCharType="separate"/>
      </w:r>
      <w:r w:rsidR="00B07E07">
        <w:t>Рис. 106</w:t>
      </w:r>
      <w:r>
        <w:fldChar w:fldCharType="end"/>
      </w:r>
      <w:r>
        <w:t>).</w:t>
      </w:r>
    </w:p>
    <w:p w14:paraId="75B23BCC" w14:textId="02B1BCF6" w:rsidR="00AA6B6A" w:rsidRDefault="00624250" w:rsidP="000D0D76">
      <w:pPr>
        <w:pStyle w:val="a6"/>
      </w:pPr>
      <w:r>
        <w:drawing>
          <wp:inline distT="0" distB="0" distL="0" distR="0" wp14:anchorId="77AAE994" wp14:editId="3A81AF1C">
            <wp:extent cx="5543550" cy="2381564"/>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5550541" cy="2384567"/>
                    </a:xfrm>
                    <a:prstGeom prst="rect">
                      <a:avLst/>
                    </a:prstGeom>
                  </pic:spPr>
                </pic:pic>
              </a:graphicData>
            </a:graphic>
          </wp:inline>
        </w:drawing>
      </w:r>
    </w:p>
    <w:p w14:paraId="51ACF061" w14:textId="12F34759" w:rsidR="00AA6B6A" w:rsidRDefault="00AA6B6A" w:rsidP="00AA6B6A">
      <w:pPr>
        <w:pStyle w:val="a8"/>
      </w:pPr>
      <w:bookmarkStart w:id="227" w:name="_Ref417468192"/>
      <w:r>
        <w:t xml:space="preserve">Рис. </w:t>
      </w:r>
      <w:r w:rsidR="00140E98">
        <w:fldChar w:fldCharType="begin"/>
      </w:r>
      <w:r w:rsidR="00140E98">
        <w:instrText xml:space="preserve"> SEQ Рис. \* ARABIC </w:instrText>
      </w:r>
      <w:r w:rsidR="00140E98">
        <w:fldChar w:fldCharType="separate"/>
      </w:r>
      <w:r w:rsidR="008300D9">
        <w:t>107</w:t>
      </w:r>
      <w:r w:rsidR="00140E98">
        <w:fldChar w:fldCharType="end"/>
      </w:r>
      <w:bookmarkEnd w:id="227"/>
      <w:r>
        <w:t>. Настройки колонок для биржевой диаграммы (Свечи)</w:t>
      </w:r>
    </w:p>
    <w:p w14:paraId="76001D92" w14:textId="77777777" w:rsidR="007B73FF" w:rsidRDefault="00AA6B6A" w:rsidP="007B73FF">
      <w:pPr>
        <w:pStyle w:val="5"/>
      </w:pPr>
      <w:r w:rsidRPr="00212E3D">
        <w:t>Биржевая</w:t>
      </w:r>
    </w:p>
    <w:p w14:paraId="728E8909" w14:textId="599781C9" w:rsidR="00AA6B6A" w:rsidRDefault="00AA6B6A" w:rsidP="007B73FF">
      <w:r>
        <w:t>Используется для иллюстрации изменени</w:t>
      </w:r>
      <w:r w:rsidRPr="0065728B">
        <w:t xml:space="preserve">я цен </w:t>
      </w:r>
      <w:r>
        <w:t>в течении времени. График строит индикатор, отображающий динамику в течении периода. Высокие и низкие значения отображаются вертикальной линией на графике, а начальное и конечное значения отображаются левой и правой отметкой (</w:t>
      </w:r>
      <w:r>
        <w:fldChar w:fldCharType="begin"/>
      </w:r>
      <w:r>
        <w:instrText xml:space="preserve"> REF _Ref417468252 \h </w:instrText>
      </w:r>
      <w:r>
        <w:fldChar w:fldCharType="separate"/>
      </w:r>
      <w:r w:rsidR="00B07E07">
        <w:t xml:space="preserve">Рис. </w:t>
      </w:r>
      <w:r w:rsidR="00B07E07">
        <w:rPr>
          <w:noProof/>
        </w:rPr>
        <w:t>107</w:t>
      </w:r>
      <w:r>
        <w:fldChar w:fldCharType="end"/>
      </w:r>
      <w:r>
        <w:t>)</w:t>
      </w:r>
      <w:r w:rsidR="0075439C">
        <w:t>.</w:t>
      </w:r>
    </w:p>
    <w:p w14:paraId="612C0944" w14:textId="77777777" w:rsidR="00AA6B6A" w:rsidRDefault="00AA6B6A" w:rsidP="00AA6B6A">
      <w:pPr>
        <w:pStyle w:val="a8"/>
      </w:pPr>
      <w:r>
        <w:lastRenderedPageBreak/>
        <w:drawing>
          <wp:inline distT="0" distB="0" distL="0" distR="0" wp14:anchorId="73B917DD" wp14:editId="1ED5608A">
            <wp:extent cx="3914775" cy="2428875"/>
            <wp:effectExtent l="0" t="0" r="9525" b="9525"/>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3914775" cy="2428875"/>
                    </a:xfrm>
                    <a:prstGeom prst="rect">
                      <a:avLst/>
                    </a:prstGeom>
                  </pic:spPr>
                </pic:pic>
              </a:graphicData>
            </a:graphic>
          </wp:inline>
        </w:drawing>
      </w:r>
    </w:p>
    <w:p w14:paraId="716C5E3A" w14:textId="52D05948" w:rsidR="00AA6B6A" w:rsidRDefault="00AA6B6A" w:rsidP="00AA6B6A">
      <w:pPr>
        <w:pStyle w:val="a8"/>
      </w:pPr>
      <w:bookmarkStart w:id="228" w:name="_Ref417468252"/>
      <w:r>
        <w:t xml:space="preserve">Рис. </w:t>
      </w:r>
      <w:r w:rsidR="00140E98">
        <w:fldChar w:fldCharType="begin"/>
      </w:r>
      <w:r w:rsidR="00140E98">
        <w:instrText xml:space="preserve"> SEQ Рис. \* ARABIC </w:instrText>
      </w:r>
      <w:r w:rsidR="00140E98">
        <w:fldChar w:fldCharType="separate"/>
      </w:r>
      <w:r w:rsidR="008300D9">
        <w:t>108</w:t>
      </w:r>
      <w:r w:rsidR="00140E98">
        <w:fldChar w:fldCharType="end"/>
      </w:r>
      <w:bookmarkEnd w:id="228"/>
      <w:r>
        <w:t>. Биржевая диаграмма в редакторе формы</w:t>
      </w:r>
    </w:p>
    <w:p w14:paraId="6567BFD1" w14:textId="3BA36574" w:rsidR="00AA6B6A" w:rsidRDefault="00AA6B6A" w:rsidP="00B550A5">
      <w:r>
        <w:t xml:space="preserve">Для построения биржевой диаграммы необходимо </w:t>
      </w:r>
      <w:r w:rsidRPr="0065728B">
        <w:t>правильно упорядочить данные</w:t>
      </w:r>
      <w:r>
        <w:t xml:space="preserve"> и перечислить поля в следующем порядке: поле по оси абсцисс</w:t>
      </w:r>
      <w:r w:rsidRPr="005E5E50">
        <w:t xml:space="preserve">, </w:t>
      </w:r>
      <w:r>
        <w:t>начальное значение, самое высокое значение, самое низкое значение, конечное значение.</w:t>
      </w:r>
    </w:p>
    <w:p w14:paraId="40E1B2B7" w14:textId="77777777" w:rsidR="007B73FF" w:rsidRPr="007B73FF" w:rsidRDefault="00AA6B6A" w:rsidP="007B73FF">
      <w:pPr>
        <w:pStyle w:val="5"/>
      </w:pPr>
      <w:r w:rsidRPr="00FA319D">
        <w:t>Роза ветров</w:t>
      </w:r>
    </w:p>
    <w:p w14:paraId="5836B2BB" w14:textId="33402FAD" w:rsidR="00AA6B6A" w:rsidRDefault="00AA6B6A" w:rsidP="007B73FF">
      <w:r>
        <w:t>Роза ветров позволяет сравнить агрегированные значения по одной записи. Диаграмма отображает изменения значений относительно начала координат в виде залитых областей. Оси диаграммы строятся д</w:t>
      </w:r>
      <w:r w:rsidRPr="00645DF5">
        <w:t xml:space="preserve">ля </w:t>
      </w:r>
      <w:r>
        <w:t>заданных</w:t>
      </w:r>
      <w:r w:rsidRPr="00645DF5">
        <w:t xml:space="preserve"> значени</w:t>
      </w:r>
      <w:r>
        <w:t>й, п</w:t>
      </w:r>
      <w:r w:rsidRPr="00645DF5">
        <w:t xml:space="preserve">о каждой </w:t>
      </w:r>
      <w:r>
        <w:t xml:space="preserve">оси </w:t>
      </w:r>
      <w:r w:rsidRPr="00645DF5">
        <w:t>производится отсч</w:t>
      </w:r>
      <w:r w:rsidR="008A49BC">
        <w:t>е</w:t>
      </w:r>
      <w:r w:rsidRPr="00645DF5">
        <w:t>т от начала координат</w:t>
      </w:r>
      <w:r>
        <w:t xml:space="preserve"> (</w:t>
      </w:r>
      <w:r>
        <w:fldChar w:fldCharType="begin"/>
      </w:r>
      <w:r>
        <w:instrText xml:space="preserve"> REF _Ref417468992 \h </w:instrText>
      </w:r>
      <w:r>
        <w:fldChar w:fldCharType="separate"/>
      </w:r>
      <w:r w:rsidR="00B07E07">
        <w:t xml:space="preserve">Рис. </w:t>
      </w:r>
      <w:r w:rsidR="00B07E07">
        <w:rPr>
          <w:noProof/>
        </w:rPr>
        <w:t>108</w:t>
      </w:r>
      <w:r>
        <w:fldChar w:fldCharType="end"/>
      </w:r>
      <w:r>
        <w:t>).</w:t>
      </w:r>
    </w:p>
    <w:p w14:paraId="457388CC" w14:textId="77777777" w:rsidR="00AA6B6A" w:rsidRDefault="00AA6B6A" w:rsidP="00A8357F">
      <w:pPr>
        <w:pStyle w:val="a6"/>
      </w:pPr>
      <w:r>
        <w:drawing>
          <wp:inline distT="0" distB="0" distL="0" distR="0" wp14:anchorId="7AE54D4B" wp14:editId="49D33B2B">
            <wp:extent cx="2924175" cy="2181225"/>
            <wp:effectExtent l="0" t="0" r="9525" b="9525"/>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2924175" cy="2181225"/>
                    </a:xfrm>
                    <a:prstGeom prst="rect">
                      <a:avLst/>
                    </a:prstGeom>
                  </pic:spPr>
                </pic:pic>
              </a:graphicData>
            </a:graphic>
          </wp:inline>
        </w:drawing>
      </w:r>
    </w:p>
    <w:p w14:paraId="7C53E448" w14:textId="2C11B67A" w:rsidR="00AA6B6A" w:rsidRDefault="00AA6B6A" w:rsidP="00AA6B6A">
      <w:pPr>
        <w:pStyle w:val="a8"/>
      </w:pPr>
      <w:bookmarkStart w:id="229" w:name="_Ref417468992"/>
      <w:r>
        <w:t xml:space="preserve">Рис. </w:t>
      </w:r>
      <w:r w:rsidR="00140E98">
        <w:fldChar w:fldCharType="begin"/>
      </w:r>
      <w:r w:rsidR="00140E98">
        <w:instrText xml:space="preserve"> SEQ Рис. \* ARABIC </w:instrText>
      </w:r>
      <w:r w:rsidR="00140E98">
        <w:fldChar w:fldCharType="separate"/>
      </w:r>
      <w:r w:rsidR="008300D9">
        <w:t>109</w:t>
      </w:r>
      <w:r w:rsidR="00140E98">
        <w:fldChar w:fldCharType="end"/>
      </w:r>
      <w:bookmarkEnd w:id="229"/>
      <w:r>
        <w:t>. Роза ветров в редакторе формы</w:t>
      </w:r>
    </w:p>
    <w:p w14:paraId="2C344E29" w14:textId="77777777" w:rsidR="007B73FF" w:rsidRPr="007B73FF" w:rsidRDefault="00AA6B6A" w:rsidP="007B73FF">
      <w:pPr>
        <w:pStyle w:val="5"/>
      </w:pPr>
      <w:r w:rsidRPr="003C3AA8">
        <w:t>Роза ветров: График</w:t>
      </w:r>
    </w:p>
    <w:p w14:paraId="396986C2" w14:textId="34159780" w:rsidR="00AA6B6A" w:rsidRDefault="00AA6B6A" w:rsidP="007B73FF">
      <w:r>
        <w:t>Д</w:t>
      </w:r>
      <w:r w:rsidRPr="00EC3546">
        <w:t>иаграмма позволяет сравни</w:t>
      </w:r>
      <w:r>
        <w:t>ва</w:t>
      </w:r>
      <w:r w:rsidRPr="00EC3546">
        <w:t xml:space="preserve">ть агрегированные значения </w:t>
      </w:r>
      <w:r>
        <w:t xml:space="preserve">по </w:t>
      </w:r>
      <w:r w:rsidRPr="00EC3546">
        <w:t>нескольки</w:t>
      </w:r>
      <w:r>
        <w:t>м</w:t>
      </w:r>
      <w:r w:rsidRPr="00EC3546">
        <w:t xml:space="preserve"> </w:t>
      </w:r>
      <w:r>
        <w:t xml:space="preserve">полям. В отличие от Розы ветров </w:t>
      </w:r>
      <w:r w:rsidR="00A8357F">
        <w:t xml:space="preserve">данная </w:t>
      </w:r>
      <w:r>
        <w:t>диаграмма отображает изменения значений относительно центральной точки в виде графика (</w:t>
      </w:r>
      <w:r>
        <w:fldChar w:fldCharType="begin"/>
      </w:r>
      <w:r>
        <w:instrText xml:space="preserve"> REF _Ref417470645 \h </w:instrText>
      </w:r>
      <w:r>
        <w:fldChar w:fldCharType="separate"/>
      </w:r>
      <w:r w:rsidR="00B07E07">
        <w:t xml:space="preserve">Рис. </w:t>
      </w:r>
      <w:r w:rsidR="00B07E07">
        <w:rPr>
          <w:noProof/>
        </w:rPr>
        <w:t>109</w:t>
      </w:r>
      <w:r>
        <w:fldChar w:fldCharType="end"/>
      </w:r>
      <w:r>
        <w:t>).</w:t>
      </w:r>
    </w:p>
    <w:p w14:paraId="206389D5" w14:textId="77777777" w:rsidR="00AA6B6A" w:rsidRDefault="00AA6B6A" w:rsidP="00AA6B6A">
      <w:pPr>
        <w:pStyle w:val="a8"/>
      </w:pPr>
      <w:r>
        <w:lastRenderedPageBreak/>
        <w:drawing>
          <wp:inline distT="0" distB="0" distL="0" distR="0" wp14:anchorId="4791C374" wp14:editId="03EA0063">
            <wp:extent cx="2988000" cy="2087155"/>
            <wp:effectExtent l="0" t="0" r="3175" b="889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1"/>
                    <a:srcRect r="2511" b="2111"/>
                    <a:stretch/>
                  </pic:blipFill>
                  <pic:spPr bwMode="auto">
                    <a:xfrm>
                      <a:off x="0" y="0"/>
                      <a:ext cx="2989998" cy="2088551"/>
                    </a:xfrm>
                    <a:prstGeom prst="rect">
                      <a:avLst/>
                    </a:prstGeom>
                    <a:ln>
                      <a:noFill/>
                    </a:ln>
                    <a:extLst>
                      <a:ext uri="{53640926-AAD7-44D8-BBD7-CCE9431645EC}">
                        <a14:shadowObscured xmlns:a14="http://schemas.microsoft.com/office/drawing/2010/main"/>
                      </a:ext>
                    </a:extLst>
                  </pic:spPr>
                </pic:pic>
              </a:graphicData>
            </a:graphic>
          </wp:inline>
        </w:drawing>
      </w:r>
    </w:p>
    <w:p w14:paraId="25AB838D" w14:textId="6EE0397A" w:rsidR="00AA6B6A" w:rsidRDefault="00AA6B6A" w:rsidP="00AA6B6A">
      <w:pPr>
        <w:pStyle w:val="a8"/>
      </w:pPr>
      <w:bookmarkStart w:id="230" w:name="_Ref417470645"/>
      <w:r>
        <w:t xml:space="preserve">Рис. </w:t>
      </w:r>
      <w:r w:rsidR="00140E98">
        <w:fldChar w:fldCharType="begin"/>
      </w:r>
      <w:r w:rsidR="00140E98">
        <w:instrText xml:space="preserve"> SEQ Рис. \* ARABIC </w:instrText>
      </w:r>
      <w:r w:rsidR="00140E98">
        <w:fldChar w:fldCharType="separate"/>
      </w:r>
      <w:r w:rsidR="008300D9">
        <w:t>110</w:t>
      </w:r>
      <w:r w:rsidR="00140E98">
        <w:fldChar w:fldCharType="end"/>
      </w:r>
      <w:bookmarkEnd w:id="230"/>
      <w:r>
        <w:t>. Роза ветров: График в редакторе формы</w:t>
      </w:r>
    </w:p>
    <w:p w14:paraId="64E33BB6" w14:textId="77777777" w:rsidR="007B73FF" w:rsidRPr="007B73FF" w:rsidRDefault="00AA6B6A" w:rsidP="007B73FF">
      <w:pPr>
        <w:pStyle w:val="5"/>
      </w:pPr>
      <w:r w:rsidRPr="003C3AA8">
        <w:t>Роза ветров: Области</w:t>
      </w:r>
    </w:p>
    <w:p w14:paraId="3FE28387" w14:textId="1100804D" w:rsidR="00AA6B6A" w:rsidRDefault="00AA6B6A" w:rsidP="007B73FF">
      <w:r>
        <w:t>В отличие от Розы ветров</w:t>
      </w:r>
      <w:r w:rsidR="00A8357F">
        <w:t xml:space="preserve"> данная диаграмма</w:t>
      </w:r>
      <w:r>
        <w:t xml:space="preserve"> </w:t>
      </w:r>
      <w:r w:rsidRPr="00EC3546">
        <w:t xml:space="preserve">позволяет сравнить агрегированные значения </w:t>
      </w:r>
      <w:r>
        <w:t xml:space="preserve">по </w:t>
      </w:r>
      <w:r w:rsidRPr="00EC3546">
        <w:t>нескольки</w:t>
      </w:r>
      <w:r>
        <w:t>м</w:t>
      </w:r>
      <w:r w:rsidRPr="00EC3546">
        <w:t xml:space="preserve"> </w:t>
      </w:r>
      <w:r>
        <w:t>записям</w:t>
      </w:r>
      <w:r w:rsidRPr="00EC3546">
        <w:t xml:space="preserve"> данных.</w:t>
      </w:r>
      <w:r>
        <w:t xml:space="preserve"> Область, покрытая рядами данных, заливается цветом (</w:t>
      </w:r>
      <w:r>
        <w:fldChar w:fldCharType="begin"/>
      </w:r>
      <w:r>
        <w:instrText xml:space="preserve"> REF _Ref417470653 \h </w:instrText>
      </w:r>
      <w:r>
        <w:fldChar w:fldCharType="separate"/>
      </w:r>
      <w:r w:rsidR="00B07E07">
        <w:t xml:space="preserve">Рис. </w:t>
      </w:r>
      <w:r w:rsidR="00B07E07">
        <w:rPr>
          <w:noProof/>
        </w:rPr>
        <w:t>110</w:t>
      </w:r>
      <w:r>
        <w:fldChar w:fldCharType="end"/>
      </w:r>
      <w:r>
        <w:t>).</w:t>
      </w:r>
    </w:p>
    <w:p w14:paraId="6FDC9A92" w14:textId="77777777" w:rsidR="00AA6B6A" w:rsidRDefault="00AA6B6A" w:rsidP="00AA6B6A">
      <w:pPr>
        <w:pStyle w:val="a8"/>
      </w:pPr>
      <w:r>
        <w:drawing>
          <wp:inline distT="0" distB="0" distL="0" distR="0" wp14:anchorId="3AF4B467" wp14:editId="58B9A83C">
            <wp:extent cx="2867025" cy="2305050"/>
            <wp:effectExtent l="0" t="0" r="9525"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2867025" cy="2305050"/>
                    </a:xfrm>
                    <a:prstGeom prst="rect">
                      <a:avLst/>
                    </a:prstGeom>
                  </pic:spPr>
                </pic:pic>
              </a:graphicData>
            </a:graphic>
          </wp:inline>
        </w:drawing>
      </w:r>
    </w:p>
    <w:p w14:paraId="7D22CCA5" w14:textId="67D3DCEE" w:rsidR="00AA6B6A" w:rsidRDefault="00AA6B6A" w:rsidP="00AA6B6A">
      <w:pPr>
        <w:pStyle w:val="a8"/>
      </w:pPr>
      <w:bookmarkStart w:id="231" w:name="_Ref417470653"/>
      <w:r>
        <w:t xml:space="preserve">Рис. </w:t>
      </w:r>
      <w:r w:rsidR="00140E98">
        <w:fldChar w:fldCharType="begin"/>
      </w:r>
      <w:r w:rsidR="00140E98">
        <w:instrText xml:space="preserve"> SEQ Рис. \* ARABIC </w:instrText>
      </w:r>
      <w:r w:rsidR="00140E98">
        <w:fldChar w:fldCharType="separate"/>
      </w:r>
      <w:r w:rsidR="008300D9">
        <w:t>111</w:t>
      </w:r>
      <w:r w:rsidR="00140E98">
        <w:fldChar w:fldCharType="end"/>
      </w:r>
      <w:bookmarkEnd w:id="231"/>
      <w:r>
        <w:t>. Роза ветров: Области в редакторе формы</w:t>
      </w:r>
    </w:p>
    <w:p w14:paraId="7868597B" w14:textId="77777777" w:rsidR="007B73FF" w:rsidRPr="007B73FF" w:rsidRDefault="00AA6B6A" w:rsidP="007B73FF">
      <w:pPr>
        <w:pStyle w:val="5"/>
      </w:pPr>
      <w:r w:rsidRPr="008E699D">
        <w:t>Роза ветров: Гистограмма</w:t>
      </w:r>
    </w:p>
    <w:p w14:paraId="3B11CEA7" w14:textId="1E8366D3" w:rsidR="00AA6B6A" w:rsidRDefault="00AA6B6A" w:rsidP="007B73FF">
      <w:r>
        <w:t>Д</w:t>
      </w:r>
      <w:r w:rsidRPr="00EC3546">
        <w:t xml:space="preserve">иаграмма позволяет сравнить агрегированные значения </w:t>
      </w:r>
      <w:r>
        <w:t xml:space="preserve">по </w:t>
      </w:r>
      <w:r w:rsidRPr="00EC3546">
        <w:t>нескольки</w:t>
      </w:r>
      <w:r>
        <w:t>м</w:t>
      </w:r>
      <w:r w:rsidRPr="00EC3546">
        <w:t xml:space="preserve"> </w:t>
      </w:r>
      <w:r>
        <w:t>записям</w:t>
      </w:r>
      <w:r w:rsidRPr="00EC3546">
        <w:t xml:space="preserve"> данных.</w:t>
      </w:r>
      <w:r>
        <w:t xml:space="preserve"> В отличие от Розы ветров</w:t>
      </w:r>
      <w:r w:rsidR="005C7AFA">
        <w:t>,</w:t>
      </w:r>
      <w:r w:rsidR="00A8357F">
        <w:t xml:space="preserve"> данная</w:t>
      </w:r>
      <w:r>
        <w:t xml:space="preserve"> диаграмма отображает изменения значений относительно центральной точки в виде гистограммы (</w:t>
      </w:r>
      <w:r>
        <w:fldChar w:fldCharType="begin"/>
      </w:r>
      <w:r>
        <w:instrText xml:space="preserve"> REF _Ref417470659 \h </w:instrText>
      </w:r>
      <w:r>
        <w:fldChar w:fldCharType="separate"/>
      </w:r>
      <w:r w:rsidR="00B07E07">
        <w:t xml:space="preserve">Рис. </w:t>
      </w:r>
      <w:r w:rsidR="00B07E07">
        <w:rPr>
          <w:noProof/>
        </w:rPr>
        <w:t>111</w:t>
      </w:r>
      <w:r>
        <w:fldChar w:fldCharType="end"/>
      </w:r>
      <w:r>
        <w:t>)</w:t>
      </w:r>
      <w:r w:rsidR="0075439C">
        <w:t>.</w:t>
      </w:r>
    </w:p>
    <w:p w14:paraId="3531A81F" w14:textId="77777777" w:rsidR="00AA6B6A" w:rsidRDefault="00AA6B6A" w:rsidP="00AA6B6A">
      <w:pPr>
        <w:pStyle w:val="a8"/>
      </w:pPr>
      <w:r>
        <w:lastRenderedPageBreak/>
        <w:drawing>
          <wp:inline distT="0" distB="0" distL="0" distR="0" wp14:anchorId="6577F750" wp14:editId="46579905">
            <wp:extent cx="3074494" cy="2234317"/>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3076126" cy="2235503"/>
                    </a:xfrm>
                    <a:prstGeom prst="rect">
                      <a:avLst/>
                    </a:prstGeom>
                  </pic:spPr>
                </pic:pic>
              </a:graphicData>
            </a:graphic>
          </wp:inline>
        </w:drawing>
      </w:r>
    </w:p>
    <w:p w14:paraId="4D0B83BA" w14:textId="7F276C45" w:rsidR="00AA6B6A" w:rsidRDefault="00AA6B6A" w:rsidP="00AA6B6A">
      <w:pPr>
        <w:pStyle w:val="a8"/>
      </w:pPr>
      <w:bookmarkStart w:id="232" w:name="_Ref417470659"/>
      <w:r>
        <w:t xml:space="preserve">Рис. </w:t>
      </w:r>
      <w:r w:rsidR="00140E98">
        <w:fldChar w:fldCharType="begin"/>
      </w:r>
      <w:r w:rsidR="00140E98">
        <w:instrText xml:space="preserve"> SEQ Рис. \* ARABIC </w:instrText>
      </w:r>
      <w:r w:rsidR="00140E98">
        <w:fldChar w:fldCharType="separate"/>
      </w:r>
      <w:r w:rsidR="008300D9">
        <w:t>112</w:t>
      </w:r>
      <w:r w:rsidR="00140E98">
        <w:fldChar w:fldCharType="end"/>
      </w:r>
      <w:bookmarkEnd w:id="232"/>
      <w:r>
        <w:t>. Роза ветров: Гистограмма в редакторе формы</w:t>
      </w:r>
    </w:p>
    <w:p w14:paraId="4DC967F0" w14:textId="77777777" w:rsidR="00AA6B6A" w:rsidRDefault="00AA6B6A" w:rsidP="00B550A5">
      <w:r>
        <w:t>Для отображения связанных значений используются столбцы.</w:t>
      </w:r>
    </w:p>
    <w:p w14:paraId="3D1D1B34" w14:textId="77777777" w:rsidR="007B73FF" w:rsidRPr="007B73FF" w:rsidRDefault="00AA6B6A" w:rsidP="007B73FF">
      <w:pPr>
        <w:pStyle w:val="5"/>
      </w:pPr>
      <w:r w:rsidRPr="008E699D">
        <w:t>Роза ветров: Области с накоплением</w:t>
      </w:r>
    </w:p>
    <w:p w14:paraId="42A53535" w14:textId="3661C7F6" w:rsidR="00AA6B6A" w:rsidRDefault="00AA6B6A" w:rsidP="007B73FF">
      <w:r>
        <w:t>Д</w:t>
      </w:r>
      <w:r w:rsidRPr="00EC3546">
        <w:t xml:space="preserve">иаграмма позволяет сравнить агрегированные значения </w:t>
      </w:r>
      <w:r>
        <w:t xml:space="preserve">по </w:t>
      </w:r>
      <w:r w:rsidRPr="00EC3546">
        <w:t>нескольки</w:t>
      </w:r>
      <w:r>
        <w:t>м</w:t>
      </w:r>
      <w:r w:rsidRPr="00EC3546">
        <w:t xml:space="preserve"> </w:t>
      </w:r>
      <w:r>
        <w:t>записям</w:t>
      </w:r>
      <w:r w:rsidRPr="00EC3546">
        <w:t xml:space="preserve"> данных.</w:t>
      </w:r>
      <w:r>
        <w:t xml:space="preserve"> Отображает</w:t>
      </w:r>
      <w:r w:rsidRPr="00E33FAF">
        <w:t xml:space="preserve"> динамику изменения </w:t>
      </w:r>
      <w:r>
        <w:t>вклада</w:t>
      </w:r>
      <w:r w:rsidRPr="00E33FAF">
        <w:t xml:space="preserve"> каждого значения по </w:t>
      </w:r>
      <w:r>
        <w:t>осям. (</w:t>
      </w:r>
      <w:r>
        <w:fldChar w:fldCharType="begin"/>
      </w:r>
      <w:r>
        <w:instrText xml:space="preserve"> REF _Ref417470668 \h </w:instrText>
      </w:r>
      <w:r>
        <w:fldChar w:fldCharType="separate"/>
      </w:r>
      <w:r w:rsidR="00B07E07">
        <w:t xml:space="preserve">Рис. </w:t>
      </w:r>
      <w:r w:rsidR="00B07E07">
        <w:rPr>
          <w:noProof/>
        </w:rPr>
        <w:t>112</w:t>
      </w:r>
      <w:r>
        <w:fldChar w:fldCharType="end"/>
      </w:r>
      <w:r>
        <w:t>)</w:t>
      </w:r>
      <w:r w:rsidR="0075439C">
        <w:t>.</w:t>
      </w:r>
    </w:p>
    <w:p w14:paraId="56F715FB" w14:textId="77777777" w:rsidR="00AA6B6A" w:rsidRDefault="00AA6B6A" w:rsidP="00AA6B6A">
      <w:pPr>
        <w:pStyle w:val="a8"/>
      </w:pPr>
      <w:r>
        <w:drawing>
          <wp:inline distT="0" distB="0" distL="0" distR="0" wp14:anchorId="2996304E" wp14:editId="5CF26B3D">
            <wp:extent cx="2880000" cy="2303780"/>
            <wp:effectExtent l="0" t="0" r="0" b="127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4"/>
                    <a:srcRect r="1774"/>
                    <a:stretch/>
                  </pic:blipFill>
                  <pic:spPr bwMode="auto">
                    <a:xfrm>
                      <a:off x="0" y="0"/>
                      <a:ext cx="2881588" cy="2305050"/>
                    </a:xfrm>
                    <a:prstGeom prst="rect">
                      <a:avLst/>
                    </a:prstGeom>
                    <a:ln>
                      <a:noFill/>
                    </a:ln>
                    <a:extLst>
                      <a:ext uri="{53640926-AAD7-44D8-BBD7-CCE9431645EC}">
                        <a14:shadowObscured xmlns:a14="http://schemas.microsoft.com/office/drawing/2010/main"/>
                      </a:ext>
                    </a:extLst>
                  </pic:spPr>
                </pic:pic>
              </a:graphicData>
            </a:graphic>
          </wp:inline>
        </w:drawing>
      </w:r>
    </w:p>
    <w:p w14:paraId="60133551" w14:textId="05D7FC6B" w:rsidR="00AA6B6A" w:rsidRDefault="00AA6B6A" w:rsidP="00AA6B6A">
      <w:pPr>
        <w:pStyle w:val="a8"/>
      </w:pPr>
      <w:bookmarkStart w:id="233" w:name="_Ref417470668"/>
      <w:r>
        <w:t xml:space="preserve">Рис. </w:t>
      </w:r>
      <w:r w:rsidR="00140E98">
        <w:fldChar w:fldCharType="begin"/>
      </w:r>
      <w:r w:rsidR="00140E98">
        <w:instrText xml:space="preserve"> SEQ Рис. \* ARABIC </w:instrText>
      </w:r>
      <w:r w:rsidR="00140E98">
        <w:fldChar w:fldCharType="separate"/>
      </w:r>
      <w:r w:rsidR="008300D9">
        <w:t>113</w:t>
      </w:r>
      <w:r w:rsidR="00140E98">
        <w:fldChar w:fldCharType="end"/>
      </w:r>
      <w:bookmarkEnd w:id="233"/>
      <w:r>
        <w:t>. Роза ветров: Области с накоплением в редакторе формы</w:t>
      </w:r>
    </w:p>
    <w:p w14:paraId="2143B9AD" w14:textId="77777777" w:rsidR="007B73FF" w:rsidRDefault="00AA6B6A" w:rsidP="007B73FF">
      <w:pPr>
        <w:pStyle w:val="5"/>
      </w:pPr>
      <w:r w:rsidRPr="008E699D">
        <w:t>Роза ветров: Точечная</w:t>
      </w:r>
    </w:p>
    <w:p w14:paraId="5BF15D49" w14:textId="2F7DC44F" w:rsidR="00AA6B6A" w:rsidRDefault="00AA6B6A" w:rsidP="007B73FF">
      <w:r>
        <w:t>Д</w:t>
      </w:r>
      <w:r w:rsidRPr="00EC3546">
        <w:t xml:space="preserve">иаграмма позволяет сравнить агрегированные значения </w:t>
      </w:r>
      <w:r>
        <w:t xml:space="preserve">по </w:t>
      </w:r>
      <w:r w:rsidRPr="00EC3546">
        <w:t>нескольки</w:t>
      </w:r>
      <w:r>
        <w:t>м</w:t>
      </w:r>
      <w:r w:rsidRPr="00EC3546">
        <w:t xml:space="preserve"> </w:t>
      </w:r>
      <w:r>
        <w:t>записям</w:t>
      </w:r>
      <w:r w:rsidRPr="00EC3546">
        <w:t xml:space="preserve"> данных.</w:t>
      </w:r>
      <w:r>
        <w:t xml:space="preserve"> Изменения отображаются в виде точек (</w:t>
      </w:r>
      <w:r>
        <w:fldChar w:fldCharType="begin"/>
      </w:r>
      <w:r>
        <w:instrText xml:space="preserve"> REF _Ref417470844 \h </w:instrText>
      </w:r>
      <w:r>
        <w:fldChar w:fldCharType="separate"/>
      </w:r>
      <w:r w:rsidR="00B07E07">
        <w:t xml:space="preserve">Рис. </w:t>
      </w:r>
      <w:r w:rsidR="00B07E07">
        <w:rPr>
          <w:noProof/>
        </w:rPr>
        <w:t>113</w:t>
      </w:r>
      <w:r>
        <w:fldChar w:fldCharType="end"/>
      </w:r>
      <w:r>
        <w:t>).</w:t>
      </w:r>
    </w:p>
    <w:p w14:paraId="559492D5" w14:textId="77777777" w:rsidR="00AA6B6A" w:rsidRDefault="00AA6B6A" w:rsidP="00AA6B6A">
      <w:pPr>
        <w:pStyle w:val="a8"/>
      </w:pPr>
      <w:r>
        <w:lastRenderedPageBreak/>
        <w:drawing>
          <wp:inline distT="0" distB="0" distL="0" distR="0" wp14:anchorId="6E96505F" wp14:editId="17964959">
            <wp:extent cx="2828925" cy="2276475"/>
            <wp:effectExtent l="0" t="0" r="9525" b="9525"/>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2828925" cy="2276475"/>
                    </a:xfrm>
                    <a:prstGeom prst="rect">
                      <a:avLst/>
                    </a:prstGeom>
                  </pic:spPr>
                </pic:pic>
              </a:graphicData>
            </a:graphic>
          </wp:inline>
        </w:drawing>
      </w:r>
    </w:p>
    <w:p w14:paraId="3FD1E300" w14:textId="565ABD05" w:rsidR="00AA6B6A" w:rsidRPr="008D1D4D" w:rsidRDefault="00AA6B6A" w:rsidP="00AA6B6A">
      <w:pPr>
        <w:pStyle w:val="a8"/>
      </w:pPr>
      <w:bookmarkStart w:id="234" w:name="_Ref417470844"/>
      <w:r>
        <w:t xml:space="preserve">Рис. </w:t>
      </w:r>
      <w:r w:rsidR="00140E98">
        <w:fldChar w:fldCharType="begin"/>
      </w:r>
      <w:r w:rsidR="00140E98">
        <w:instrText xml:space="preserve"> SEQ Рис. \* ARABIC </w:instrText>
      </w:r>
      <w:r w:rsidR="00140E98">
        <w:fldChar w:fldCharType="separate"/>
      </w:r>
      <w:r w:rsidR="008300D9">
        <w:t>114</w:t>
      </w:r>
      <w:r w:rsidR="00140E98">
        <w:fldChar w:fldCharType="end"/>
      </w:r>
      <w:bookmarkEnd w:id="234"/>
      <w:r>
        <w:t>. Роза ветров: Точечная в редакторе формы</w:t>
      </w:r>
    </w:p>
    <w:p w14:paraId="389818F2" w14:textId="77777777" w:rsidR="007B73FF" w:rsidRPr="007B73FF" w:rsidRDefault="00AA6B6A" w:rsidP="007B73FF">
      <w:pPr>
        <w:pStyle w:val="5"/>
      </w:pPr>
      <w:r w:rsidRPr="00CD3766">
        <w:t>Сглаженный график</w:t>
      </w:r>
    </w:p>
    <w:p w14:paraId="71FE46DF" w14:textId="6B943459" w:rsidR="00AA6B6A" w:rsidRDefault="00AA6B6A" w:rsidP="007B73FF">
      <w:r>
        <w:t>Специальный тип графика: линии строятся без острых углов (</w:t>
      </w:r>
      <w:r>
        <w:fldChar w:fldCharType="begin"/>
      </w:r>
      <w:r>
        <w:instrText xml:space="preserve"> REF _Ref417471073 \h </w:instrText>
      </w:r>
      <w:r>
        <w:fldChar w:fldCharType="separate"/>
      </w:r>
      <w:r w:rsidR="00B07E07">
        <w:t xml:space="preserve">Рис. </w:t>
      </w:r>
      <w:r w:rsidR="00B07E07">
        <w:rPr>
          <w:noProof/>
        </w:rPr>
        <w:t>114</w:t>
      </w:r>
      <w:r>
        <w:fldChar w:fldCharType="end"/>
      </w:r>
      <w:r>
        <w:t>).</w:t>
      </w:r>
    </w:p>
    <w:p w14:paraId="42F1CAFA" w14:textId="77777777" w:rsidR="00AA6B6A" w:rsidRDefault="00AA6B6A" w:rsidP="00AA6B6A">
      <w:pPr>
        <w:pStyle w:val="a6"/>
      </w:pPr>
      <w:r w:rsidRPr="00A24714">
        <w:drawing>
          <wp:inline distT="0" distB="0" distL="0" distR="0" wp14:anchorId="7B88970C" wp14:editId="42179EA5">
            <wp:extent cx="3461894" cy="2099144"/>
            <wp:effectExtent l="0" t="0" r="5715"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3469215" cy="2103583"/>
                    </a:xfrm>
                    <a:prstGeom prst="rect">
                      <a:avLst/>
                    </a:prstGeom>
                  </pic:spPr>
                </pic:pic>
              </a:graphicData>
            </a:graphic>
          </wp:inline>
        </w:drawing>
      </w:r>
    </w:p>
    <w:p w14:paraId="5104BD4C" w14:textId="3900DEA9" w:rsidR="00AA6B6A" w:rsidRDefault="00AA6B6A" w:rsidP="00AA6B6A">
      <w:pPr>
        <w:pStyle w:val="a8"/>
      </w:pPr>
      <w:bookmarkStart w:id="235" w:name="_Ref417471073"/>
      <w:r>
        <w:t xml:space="preserve">Рис. </w:t>
      </w:r>
      <w:r w:rsidR="00140E98">
        <w:fldChar w:fldCharType="begin"/>
      </w:r>
      <w:r w:rsidR="00140E98">
        <w:instrText xml:space="preserve"> SEQ Рис. \* ARABIC </w:instrText>
      </w:r>
      <w:r w:rsidR="00140E98">
        <w:fldChar w:fldCharType="separate"/>
      </w:r>
      <w:r w:rsidR="008300D9">
        <w:t>115</w:t>
      </w:r>
      <w:r w:rsidR="00140E98">
        <w:fldChar w:fldCharType="end"/>
      </w:r>
      <w:bookmarkEnd w:id="235"/>
      <w:r>
        <w:t>. Сглаженный график в редакторе форм</w:t>
      </w:r>
      <w:r w:rsidR="0008761C">
        <w:t>ы</w:t>
      </w:r>
    </w:p>
    <w:p w14:paraId="736C1E87" w14:textId="77777777" w:rsidR="007B73FF" w:rsidRDefault="00AA6B6A" w:rsidP="007B73FF">
      <w:pPr>
        <w:pStyle w:val="5"/>
      </w:pPr>
      <w:r w:rsidRPr="00CD3766">
        <w:t>Сглаженные области</w:t>
      </w:r>
    </w:p>
    <w:p w14:paraId="3DDEFCB4" w14:textId="523F423D" w:rsidR="00AA6B6A" w:rsidRDefault="00AA6B6A" w:rsidP="007B73FF">
      <w:r>
        <w:t>Диаграмма Область, отрезки которой строятся без острых углов (</w:t>
      </w:r>
      <w:r>
        <w:fldChar w:fldCharType="begin"/>
      </w:r>
      <w:r>
        <w:instrText xml:space="preserve"> REF _Ref417471080 \h </w:instrText>
      </w:r>
      <w:r>
        <w:fldChar w:fldCharType="separate"/>
      </w:r>
      <w:r w:rsidR="00B07E07">
        <w:t xml:space="preserve">Рис. </w:t>
      </w:r>
      <w:r w:rsidR="00B07E07">
        <w:rPr>
          <w:noProof/>
        </w:rPr>
        <w:t>115</w:t>
      </w:r>
      <w:r>
        <w:fldChar w:fldCharType="end"/>
      </w:r>
      <w:r>
        <w:t>).</w:t>
      </w:r>
    </w:p>
    <w:p w14:paraId="2E91550A" w14:textId="77777777" w:rsidR="00AA6B6A" w:rsidRDefault="00AA6B6A" w:rsidP="00AA6B6A">
      <w:pPr>
        <w:pStyle w:val="a8"/>
      </w:pPr>
      <w:r>
        <w:lastRenderedPageBreak/>
        <w:drawing>
          <wp:inline distT="0" distB="0" distL="0" distR="0" wp14:anchorId="1F2E0060" wp14:editId="42D133F3">
            <wp:extent cx="3924300" cy="2457450"/>
            <wp:effectExtent l="0" t="0" r="0"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3924300" cy="2457450"/>
                    </a:xfrm>
                    <a:prstGeom prst="rect">
                      <a:avLst/>
                    </a:prstGeom>
                  </pic:spPr>
                </pic:pic>
              </a:graphicData>
            </a:graphic>
          </wp:inline>
        </w:drawing>
      </w:r>
    </w:p>
    <w:p w14:paraId="18783DB2" w14:textId="6B514B23" w:rsidR="00AA6B6A" w:rsidRDefault="00AA6B6A" w:rsidP="00AA6B6A">
      <w:pPr>
        <w:pStyle w:val="a8"/>
      </w:pPr>
      <w:bookmarkStart w:id="236" w:name="_Ref417471080"/>
      <w:r>
        <w:t xml:space="preserve">Рис. </w:t>
      </w:r>
      <w:r w:rsidR="00140E98">
        <w:fldChar w:fldCharType="begin"/>
      </w:r>
      <w:r w:rsidR="00140E98">
        <w:instrText xml:space="preserve"> SEQ Рис. \* ARABIC </w:instrText>
      </w:r>
      <w:r w:rsidR="00140E98">
        <w:fldChar w:fldCharType="separate"/>
      </w:r>
      <w:r w:rsidR="008300D9">
        <w:t>116</w:t>
      </w:r>
      <w:r w:rsidR="00140E98">
        <w:fldChar w:fldCharType="end"/>
      </w:r>
      <w:bookmarkEnd w:id="236"/>
      <w:r>
        <w:t>. Сглаженные области в редакторе формы</w:t>
      </w:r>
    </w:p>
    <w:p w14:paraId="13492DDB" w14:textId="77777777" w:rsidR="007B73FF" w:rsidRPr="007B73FF" w:rsidRDefault="00AA6B6A" w:rsidP="007B73FF">
      <w:pPr>
        <w:pStyle w:val="5"/>
      </w:pPr>
      <w:r w:rsidRPr="006E7FA2">
        <w:t>Области с интервалом</w:t>
      </w:r>
    </w:p>
    <w:p w14:paraId="57E3A011" w14:textId="0B01558D" w:rsidR="00AA6B6A" w:rsidRDefault="00AA6B6A" w:rsidP="007B73FF">
      <w:r>
        <w:t xml:space="preserve">Специальный вид диаграммы области, </w:t>
      </w:r>
      <w:r w:rsidR="00E31947">
        <w:t xml:space="preserve">в которой </w:t>
      </w:r>
      <w:r>
        <w:t>значения выделяются в рамках интервала (</w:t>
      </w:r>
      <w:r>
        <w:fldChar w:fldCharType="begin"/>
      </w:r>
      <w:r>
        <w:instrText xml:space="preserve"> REF _Ref417471087 \h </w:instrText>
      </w:r>
      <w:r>
        <w:fldChar w:fldCharType="separate"/>
      </w:r>
      <w:r w:rsidR="00B07E07">
        <w:t xml:space="preserve">Рис. </w:t>
      </w:r>
      <w:r w:rsidR="00B07E07">
        <w:rPr>
          <w:noProof/>
        </w:rPr>
        <w:t>116</w:t>
      </w:r>
      <w:r>
        <w:fldChar w:fldCharType="end"/>
      </w:r>
      <w:r>
        <w:t>).</w:t>
      </w:r>
    </w:p>
    <w:p w14:paraId="5280942D" w14:textId="77777777" w:rsidR="00AA6B6A" w:rsidRDefault="00AA6B6A" w:rsidP="00AA6B6A">
      <w:pPr>
        <w:pStyle w:val="a8"/>
      </w:pPr>
      <w:r>
        <w:drawing>
          <wp:inline distT="0" distB="0" distL="0" distR="0" wp14:anchorId="6EC2B948" wp14:editId="3F4AEE5A">
            <wp:extent cx="3895725" cy="2419350"/>
            <wp:effectExtent l="0" t="0" r="9525" b="0"/>
            <wp:docPr id="190"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3895725" cy="2419350"/>
                    </a:xfrm>
                    <a:prstGeom prst="rect">
                      <a:avLst/>
                    </a:prstGeom>
                  </pic:spPr>
                </pic:pic>
              </a:graphicData>
            </a:graphic>
          </wp:inline>
        </w:drawing>
      </w:r>
    </w:p>
    <w:p w14:paraId="29C160AF" w14:textId="1F706CDB" w:rsidR="00AA6B6A" w:rsidRDefault="00AA6B6A" w:rsidP="00B550A5">
      <w:pPr>
        <w:pStyle w:val="a8"/>
        <w:keepNext w:val="0"/>
      </w:pPr>
      <w:bookmarkStart w:id="237" w:name="_Ref417471087"/>
      <w:r>
        <w:t xml:space="preserve">Рис. </w:t>
      </w:r>
      <w:r w:rsidR="00140E98">
        <w:fldChar w:fldCharType="begin"/>
      </w:r>
      <w:r w:rsidR="00140E98">
        <w:instrText xml:space="preserve"> SEQ Рис. \* ARABIC </w:instrText>
      </w:r>
      <w:r w:rsidR="00140E98">
        <w:fldChar w:fldCharType="separate"/>
      </w:r>
      <w:r w:rsidR="008300D9">
        <w:t>117</w:t>
      </w:r>
      <w:r w:rsidR="00140E98">
        <w:fldChar w:fldCharType="end"/>
      </w:r>
      <w:bookmarkEnd w:id="237"/>
      <w:r>
        <w:t>. Области с интервалами в редакторе формы</w:t>
      </w:r>
    </w:p>
    <w:p w14:paraId="4F032A09" w14:textId="77777777" w:rsidR="007B73FF" w:rsidRPr="007B73FF" w:rsidRDefault="00AA6B6A" w:rsidP="007B73FF">
      <w:pPr>
        <w:pStyle w:val="5"/>
      </w:pPr>
      <w:r w:rsidRPr="006E7FA2">
        <w:t>Гистограмма с интервалами</w:t>
      </w:r>
    </w:p>
    <w:p w14:paraId="7AA6E759" w14:textId="5C319537" w:rsidR="00AA6B6A" w:rsidRDefault="00AA6B6A" w:rsidP="007B73FF">
      <w:r>
        <w:t xml:space="preserve">Специальный вид гистограммы, </w:t>
      </w:r>
      <w:r w:rsidR="00E31947">
        <w:t>в которой</w:t>
      </w:r>
      <w:r>
        <w:t xml:space="preserve"> значения выделяются исключительно в рамках интервала (</w:t>
      </w:r>
      <w:r>
        <w:fldChar w:fldCharType="begin"/>
      </w:r>
      <w:r>
        <w:instrText xml:space="preserve"> REF _Ref417471018 \h </w:instrText>
      </w:r>
      <w:r>
        <w:fldChar w:fldCharType="separate"/>
      </w:r>
      <w:r w:rsidR="00B07E07">
        <w:t xml:space="preserve">Рис. </w:t>
      </w:r>
      <w:r w:rsidR="00B07E07">
        <w:rPr>
          <w:noProof/>
        </w:rPr>
        <w:t>117</w:t>
      </w:r>
      <w:r>
        <w:fldChar w:fldCharType="end"/>
      </w:r>
      <w:r>
        <w:t>).</w:t>
      </w:r>
    </w:p>
    <w:p w14:paraId="70063000" w14:textId="77777777" w:rsidR="00AA6B6A" w:rsidRDefault="00AA6B6A" w:rsidP="00AA6B6A">
      <w:pPr>
        <w:pStyle w:val="a8"/>
      </w:pPr>
      <w:r>
        <w:lastRenderedPageBreak/>
        <w:drawing>
          <wp:inline distT="0" distB="0" distL="0" distR="0" wp14:anchorId="38A6BB74" wp14:editId="6F7212ED">
            <wp:extent cx="3886200" cy="2409825"/>
            <wp:effectExtent l="0" t="0" r="0" b="9525"/>
            <wp:docPr id="191" name="Рисунок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3886200" cy="2409825"/>
                    </a:xfrm>
                    <a:prstGeom prst="rect">
                      <a:avLst/>
                    </a:prstGeom>
                  </pic:spPr>
                </pic:pic>
              </a:graphicData>
            </a:graphic>
          </wp:inline>
        </w:drawing>
      </w:r>
    </w:p>
    <w:p w14:paraId="386C54C8" w14:textId="6B02C7F0" w:rsidR="00AA6B6A" w:rsidRDefault="00AA6B6A" w:rsidP="00AA6B6A">
      <w:pPr>
        <w:pStyle w:val="a8"/>
      </w:pPr>
      <w:bookmarkStart w:id="238" w:name="_Ref417471018"/>
      <w:r>
        <w:t xml:space="preserve">Рис. </w:t>
      </w:r>
      <w:r w:rsidR="00140E98">
        <w:fldChar w:fldCharType="begin"/>
      </w:r>
      <w:r w:rsidR="00140E98">
        <w:instrText xml:space="preserve"> SEQ Рис. \* ARABIC </w:instrText>
      </w:r>
      <w:r w:rsidR="00140E98">
        <w:fldChar w:fldCharType="separate"/>
      </w:r>
      <w:r w:rsidR="008300D9">
        <w:t>118</w:t>
      </w:r>
      <w:r w:rsidR="00140E98">
        <w:fldChar w:fldCharType="end"/>
      </w:r>
      <w:bookmarkEnd w:id="238"/>
      <w:r>
        <w:t>. Гистограмма с интервалами в редакторе формы</w:t>
      </w:r>
    </w:p>
    <w:p w14:paraId="42115283" w14:textId="77777777" w:rsidR="007B73FF" w:rsidRPr="007B73FF" w:rsidRDefault="00AA6B6A" w:rsidP="007B73FF">
      <w:pPr>
        <w:pStyle w:val="5"/>
      </w:pPr>
      <w:r w:rsidRPr="00CD3766">
        <w:t>Ступенчатый график</w:t>
      </w:r>
    </w:p>
    <w:p w14:paraId="2EFD3BF9" w14:textId="2FEAD64C" w:rsidR="00AA6B6A" w:rsidRDefault="00AA6B6A" w:rsidP="007B73FF">
      <w:r>
        <w:t>Специальный тип графика подходит для значений, где каждое последующее больше или меньше предыдущего (</w:t>
      </w:r>
      <w:r>
        <w:fldChar w:fldCharType="begin"/>
      </w:r>
      <w:r>
        <w:instrText xml:space="preserve"> REF _Ref417471105 \h </w:instrText>
      </w:r>
      <w:r>
        <w:fldChar w:fldCharType="separate"/>
      </w:r>
      <w:r w:rsidR="00B07E07">
        <w:t xml:space="preserve">Рис. </w:t>
      </w:r>
      <w:r w:rsidR="00B07E07">
        <w:rPr>
          <w:noProof/>
        </w:rPr>
        <w:t>118</w:t>
      </w:r>
      <w:r>
        <w:fldChar w:fldCharType="end"/>
      </w:r>
      <w:r>
        <w:t>).</w:t>
      </w:r>
    </w:p>
    <w:p w14:paraId="43F28597" w14:textId="77777777" w:rsidR="00AA6B6A" w:rsidRDefault="00AA6B6A" w:rsidP="00AA6B6A">
      <w:pPr>
        <w:pStyle w:val="a8"/>
      </w:pPr>
      <w:r w:rsidRPr="00BB34BD">
        <w:drawing>
          <wp:inline distT="0" distB="0" distL="0" distR="0" wp14:anchorId="064CFA5F" wp14:editId="522DD41F">
            <wp:extent cx="3388890" cy="2091193"/>
            <wp:effectExtent l="0" t="0" r="2540" b="4445"/>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3389420" cy="2091520"/>
                    </a:xfrm>
                    <a:prstGeom prst="rect">
                      <a:avLst/>
                    </a:prstGeom>
                  </pic:spPr>
                </pic:pic>
              </a:graphicData>
            </a:graphic>
          </wp:inline>
        </w:drawing>
      </w:r>
    </w:p>
    <w:p w14:paraId="49FBCC4B" w14:textId="7A39FE6B" w:rsidR="00AA6B6A" w:rsidRDefault="00AA6B6A" w:rsidP="00AA6B6A">
      <w:pPr>
        <w:pStyle w:val="a8"/>
      </w:pPr>
      <w:bookmarkStart w:id="239" w:name="_Ref417471105"/>
      <w:r>
        <w:t xml:space="preserve">Рис. </w:t>
      </w:r>
      <w:r w:rsidR="00140E98">
        <w:fldChar w:fldCharType="begin"/>
      </w:r>
      <w:r w:rsidR="00140E98">
        <w:instrText xml:space="preserve"> SEQ Рис. \* ARABIC </w:instrText>
      </w:r>
      <w:r w:rsidR="00140E98">
        <w:fldChar w:fldCharType="separate"/>
      </w:r>
      <w:r w:rsidR="008300D9">
        <w:t>119</w:t>
      </w:r>
      <w:r w:rsidR="00140E98">
        <w:fldChar w:fldCharType="end"/>
      </w:r>
      <w:bookmarkEnd w:id="239"/>
      <w:r>
        <w:t>. Ступенчатый график в редакторе формы</w:t>
      </w:r>
    </w:p>
    <w:p w14:paraId="2481A4B4" w14:textId="77777777" w:rsidR="007B73FF" w:rsidRPr="007B73FF" w:rsidRDefault="00AA6B6A" w:rsidP="007B73FF">
      <w:pPr>
        <w:pStyle w:val="5"/>
      </w:pPr>
      <w:r w:rsidRPr="00BB34BD">
        <w:t>Ступенчатые области</w:t>
      </w:r>
    </w:p>
    <w:p w14:paraId="5BD93C4D" w14:textId="6B9AC3A4" w:rsidR="00AA6B6A" w:rsidRDefault="00AA6B6A" w:rsidP="007B73FF">
      <w:r>
        <w:t>Специальный тип областей подходит для значений, где каждое последующее больше или меньше предыдущего (</w:t>
      </w:r>
      <w:r>
        <w:fldChar w:fldCharType="begin"/>
      </w:r>
      <w:r>
        <w:instrText xml:space="preserve"> REF _Ref417471118 \h </w:instrText>
      </w:r>
      <w:r>
        <w:fldChar w:fldCharType="separate"/>
      </w:r>
      <w:r w:rsidR="00B07E07">
        <w:t xml:space="preserve">Рис. </w:t>
      </w:r>
      <w:r w:rsidR="00B07E07">
        <w:rPr>
          <w:noProof/>
        </w:rPr>
        <w:t>119</w:t>
      </w:r>
      <w:r>
        <w:fldChar w:fldCharType="end"/>
      </w:r>
      <w:r>
        <w:t>).</w:t>
      </w:r>
    </w:p>
    <w:p w14:paraId="37EB34C2" w14:textId="77777777" w:rsidR="00AA6B6A" w:rsidRDefault="00AA6B6A" w:rsidP="00AA6B6A">
      <w:pPr>
        <w:pStyle w:val="a8"/>
      </w:pPr>
      <w:r>
        <w:lastRenderedPageBreak/>
        <w:drawing>
          <wp:inline distT="0" distB="0" distL="0" distR="0" wp14:anchorId="432F7949" wp14:editId="0F4CBF10">
            <wp:extent cx="2971800" cy="1952625"/>
            <wp:effectExtent l="0" t="0" r="0" b="9525"/>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2971800" cy="1952625"/>
                    </a:xfrm>
                    <a:prstGeom prst="rect">
                      <a:avLst/>
                    </a:prstGeom>
                  </pic:spPr>
                </pic:pic>
              </a:graphicData>
            </a:graphic>
          </wp:inline>
        </w:drawing>
      </w:r>
    </w:p>
    <w:p w14:paraId="5553C7B3" w14:textId="3CF47D46" w:rsidR="00AA6B6A" w:rsidRDefault="00AA6B6A" w:rsidP="00AA6B6A">
      <w:pPr>
        <w:pStyle w:val="a8"/>
      </w:pPr>
      <w:bookmarkStart w:id="240" w:name="_Ref417471118"/>
      <w:r>
        <w:t xml:space="preserve">Рис. </w:t>
      </w:r>
      <w:r w:rsidR="00140E98">
        <w:fldChar w:fldCharType="begin"/>
      </w:r>
      <w:r w:rsidR="00140E98">
        <w:instrText xml:space="preserve"> SEQ Рис. \* ARABIC </w:instrText>
      </w:r>
      <w:r w:rsidR="00140E98">
        <w:fldChar w:fldCharType="separate"/>
      </w:r>
      <w:r w:rsidR="008300D9">
        <w:t>120</w:t>
      </w:r>
      <w:r w:rsidR="00140E98">
        <w:fldChar w:fldCharType="end"/>
      </w:r>
      <w:bookmarkEnd w:id="240"/>
      <w:r>
        <w:t xml:space="preserve">. </w:t>
      </w:r>
      <w:r w:rsidRPr="00CD3766">
        <w:t>Ступенчатые области</w:t>
      </w:r>
      <w:r>
        <w:t xml:space="preserve"> в редакторе формы</w:t>
      </w:r>
    </w:p>
    <w:p w14:paraId="059F037B" w14:textId="77777777" w:rsidR="007B73FF" w:rsidRPr="007B73FF" w:rsidRDefault="00AA6B6A" w:rsidP="007B73FF">
      <w:pPr>
        <w:pStyle w:val="5"/>
      </w:pPr>
      <w:r w:rsidRPr="00E31947">
        <w:t xml:space="preserve">Гистограмма </w:t>
      </w:r>
      <w:r w:rsidRPr="00E31947">
        <w:rPr>
          <w:lang w:val="en-US"/>
        </w:rPr>
        <w:t>c</w:t>
      </w:r>
      <w:r w:rsidRPr="00E31947">
        <w:t xml:space="preserve"> индикатором</w:t>
      </w:r>
    </w:p>
    <w:p w14:paraId="0A20F3F9" w14:textId="4DC6F52C" w:rsidR="00AA6B6A" w:rsidRDefault="00AA6B6A" w:rsidP="007B73FF">
      <w:r>
        <w:t>Специальный тип гистограммы (</w:t>
      </w:r>
      <w:r>
        <w:fldChar w:fldCharType="begin"/>
      </w:r>
      <w:r>
        <w:instrText xml:space="preserve"> REF _Ref417470977 \h </w:instrText>
      </w:r>
      <w:r>
        <w:fldChar w:fldCharType="separate"/>
      </w:r>
      <w:r w:rsidR="00B07E07">
        <w:t xml:space="preserve">Рис. </w:t>
      </w:r>
      <w:r w:rsidR="00B07E07">
        <w:rPr>
          <w:noProof/>
        </w:rPr>
        <w:t>120</w:t>
      </w:r>
      <w:r>
        <w:fldChar w:fldCharType="end"/>
      </w:r>
      <w:r>
        <w:t>)</w:t>
      </w:r>
      <w:r w:rsidR="0075439C">
        <w:t>.</w:t>
      </w:r>
    </w:p>
    <w:p w14:paraId="2D3C580C" w14:textId="77777777" w:rsidR="00AA6B6A" w:rsidRDefault="00AA6B6A" w:rsidP="00AA6B6A">
      <w:pPr>
        <w:pStyle w:val="a8"/>
      </w:pPr>
      <w:r>
        <w:drawing>
          <wp:inline distT="0" distB="0" distL="0" distR="0" wp14:anchorId="0E4A7E9D" wp14:editId="5AE8108B">
            <wp:extent cx="2751151" cy="1903364"/>
            <wp:effectExtent l="0" t="0" r="0" b="1905"/>
            <wp:docPr id="195" name="Рисунок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2756524" cy="1907082"/>
                    </a:xfrm>
                    <a:prstGeom prst="rect">
                      <a:avLst/>
                    </a:prstGeom>
                  </pic:spPr>
                </pic:pic>
              </a:graphicData>
            </a:graphic>
          </wp:inline>
        </w:drawing>
      </w:r>
    </w:p>
    <w:p w14:paraId="7F0A8DDC" w14:textId="6AB93F54" w:rsidR="00AA6B6A" w:rsidRDefault="00AA6B6A" w:rsidP="00B550A5">
      <w:pPr>
        <w:pStyle w:val="a8"/>
        <w:keepNext w:val="0"/>
      </w:pPr>
      <w:bookmarkStart w:id="241" w:name="_Ref417470977"/>
      <w:r>
        <w:t xml:space="preserve">Рис. </w:t>
      </w:r>
      <w:r w:rsidR="00140E98">
        <w:fldChar w:fldCharType="begin"/>
      </w:r>
      <w:r w:rsidR="00140E98">
        <w:instrText xml:space="preserve"> SEQ Рис. \* ARABIC </w:instrText>
      </w:r>
      <w:r w:rsidR="00140E98">
        <w:fldChar w:fldCharType="separate"/>
      </w:r>
      <w:r w:rsidR="008300D9">
        <w:t>121</w:t>
      </w:r>
      <w:r w:rsidR="00140E98">
        <w:fldChar w:fldCharType="end"/>
      </w:r>
      <w:bookmarkEnd w:id="241"/>
      <w:r>
        <w:t xml:space="preserve">. Гистограмма </w:t>
      </w:r>
      <w:r>
        <w:rPr>
          <w:lang w:val="en-US"/>
        </w:rPr>
        <w:t>c</w:t>
      </w:r>
      <w:r w:rsidRPr="00BB34BD">
        <w:t xml:space="preserve"> </w:t>
      </w:r>
      <w:r>
        <w:t>индикатором в редакторе формы</w:t>
      </w:r>
    </w:p>
    <w:p w14:paraId="56C3C0DC" w14:textId="37964E9C" w:rsidR="00AA6B6A" w:rsidRDefault="00C44BE4" w:rsidP="00650F04">
      <w:pPr>
        <w:pStyle w:val="3"/>
      </w:pPr>
      <w:bookmarkStart w:id="242" w:name="_Toc48750364"/>
      <w:r>
        <w:t>Настройка элемента «</w:t>
      </w:r>
      <w:r w:rsidR="00AA6B6A" w:rsidRPr="00BF0DE8">
        <w:t>Индикатор</w:t>
      </w:r>
      <w:r>
        <w:t>»</w:t>
      </w:r>
      <w:bookmarkEnd w:id="242"/>
    </w:p>
    <w:p w14:paraId="2ECAA3F8" w14:textId="6F019361" w:rsidR="00AA6B6A" w:rsidRDefault="00AA6B6A" w:rsidP="00AA6B6A">
      <w:r>
        <w:t xml:space="preserve">Индикатор – специальный вид диаграммы, </w:t>
      </w:r>
      <w:r w:rsidRPr="005D0EDB">
        <w:t>отображающий</w:t>
      </w:r>
      <w:r>
        <w:t xml:space="preserve"> положение значения поля относительно заданной шкалы (</w:t>
      </w:r>
      <w:r>
        <w:fldChar w:fldCharType="begin"/>
      </w:r>
      <w:r>
        <w:instrText xml:space="preserve"> REF _Ref417572044 \h </w:instrText>
      </w:r>
      <w:r>
        <w:fldChar w:fldCharType="separate"/>
      </w:r>
      <w:r w:rsidR="00B07E07">
        <w:t xml:space="preserve">Рис. </w:t>
      </w:r>
      <w:r w:rsidR="00B07E07">
        <w:rPr>
          <w:noProof/>
        </w:rPr>
        <w:t>121</w:t>
      </w:r>
      <w:r>
        <w:fldChar w:fldCharType="end"/>
      </w:r>
      <w:r>
        <w:t>).</w:t>
      </w:r>
    </w:p>
    <w:p w14:paraId="2F013816" w14:textId="77777777" w:rsidR="00AA6B6A" w:rsidRDefault="00AA6B6A" w:rsidP="002A7889">
      <w:pPr>
        <w:pStyle w:val="a6"/>
      </w:pPr>
      <w:r>
        <w:drawing>
          <wp:inline distT="0" distB="0" distL="0" distR="0" wp14:anchorId="13CF9797" wp14:editId="1DF72F55">
            <wp:extent cx="4638095" cy="1121689"/>
            <wp:effectExtent l="0" t="0" r="0" b="2540"/>
            <wp:docPr id="196" name="Рисунок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4639249" cy="1121968"/>
                    </a:xfrm>
                    <a:prstGeom prst="rect">
                      <a:avLst/>
                    </a:prstGeom>
                  </pic:spPr>
                </pic:pic>
              </a:graphicData>
            </a:graphic>
          </wp:inline>
        </w:drawing>
      </w:r>
    </w:p>
    <w:p w14:paraId="5CD17969" w14:textId="14442044" w:rsidR="00AA6B6A" w:rsidRPr="00196ED8" w:rsidRDefault="00AA6B6A" w:rsidP="00AA6B6A">
      <w:pPr>
        <w:pStyle w:val="a8"/>
      </w:pPr>
      <w:bookmarkStart w:id="243" w:name="_Ref417572044"/>
      <w:r>
        <w:t xml:space="preserve">Рис. </w:t>
      </w:r>
      <w:r w:rsidR="00140E98">
        <w:fldChar w:fldCharType="begin"/>
      </w:r>
      <w:r w:rsidR="00140E98">
        <w:instrText xml:space="preserve"> SEQ Рис. \* ARABIC </w:instrText>
      </w:r>
      <w:r w:rsidR="00140E98">
        <w:fldChar w:fldCharType="separate"/>
      </w:r>
      <w:r w:rsidR="008300D9">
        <w:t>122</w:t>
      </w:r>
      <w:r w:rsidR="00140E98">
        <w:fldChar w:fldCharType="end"/>
      </w:r>
      <w:bookmarkEnd w:id="243"/>
      <w:r>
        <w:t>. Индикаторы в редакторе формы</w:t>
      </w:r>
    </w:p>
    <w:p w14:paraId="3EB2A506" w14:textId="254D4542" w:rsidR="00C33911" w:rsidRDefault="00AA6B6A" w:rsidP="009A6B63">
      <w:pPr>
        <w:pStyle w:val="4"/>
      </w:pPr>
      <w:r>
        <w:t xml:space="preserve">Общие </w:t>
      </w:r>
      <w:r w:rsidR="00C33911">
        <w:t>принципы построения индикаторов</w:t>
      </w:r>
    </w:p>
    <w:p w14:paraId="00E73291" w14:textId="30CDDF2B" w:rsidR="00AA6B6A" w:rsidRDefault="00C33911" w:rsidP="00AA6B6A">
      <w:r>
        <w:t>Д</w:t>
      </w:r>
      <w:r w:rsidR="00AA6B6A">
        <w:t>ля</w:t>
      </w:r>
      <w:r>
        <w:t xml:space="preserve"> построения шкалы с индикатором</w:t>
      </w:r>
      <w:r w:rsidR="00AA6B6A">
        <w:t xml:space="preserve"> у формы должен быть задан контекст. В настройках задается шкала, интервалы и поле из контекста, значение которого отображает индикатор. После настройки формы с индикатором для таблицы или формы в решении настраивается детализация, форма-цель которой </w:t>
      </w:r>
      <w:r w:rsidRPr="00C33911">
        <w:t>—</w:t>
      </w:r>
      <w:r w:rsidR="00AA6B6A">
        <w:t xml:space="preserve"> индикатор. Если требуется построить шкалу без указания индикатора, то допустимо строить диаграмму на форме без контекста.</w:t>
      </w:r>
    </w:p>
    <w:p w14:paraId="408B9CF2" w14:textId="77777777" w:rsidR="00AA6B6A" w:rsidRDefault="00AA6B6A" w:rsidP="00AA6B6A">
      <w:r>
        <w:lastRenderedPageBreak/>
        <w:t>Типы индикаторов:</w:t>
      </w:r>
    </w:p>
    <w:p w14:paraId="4710D990" w14:textId="72089983" w:rsidR="00AA6B6A" w:rsidRDefault="00AA6B6A" w:rsidP="00B77A3E">
      <w:pPr>
        <w:pStyle w:val="a4"/>
        <w:numPr>
          <w:ilvl w:val="0"/>
          <w:numId w:val="25"/>
        </w:numPr>
      </w:pPr>
      <w:r w:rsidRPr="002A7889">
        <w:rPr>
          <w:i/>
        </w:rPr>
        <w:t>Линейный</w:t>
      </w:r>
      <w:r>
        <w:t>. Шкала линейного индикатора отображается в виде линии и располагается вертика</w:t>
      </w:r>
      <w:r w:rsidR="00284048">
        <w:t>льно или горизонтально на форме.</w:t>
      </w:r>
    </w:p>
    <w:p w14:paraId="6C7752F6" w14:textId="77777777" w:rsidR="00AA6B6A" w:rsidRDefault="00AA6B6A" w:rsidP="00B77A3E">
      <w:pPr>
        <w:pStyle w:val="a4"/>
        <w:numPr>
          <w:ilvl w:val="0"/>
          <w:numId w:val="25"/>
        </w:numPr>
      </w:pPr>
      <w:r w:rsidRPr="002A7889">
        <w:rPr>
          <w:i/>
        </w:rPr>
        <w:t>Радиальный</w:t>
      </w:r>
      <w:r>
        <w:t>. Шкала радиального индикатора представляется в виде окружности, для которой задается начальный и конечный угол для отображения.</w:t>
      </w:r>
    </w:p>
    <w:p w14:paraId="182D3993" w14:textId="1DE06072" w:rsidR="00AA6B6A" w:rsidRDefault="00325F85" w:rsidP="009A6B63">
      <w:pPr>
        <w:pStyle w:val="4"/>
      </w:pPr>
      <w:r>
        <w:t>Настройка общих свойств индикатора</w:t>
      </w:r>
    </w:p>
    <w:p w14:paraId="64F74C6F" w14:textId="3357BF85" w:rsidR="00C33911" w:rsidRDefault="00325F85" w:rsidP="00325F85">
      <w:r w:rsidRPr="00325F85">
        <w:t>Настройка общих свойств индикатора</w:t>
      </w:r>
      <w:r>
        <w:t xml:space="preserve"> выполняется на вкладке «Настройки» редактора свойств индикатора в группе «Общие»</w:t>
      </w:r>
      <w:r w:rsidR="00C33911">
        <w:t xml:space="preserve"> (</w:t>
      </w:r>
      <w:r w:rsidR="00C33911">
        <w:fldChar w:fldCharType="begin"/>
      </w:r>
      <w:r w:rsidR="00C33911">
        <w:instrText xml:space="preserve"> REF _Ref417572059 \h </w:instrText>
      </w:r>
      <w:r w:rsidR="00C33911">
        <w:fldChar w:fldCharType="separate"/>
      </w:r>
      <w:r w:rsidR="00B07E07">
        <w:t xml:space="preserve">Рис. </w:t>
      </w:r>
      <w:r w:rsidR="00B07E07">
        <w:rPr>
          <w:noProof/>
        </w:rPr>
        <w:t>122</w:t>
      </w:r>
      <w:r w:rsidR="00C33911">
        <w:fldChar w:fldCharType="end"/>
      </w:r>
      <w:r w:rsidR="00C33911">
        <w:t>)</w:t>
      </w:r>
      <w:r w:rsidR="00284048">
        <w:t>.</w:t>
      </w:r>
    </w:p>
    <w:p w14:paraId="678B1A79" w14:textId="260620A9" w:rsidR="00C33911" w:rsidRDefault="00C33911" w:rsidP="00C33911">
      <w:pPr>
        <w:pStyle w:val="a6"/>
      </w:pPr>
      <w:r>
        <w:drawing>
          <wp:inline distT="0" distB="0" distL="0" distR="0" wp14:anchorId="541FC67D" wp14:editId="33CA3E2A">
            <wp:extent cx="5317393" cy="2394674"/>
            <wp:effectExtent l="19050" t="19050" r="17145" b="24765"/>
            <wp:docPr id="197" name="Рисунок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5333490" cy="2401923"/>
                    </a:xfrm>
                    <a:prstGeom prst="rect">
                      <a:avLst/>
                    </a:prstGeom>
                    <a:ln>
                      <a:solidFill>
                        <a:schemeClr val="tx1"/>
                      </a:solidFill>
                    </a:ln>
                  </pic:spPr>
                </pic:pic>
              </a:graphicData>
            </a:graphic>
          </wp:inline>
        </w:drawing>
      </w:r>
    </w:p>
    <w:p w14:paraId="675EBC3F" w14:textId="19D8CC17" w:rsidR="00C33911" w:rsidRDefault="00C33911" w:rsidP="00B550A5">
      <w:pPr>
        <w:pStyle w:val="a8"/>
        <w:keepNext w:val="0"/>
      </w:pPr>
      <w:bookmarkStart w:id="244" w:name="_Ref417572059"/>
      <w:r>
        <w:t xml:space="preserve">Рис. </w:t>
      </w:r>
      <w:r w:rsidR="00140E98">
        <w:fldChar w:fldCharType="begin"/>
      </w:r>
      <w:r w:rsidR="00140E98">
        <w:instrText xml:space="preserve"> SEQ Рис. \* ARABIC </w:instrText>
      </w:r>
      <w:r w:rsidR="00140E98">
        <w:fldChar w:fldCharType="separate"/>
      </w:r>
      <w:r w:rsidR="008300D9">
        <w:t>123</w:t>
      </w:r>
      <w:r w:rsidR="00140E98">
        <w:fldChar w:fldCharType="end"/>
      </w:r>
      <w:bookmarkEnd w:id="244"/>
      <w:r>
        <w:t>. Настройки индикатора</w:t>
      </w:r>
    </w:p>
    <w:p w14:paraId="3D2B7095" w14:textId="7E3C3A07" w:rsidR="00325F85" w:rsidRPr="00325F85" w:rsidRDefault="00325F85" w:rsidP="00325F85">
      <w:r>
        <w:t>В группе расположены следующие поля:</w:t>
      </w:r>
    </w:p>
    <w:p w14:paraId="0643824A" w14:textId="5F3B5FAD" w:rsidR="00AA6B6A" w:rsidRPr="00597328" w:rsidRDefault="00AA6B6A" w:rsidP="00B77A3E">
      <w:pPr>
        <w:pStyle w:val="a4"/>
        <w:numPr>
          <w:ilvl w:val="0"/>
          <w:numId w:val="40"/>
        </w:numPr>
      </w:pPr>
      <w:r w:rsidRPr="00C33911">
        <w:rPr>
          <w:i/>
        </w:rPr>
        <w:t>Цвет фона</w:t>
      </w:r>
      <w:r>
        <w:t xml:space="preserve">. Для линейного индикатора параметр изменяет цвет линии индикатора, для радикального </w:t>
      </w:r>
      <w:r w:rsidR="00C33911">
        <w:t>—</w:t>
      </w:r>
      <w:r w:rsidR="00284048">
        <w:t xml:space="preserve"> цвет фона.</w:t>
      </w:r>
    </w:p>
    <w:p w14:paraId="66EA0F72" w14:textId="00F9B830" w:rsidR="00AA6B6A" w:rsidRDefault="00AA6B6A" w:rsidP="00B77A3E">
      <w:pPr>
        <w:pStyle w:val="a4"/>
        <w:numPr>
          <w:ilvl w:val="0"/>
          <w:numId w:val="40"/>
        </w:numPr>
      </w:pPr>
      <w:r w:rsidRPr="00C33911">
        <w:rPr>
          <w:i/>
        </w:rPr>
        <w:t>Заголовок.</w:t>
      </w:r>
      <w:r>
        <w:t xml:space="preserve"> </w:t>
      </w:r>
      <w:r w:rsidR="00C33911">
        <w:t>Н</w:t>
      </w:r>
      <w:r>
        <w:t>азвание индикатора.</w:t>
      </w:r>
    </w:p>
    <w:p w14:paraId="0FEEAFCF" w14:textId="4FBABCB4" w:rsidR="00C33911" w:rsidRPr="00C33911" w:rsidRDefault="00C33911" w:rsidP="00B77A3E">
      <w:pPr>
        <w:pStyle w:val="a4"/>
        <w:numPr>
          <w:ilvl w:val="0"/>
          <w:numId w:val="40"/>
        </w:numPr>
      </w:pPr>
      <w:r>
        <w:rPr>
          <w:i/>
        </w:rPr>
        <w:t>П</w:t>
      </w:r>
      <w:r w:rsidRPr="00C33911">
        <w:rPr>
          <w:i/>
        </w:rPr>
        <w:t>одзаголовок</w:t>
      </w:r>
      <w:r>
        <w:rPr>
          <w:i/>
        </w:rPr>
        <w:t xml:space="preserve">. </w:t>
      </w:r>
      <w:r w:rsidRPr="00C33911">
        <w:t>Описание индикатора.</w:t>
      </w:r>
    </w:p>
    <w:p w14:paraId="3C5F7BF4" w14:textId="10125C5A" w:rsidR="00AA6B6A" w:rsidRDefault="00AA6B6A" w:rsidP="00B77A3E">
      <w:pPr>
        <w:pStyle w:val="a4"/>
        <w:numPr>
          <w:ilvl w:val="0"/>
          <w:numId w:val="40"/>
        </w:numPr>
      </w:pPr>
      <w:r w:rsidRPr="00C33911">
        <w:rPr>
          <w:i/>
        </w:rPr>
        <w:t>Расположение заголовка</w:t>
      </w:r>
      <w:r w:rsidR="00C33911">
        <w:t xml:space="preserve">. </w:t>
      </w:r>
      <w:r w:rsidR="005C7AFA">
        <w:t>Настраивается р</w:t>
      </w:r>
      <w:r w:rsidR="00C33911">
        <w:t>асположение заголовка</w:t>
      </w:r>
      <w:r w:rsidR="005C7AFA">
        <w:t xml:space="preserve"> исходя из следующих вариантов</w:t>
      </w:r>
      <w:r w:rsidR="00C33911">
        <w:t>:</w:t>
      </w:r>
      <w:r>
        <w:t xml:space="preserve"> верхний правый или левый угол, нижний правый или левый угол, выровнять посередине сверху или снизу.</w:t>
      </w:r>
    </w:p>
    <w:p w14:paraId="36231CED" w14:textId="715CC286" w:rsidR="00AA6B6A" w:rsidRDefault="00AA6B6A" w:rsidP="00B77A3E">
      <w:pPr>
        <w:pStyle w:val="a4"/>
        <w:numPr>
          <w:ilvl w:val="0"/>
          <w:numId w:val="40"/>
        </w:numPr>
      </w:pPr>
      <w:r w:rsidRPr="00C33911">
        <w:rPr>
          <w:i/>
        </w:rPr>
        <w:t>Тип</w:t>
      </w:r>
      <w:r>
        <w:t>. Тип индикатора: радиальный или линейный.</w:t>
      </w:r>
    </w:p>
    <w:p w14:paraId="7C198F67" w14:textId="2F0D403D" w:rsidR="00AA6B6A" w:rsidRDefault="00AA6B6A" w:rsidP="00B77A3E">
      <w:pPr>
        <w:pStyle w:val="a4"/>
        <w:numPr>
          <w:ilvl w:val="0"/>
          <w:numId w:val="40"/>
        </w:numPr>
      </w:pPr>
      <w:r w:rsidRPr="00C33911">
        <w:rPr>
          <w:i/>
        </w:rPr>
        <w:t>Значение</w:t>
      </w:r>
      <w:r>
        <w:t xml:space="preserve">. </w:t>
      </w:r>
      <w:r w:rsidR="00C553AF">
        <w:t xml:space="preserve">Значение индикатора </w:t>
      </w:r>
      <w:r w:rsidR="00D0668E">
        <w:t>м</w:t>
      </w:r>
      <w:r w:rsidR="00C33911">
        <w:t xml:space="preserve">ожно ввести в поле фиксированное значение. Для выбора в качестве значения поля источника данных установите флаг и в появившемся раскрывающемся списке выберите </w:t>
      </w:r>
      <w:r w:rsidR="00A718B8">
        <w:t xml:space="preserve">нужное </w:t>
      </w:r>
      <w:r w:rsidR="00C33911">
        <w:t>поле</w:t>
      </w:r>
      <w:r w:rsidR="00A718B8">
        <w:t>. В списке будут отображаться поля источника данных, указанного в качестве контекста для формы.</w:t>
      </w:r>
    </w:p>
    <w:p w14:paraId="7B9F646A" w14:textId="371982D3" w:rsidR="00AA6B6A" w:rsidRDefault="00AA6B6A" w:rsidP="00B77A3E">
      <w:pPr>
        <w:pStyle w:val="a4"/>
        <w:numPr>
          <w:ilvl w:val="0"/>
          <w:numId w:val="40"/>
        </w:numPr>
      </w:pPr>
      <w:r w:rsidRPr="00A718B8">
        <w:rPr>
          <w:i/>
        </w:rPr>
        <w:lastRenderedPageBreak/>
        <w:t>Ориентация</w:t>
      </w:r>
      <w:r>
        <w:t xml:space="preserve">. </w:t>
      </w:r>
      <w:r w:rsidR="00A718B8">
        <w:t>Выбор варианта расположения шкалы: вертикально или горизонтально. Поле отображается</w:t>
      </w:r>
      <w:r w:rsidR="00284048">
        <w:t xml:space="preserve"> для индикатора линейного типа.</w:t>
      </w:r>
    </w:p>
    <w:p w14:paraId="33A05CB7" w14:textId="38F2A657" w:rsidR="00A718B8" w:rsidRPr="00A718B8" w:rsidRDefault="00AA6B6A" w:rsidP="00B77A3E">
      <w:pPr>
        <w:pStyle w:val="a4"/>
        <w:numPr>
          <w:ilvl w:val="0"/>
          <w:numId w:val="40"/>
        </w:numPr>
      </w:pPr>
      <w:r w:rsidRPr="00A718B8">
        <w:rPr>
          <w:i/>
        </w:rPr>
        <w:t>Начальный угол</w:t>
      </w:r>
      <w:r w:rsidR="00A718B8" w:rsidRPr="00A718B8">
        <w:t xml:space="preserve">. Значение начального угла шкалы. </w:t>
      </w:r>
      <w:r w:rsidR="00A718B8">
        <w:t>Поле отображается для индикатора радиального типа.</w:t>
      </w:r>
    </w:p>
    <w:p w14:paraId="226984F9" w14:textId="484BB6DD" w:rsidR="00A718B8" w:rsidRDefault="00A718B8" w:rsidP="00B77A3E">
      <w:pPr>
        <w:pStyle w:val="a4"/>
        <w:numPr>
          <w:ilvl w:val="0"/>
          <w:numId w:val="40"/>
        </w:numPr>
      </w:pPr>
      <w:r w:rsidRPr="002A7889">
        <w:rPr>
          <w:i/>
        </w:rPr>
        <w:t>К</w:t>
      </w:r>
      <w:r w:rsidR="00AA6B6A" w:rsidRPr="002A7889">
        <w:rPr>
          <w:i/>
        </w:rPr>
        <w:t>онечный угол</w:t>
      </w:r>
      <w:r w:rsidR="00AA6B6A">
        <w:t xml:space="preserve">. </w:t>
      </w:r>
      <w:r w:rsidRPr="00A718B8">
        <w:t xml:space="preserve">Значение </w:t>
      </w:r>
      <w:r>
        <w:t xml:space="preserve">конечного </w:t>
      </w:r>
      <w:r w:rsidRPr="00A718B8">
        <w:t xml:space="preserve">угла шкалы. </w:t>
      </w:r>
      <w:r>
        <w:t>Поле отображается для индикатора радиального типа.</w:t>
      </w:r>
    </w:p>
    <w:p w14:paraId="18062C0A" w14:textId="451F1647" w:rsidR="00AA6B6A" w:rsidRDefault="00DB75DA" w:rsidP="009A6B63">
      <w:pPr>
        <w:pStyle w:val="4"/>
      </w:pPr>
      <w:r>
        <w:t>Настройка шкалы индикатора</w:t>
      </w:r>
    </w:p>
    <w:p w14:paraId="54A6891E" w14:textId="69C9828A" w:rsidR="00A718B8" w:rsidRDefault="00DB75DA" w:rsidP="00DB75DA">
      <w:r>
        <w:t>Настройка шкалы индикатора выполняется на вкладке «Настройки» редактора свойств индикатора в группе «Шкала»</w:t>
      </w:r>
      <w:r w:rsidR="00A718B8">
        <w:t xml:space="preserve"> (</w:t>
      </w:r>
      <w:r w:rsidR="00A718B8">
        <w:fldChar w:fldCharType="begin"/>
      </w:r>
      <w:r w:rsidR="00A718B8">
        <w:instrText xml:space="preserve"> REF _Ref428956384 \h </w:instrText>
      </w:r>
      <w:r w:rsidR="00A718B8">
        <w:fldChar w:fldCharType="separate"/>
      </w:r>
      <w:r w:rsidR="00B07E07">
        <w:t xml:space="preserve">Рис. </w:t>
      </w:r>
      <w:r w:rsidR="00B07E07">
        <w:rPr>
          <w:noProof/>
        </w:rPr>
        <w:t>123</w:t>
      </w:r>
      <w:r w:rsidR="00A718B8">
        <w:fldChar w:fldCharType="end"/>
      </w:r>
      <w:r w:rsidR="00A718B8">
        <w:t>)</w:t>
      </w:r>
      <w:r>
        <w:t>.</w:t>
      </w:r>
    </w:p>
    <w:p w14:paraId="2732AD64" w14:textId="2B28535F" w:rsidR="00A718B8" w:rsidRDefault="0072415D" w:rsidP="00A718B8">
      <w:pPr>
        <w:pStyle w:val="a6"/>
      </w:pPr>
      <w:r>
        <w:drawing>
          <wp:inline distT="0" distB="0" distL="0" distR="0" wp14:anchorId="4ED18892" wp14:editId="615ADB53">
            <wp:extent cx="5939790" cy="3331845"/>
            <wp:effectExtent l="19050" t="19050" r="22860" b="20955"/>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939790" cy="3331845"/>
                    </a:xfrm>
                    <a:prstGeom prst="rect">
                      <a:avLst/>
                    </a:prstGeom>
                    <a:noFill/>
                    <a:ln>
                      <a:solidFill>
                        <a:schemeClr val="tx1"/>
                      </a:solidFill>
                    </a:ln>
                  </pic:spPr>
                </pic:pic>
              </a:graphicData>
            </a:graphic>
          </wp:inline>
        </w:drawing>
      </w:r>
    </w:p>
    <w:p w14:paraId="2144F3D6" w14:textId="69F8C5A8" w:rsidR="00A718B8" w:rsidRDefault="00A718B8" w:rsidP="00A718B8">
      <w:pPr>
        <w:pStyle w:val="aa"/>
      </w:pPr>
      <w:bookmarkStart w:id="245" w:name="_Ref42895638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124</w:t>
      </w:r>
      <w:r w:rsidR="00E206E0">
        <w:rPr>
          <w:noProof/>
        </w:rPr>
        <w:fldChar w:fldCharType="end"/>
      </w:r>
      <w:bookmarkEnd w:id="245"/>
      <w:r>
        <w:t>. Настройка шкалы индикатора</w:t>
      </w:r>
    </w:p>
    <w:p w14:paraId="295AC9ED" w14:textId="0167D031" w:rsidR="00DB75DA" w:rsidRPr="00325F85" w:rsidRDefault="00DB75DA" w:rsidP="00DB75DA">
      <w:r>
        <w:t>В группе расположены следующие поля</w:t>
      </w:r>
      <w:r w:rsidR="001D15E1">
        <w:t xml:space="preserve"> и группы</w:t>
      </w:r>
      <w:r>
        <w:t>:</w:t>
      </w:r>
    </w:p>
    <w:p w14:paraId="3FD42F55" w14:textId="3F61E6F0" w:rsidR="00AA6B6A" w:rsidRDefault="00AA6B6A" w:rsidP="00B77A3E">
      <w:pPr>
        <w:pStyle w:val="a4"/>
        <w:numPr>
          <w:ilvl w:val="0"/>
          <w:numId w:val="41"/>
        </w:numPr>
      </w:pPr>
      <w:r w:rsidRPr="00A718B8">
        <w:rPr>
          <w:i/>
        </w:rPr>
        <w:t>Начальное значение</w:t>
      </w:r>
      <w:r>
        <w:t xml:space="preserve">. </w:t>
      </w:r>
      <w:r w:rsidR="00A718B8">
        <w:t>З</w:t>
      </w:r>
      <w:r>
        <w:t>начение, принимаемое в качестве начал</w:t>
      </w:r>
      <w:r w:rsidR="009D1762">
        <w:t>ьного</w:t>
      </w:r>
      <w:r>
        <w:t xml:space="preserve"> значения шкалы.</w:t>
      </w:r>
      <w:r w:rsidR="00A718B8">
        <w:t xml:space="preserve"> В поле допускается ввод целого числа или десятичной дроби.</w:t>
      </w:r>
    </w:p>
    <w:p w14:paraId="229EB81A" w14:textId="5D8177FA" w:rsidR="00A718B8" w:rsidRDefault="00AA6B6A" w:rsidP="00B77A3E">
      <w:pPr>
        <w:pStyle w:val="a4"/>
        <w:numPr>
          <w:ilvl w:val="0"/>
          <w:numId w:val="41"/>
        </w:numPr>
      </w:pPr>
      <w:r w:rsidRPr="009D1762">
        <w:rPr>
          <w:i/>
        </w:rPr>
        <w:t>Конечное значение</w:t>
      </w:r>
      <w:r>
        <w:t xml:space="preserve">. </w:t>
      </w:r>
      <w:r w:rsidR="00A718B8">
        <w:t xml:space="preserve">Значение, принимаемое в качестве </w:t>
      </w:r>
      <w:r w:rsidR="009D1762">
        <w:t>конечного</w:t>
      </w:r>
      <w:r w:rsidR="00A718B8">
        <w:t xml:space="preserve"> значения шкалы. В поле допускается ввод целого числа или десятичной дроби.</w:t>
      </w:r>
    </w:p>
    <w:p w14:paraId="16EC7388" w14:textId="19CD3F84" w:rsidR="00AA6B6A" w:rsidRDefault="00AA6B6A" w:rsidP="00B77A3E">
      <w:pPr>
        <w:pStyle w:val="a4"/>
        <w:numPr>
          <w:ilvl w:val="0"/>
          <w:numId w:val="41"/>
        </w:numPr>
      </w:pPr>
      <w:r w:rsidRPr="009D1762">
        <w:rPr>
          <w:i/>
        </w:rPr>
        <w:t>Показывать подписи.</w:t>
      </w:r>
      <w:r>
        <w:t xml:space="preserve"> </w:t>
      </w:r>
      <w:r w:rsidR="009D1762">
        <w:t>Флаг определяет необходимость отображения</w:t>
      </w:r>
      <w:r>
        <w:t xml:space="preserve"> значений шкалы</w:t>
      </w:r>
      <w:r w:rsidR="009D1762">
        <w:t>.</w:t>
      </w:r>
    </w:p>
    <w:p w14:paraId="63F5B706" w14:textId="76295F01" w:rsidR="009D1762" w:rsidRPr="009D1762" w:rsidRDefault="00AA6B6A" w:rsidP="00B77A3E">
      <w:pPr>
        <w:pStyle w:val="a4"/>
        <w:numPr>
          <w:ilvl w:val="0"/>
          <w:numId w:val="41"/>
        </w:numPr>
      </w:pPr>
      <w:r w:rsidRPr="009D1762">
        <w:rPr>
          <w:i/>
        </w:rPr>
        <w:t>Скрывать первое деление</w:t>
      </w:r>
      <w:r w:rsidR="009D1762">
        <w:rPr>
          <w:i/>
        </w:rPr>
        <w:t xml:space="preserve">. </w:t>
      </w:r>
      <w:r w:rsidR="009D1762" w:rsidRPr="009D1762">
        <w:t xml:space="preserve">Флаг определяет необходимость скрыть </w:t>
      </w:r>
      <w:r w:rsidR="009D1762">
        <w:t>первое деление</w:t>
      </w:r>
      <w:r w:rsidR="009D1762" w:rsidRPr="009D1762">
        <w:t xml:space="preserve"> шкалы. </w:t>
      </w:r>
      <w:r w:rsidR="000C4293" w:rsidRPr="009D1762">
        <w:t>Применяется при установленном флаге «Показывать подписи».</w:t>
      </w:r>
    </w:p>
    <w:p w14:paraId="118549D8" w14:textId="1E37F213" w:rsidR="009D1762" w:rsidRPr="009D1762" w:rsidRDefault="009D1762" w:rsidP="00B77A3E">
      <w:pPr>
        <w:pStyle w:val="a4"/>
        <w:numPr>
          <w:ilvl w:val="0"/>
          <w:numId w:val="41"/>
        </w:numPr>
      </w:pPr>
      <w:r>
        <w:rPr>
          <w:i/>
        </w:rPr>
        <w:lastRenderedPageBreak/>
        <w:t>С</w:t>
      </w:r>
      <w:r w:rsidR="00AA6B6A" w:rsidRPr="009D1762">
        <w:rPr>
          <w:i/>
        </w:rPr>
        <w:t>крывать последнее деление</w:t>
      </w:r>
      <w:r>
        <w:rPr>
          <w:i/>
        </w:rPr>
        <w:t xml:space="preserve">. </w:t>
      </w:r>
      <w:r w:rsidRPr="009D1762">
        <w:t xml:space="preserve">Флаг определяет необходимость скрыть </w:t>
      </w:r>
      <w:r>
        <w:t>последнее деление</w:t>
      </w:r>
      <w:r w:rsidRPr="009D1762">
        <w:t xml:space="preserve"> шкалы. </w:t>
      </w:r>
      <w:r w:rsidR="000C4293" w:rsidRPr="009D1762">
        <w:t>Применяется при установленном флаге «Показывать подписи».</w:t>
      </w:r>
    </w:p>
    <w:p w14:paraId="5742AFBA" w14:textId="18B586B5" w:rsidR="009D1762" w:rsidRPr="009D1762" w:rsidRDefault="009D1762" w:rsidP="00B77A3E">
      <w:pPr>
        <w:pStyle w:val="a4"/>
        <w:numPr>
          <w:ilvl w:val="0"/>
          <w:numId w:val="41"/>
        </w:numPr>
      </w:pPr>
      <w:r>
        <w:rPr>
          <w:i/>
        </w:rPr>
        <w:t>С</w:t>
      </w:r>
      <w:r w:rsidR="00AA6B6A" w:rsidRPr="009D1762">
        <w:rPr>
          <w:i/>
        </w:rPr>
        <w:t>крывать первую подпись</w:t>
      </w:r>
      <w:r>
        <w:rPr>
          <w:i/>
        </w:rPr>
        <w:t xml:space="preserve">. </w:t>
      </w:r>
      <w:r w:rsidRPr="009D1762">
        <w:t xml:space="preserve">Флаг определяет необходимость скрыть подпись для первого значения шкалы. </w:t>
      </w:r>
      <w:r w:rsidR="000C4293" w:rsidRPr="009D1762">
        <w:t>Применяется при установленном флаге «Показывать подписи».</w:t>
      </w:r>
    </w:p>
    <w:p w14:paraId="4AA003E7" w14:textId="7CBD3ED9" w:rsidR="00F237BD" w:rsidRPr="009D1762" w:rsidRDefault="009D1762" w:rsidP="00F237BD">
      <w:pPr>
        <w:pStyle w:val="a4"/>
        <w:numPr>
          <w:ilvl w:val="0"/>
          <w:numId w:val="41"/>
        </w:numPr>
      </w:pPr>
      <w:r w:rsidRPr="009D1762">
        <w:rPr>
          <w:i/>
        </w:rPr>
        <w:t>С</w:t>
      </w:r>
      <w:r w:rsidR="00AA6B6A" w:rsidRPr="009D1762">
        <w:rPr>
          <w:i/>
        </w:rPr>
        <w:t>крывать последнюю подпись</w:t>
      </w:r>
      <w:r>
        <w:t>.</w:t>
      </w:r>
      <w:r w:rsidR="00AA6B6A">
        <w:t xml:space="preserve"> </w:t>
      </w:r>
      <w:r w:rsidRPr="009D1762">
        <w:t xml:space="preserve">Флаг определяет необходимость скрыть подпись для </w:t>
      </w:r>
      <w:r>
        <w:t>последнего</w:t>
      </w:r>
      <w:r w:rsidRPr="009D1762">
        <w:t xml:space="preserve"> значения шкалы. </w:t>
      </w:r>
      <w:r w:rsidR="000C4293" w:rsidRPr="009D1762">
        <w:t>Применяется при установленном флаге «Показывать подписи».</w:t>
      </w:r>
    </w:p>
    <w:p w14:paraId="04595D8B" w14:textId="075958E9" w:rsidR="009D1762" w:rsidRDefault="00AA6B6A" w:rsidP="0072415D">
      <w:pPr>
        <w:pStyle w:val="a4"/>
        <w:numPr>
          <w:ilvl w:val="0"/>
          <w:numId w:val="41"/>
        </w:numPr>
      </w:pPr>
      <w:r w:rsidRPr="009D1762">
        <w:rPr>
          <w:i/>
        </w:rPr>
        <w:t>Ориентация</w:t>
      </w:r>
      <w:r>
        <w:t xml:space="preserve">. </w:t>
      </w:r>
      <w:r w:rsidR="009D1762">
        <w:t xml:space="preserve">Выбор </w:t>
      </w:r>
      <w:r>
        <w:t>положени</w:t>
      </w:r>
      <w:r w:rsidR="009D1762">
        <w:t>я</w:t>
      </w:r>
      <w:r>
        <w:t xml:space="preserve"> подписей, относительно шкалы. </w:t>
      </w:r>
      <w:r w:rsidR="009D1762">
        <w:t>Возможные варианты:</w:t>
      </w:r>
      <w:r w:rsidR="0072415D">
        <w:t xml:space="preserve"> </w:t>
      </w:r>
      <w:r w:rsidR="009D1762">
        <w:t>снаружи, по центру</w:t>
      </w:r>
      <w:r w:rsidR="0072415D">
        <w:t xml:space="preserve">, </w:t>
      </w:r>
      <w:r w:rsidR="0072415D" w:rsidRPr="0072415D">
        <w:t>внутри</w:t>
      </w:r>
      <w:r w:rsidR="009D1762">
        <w:t xml:space="preserve">. </w:t>
      </w:r>
      <w:bookmarkStart w:id="246" w:name="_Hlk47610639"/>
      <w:r w:rsidR="009D1762" w:rsidRPr="009D1762">
        <w:t>Применяется при установленном флаге «Показывать подписи».</w:t>
      </w:r>
    </w:p>
    <w:p w14:paraId="365FFBB6" w14:textId="6E71765E" w:rsidR="00F237BD" w:rsidRDefault="00F237BD" w:rsidP="00F237BD">
      <w:pPr>
        <w:pStyle w:val="a4"/>
        <w:numPr>
          <w:ilvl w:val="0"/>
          <w:numId w:val="41"/>
        </w:numPr>
      </w:pPr>
      <w:bookmarkStart w:id="247" w:name="_Hlk47610649"/>
      <w:bookmarkEnd w:id="246"/>
      <w:r>
        <w:rPr>
          <w:i/>
        </w:rPr>
        <w:t>Вертикальная ориентация</w:t>
      </w:r>
      <w:r w:rsidRPr="00F237BD">
        <w:t>.</w:t>
      </w:r>
      <w:r>
        <w:t xml:space="preserve"> Выбор положения подписей, относительно шкалы по вертикали. Возможные варианты: сверху, по центру, снизу. Настройка доступна для</w:t>
      </w:r>
      <w:r w:rsidRPr="009D1762">
        <w:t xml:space="preserve"> </w:t>
      </w:r>
      <w:r>
        <w:t>индикатора типа «Линейный».</w:t>
      </w:r>
    </w:p>
    <w:p w14:paraId="09B485A4" w14:textId="4578613D" w:rsidR="00F237BD" w:rsidRDefault="00F237BD" w:rsidP="00F237BD">
      <w:pPr>
        <w:pStyle w:val="a4"/>
        <w:numPr>
          <w:ilvl w:val="0"/>
          <w:numId w:val="41"/>
        </w:numPr>
      </w:pPr>
      <w:r>
        <w:rPr>
          <w:i/>
        </w:rPr>
        <w:t>Горизонтальная ориентация</w:t>
      </w:r>
      <w:r w:rsidRPr="00F237BD">
        <w:t>.</w:t>
      </w:r>
      <w:r>
        <w:t xml:space="preserve"> Выбор положения подписей, относительно шкалы по горизонтали. Возможные варианты: слева, по центру, справа. Настройка доступна для</w:t>
      </w:r>
      <w:r w:rsidRPr="009D1762">
        <w:t xml:space="preserve"> </w:t>
      </w:r>
      <w:r>
        <w:t>индикатора типа «Линейный».</w:t>
      </w:r>
    </w:p>
    <w:bookmarkEnd w:id="247"/>
    <w:p w14:paraId="06AA9D9A" w14:textId="359E74FE" w:rsidR="001D15E1" w:rsidRPr="007B05B7" w:rsidRDefault="001D15E1" w:rsidP="00B77A3E">
      <w:pPr>
        <w:pStyle w:val="a4"/>
        <w:numPr>
          <w:ilvl w:val="0"/>
          <w:numId w:val="41"/>
        </w:numPr>
      </w:pPr>
      <w:r>
        <w:rPr>
          <w:i/>
        </w:rPr>
        <w:t xml:space="preserve">Группа «Основные деления». </w:t>
      </w:r>
      <w:r w:rsidRPr="007B05B7">
        <w:t>В группе расположены поля для настройки основных делений шкалы</w:t>
      </w:r>
      <w:r w:rsidR="000348EA">
        <w:t xml:space="preserve"> (</w:t>
      </w:r>
      <w:r w:rsidR="000348EA">
        <w:fldChar w:fldCharType="begin"/>
      </w:r>
      <w:r w:rsidR="000348EA">
        <w:instrText xml:space="preserve"> REF _Ref417572133 \h </w:instrText>
      </w:r>
      <w:r w:rsidR="000348EA">
        <w:fldChar w:fldCharType="separate"/>
      </w:r>
      <w:r w:rsidR="00B07E07" w:rsidRPr="00C76E9B">
        <w:t xml:space="preserve">Рис. </w:t>
      </w:r>
      <w:r w:rsidR="00B07E07">
        <w:rPr>
          <w:noProof/>
        </w:rPr>
        <w:t>124</w:t>
      </w:r>
      <w:r w:rsidR="000348EA">
        <w:fldChar w:fldCharType="end"/>
      </w:r>
      <w:r w:rsidR="000348EA">
        <w:t>)</w:t>
      </w:r>
      <w:r w:rsidRPr="007B05B7">
        <w:t>:</w:t>
      </w:r>
    </w:p>
    <w:p w14:paraId="16693E6D" w14:textId="70A04D08" w:rsidR="007B05B7" w:rsidRDefault="001D15E1" w:rsidP="00B77A3E">
      <w:pPr>
        <w:pStyle w:val="a4"/>
        <w:numPr>
          <w:ilvl w:val="1"/>
          <w:numId w:val="41"/>
        </w:numPr>
      </w:pPr>
      <w:r>
        <w:rPr>
          <w:i/>
        </w:rPr>
        <w:t xml:space="preserve">Показывать. </w:t>
      </w:r>
      <w:r w:rsidRPr="001D15E1">
        <w:t>Признак, определяющий необходимость отображения основных делений шкалы.</w:t>
      </w:r>
    </w:p>
    <w:p w14:paraId="0A8F9D2A" w14:textId="44644136" w:rsidR="007B05B7" w:rsidRDefault="007B05B7" w:rsidP="00B77A3E">
      <w:pPr>
        <w:pStyle w:val="a4"/>
        <w:numPr>
          <w:ilvl w:val="1"/>
          <w:numId w:val="41"/>
        </w:numPr>
      </w:pPr>
      <w:r w:rsidRPr="000348EA">
        <w:rPr>
          <w:i/>
        </w:rPr>
        <w:t>Ц</w:t>
      </w:r>
      <w:r w:rsidR="00AA6B6A" w:rsidRPr="000348EA">
        <w:rPr>
          <w:i/>
        </w:rPr>
        <w:t>вет</w:t>
      </w:r>
      <w:r>
        <w:t xml:space="preserve">. Цвет основного деления шкалы. </w:t>
      </w:r>
      <w:r w:rsidRPr="009D1762">
        <w:t>Применяется при установленном флаге «Показывать».</w:t>
      </w:r>
    </w:p>
    <w:p w14:paraId="0F717B4E" w14:textId="449B4003" w:rsidR="007B05B7" w:rsidRDefault="007B05B7" w:rsidP="00B77A3E">
      <w:pPr>
        <w:pStyle w:val="a4"/>
        <w:numPr>
          <w:ilvl w:val="1"/>
          <w:numId w:val="41"/>
        </w:numPr>
      </w:pPr>
      <w:r w:rsidRPr="000348EA">
        <w:rPr>
          <w:i/>
        </w:rPr>
        <w:t>Д</w:t>
      </w:r>
      <w:r w:rsidR="00AA6B6A" w:rsidRPr="000348EA">
        <w:rPr>
          <w:i/>
        </w:rPr>
        <w:t>лин</w:t>
      </w:r>
      <w:r w:rsidRPr="000348EA">
        <w:rPr>
          <w:i/>
        </w:rPr>
        <w:t>а</w:t>
      </w:r>
      <w:r>
        <w:t xml:space="preserve">. Длина основного деления </w:t>
      </w:r>
      <w:r w:rsidRPr="00534793">
        <w:t>шкалы в пикселях. Применяется</w:t>
      </w:r>
      <w:r w:rsidRPr="009D1762">
        <w:t xml:space="preserve"> при установленном флаге «Показывать».</w:t>
      </w:r>
    </w:p>
    <w:p w14:paraId="4C90B50F" w14:textId="21EB953C" w:rsidR="007B05B7" w:rsidRDefault="007B05B7" w:rsidP="00B77A3E">
      <w:pPr>
        <w:pStyle w:val="a4"/>
        <w:numPr>
          <w:ilvl w:val="1"/>
          <w:numId w:val="41"/>
        </w:numPr>
      </w:pPr>
      <w:r w:rsidRPr="000348EA">
        <w:rPr>
          <w:i/>
        </w:rPr>
        <w:t>Ш</w:t>
      </w:r>
      <w:r w:rsidR="00AA6B6A" w:rsidRPr="000348EA">
        <w:rPr>
          <w:i/>
        </w:rPr>
        <w:t>ирин</w:t>
      </w:r>
      <w:r w:rsidRPr="000348EA">
        <w:rPr>
          <w:i/>
        </w:rPr>
        <w:t>а</w:t>
      </w:r>
      <w:r>
        <w:t xml:space="preserve">. Ширина основного деления шкалы </w:t>
      </w:r>
      <w:r w:rsidRPr="00534793">
        <w:t>в пикселях.</w:t>
      </w:r>
      <w:r>
        <w:t xml:space="preserve"> </w:t>
      </w:r>
      <w:r w:rsidRPr="009D1762">
        <w:t>Применяется при установленном флаге «Показывать».</w:t>
      </w:r>
    </w:p>
    <w:p w14:paraId="419EEAA5" w14:textId="65206EA0" w:rsidR="00AA6B6A" w:rsidRDefault="007B05B7" w:rsidP="00B77A3E">
      <w:pPr>
        <w:pStyle w:val="a4"/>
        <w:numPr>
          <w:ilvl w:val="1"/>
          <w:numId w:val="41"/>
        </w:numPr>
      </w:pPr>
      <w:r w:rsidRPr="000348EA">
        <w:rPr>
          <w:i/>
        </w:rPr>
        <w:t>И</w:t>
      </w:r>
      <w:r w:rsidR="00AA6B6A" w:rsidRPr="000348EA">
        <w:rPr>
          <w:i/>
        </w:rPr>
        <w:t>нтервал</w:t>
      </w:r>
      <w:r>
        <w:t>. Р</w:t>
      </w:r>
      <w:r w:rsidR="00AA6B6A" w:rsidRPr="00546A35">
        <w:t xml:space="preserve">асстояние между </w:t>
      </w:r>
      <w:r>
        <w:t xml:space="preserve">основными </w:t>
      </w:r>
      <w:r w:rsidR="00AA6B6A" w:rsidRPr="00546A35">
        <w:t>делениями в единицах шкалы</w:t>
      </w:r>
      <w:r>
        <w:t>.</w:t>
      </w:r>
    </w:p>
    <w:p w14:paraId="59894DDB" w14:textId="1EEB78D6" w:rsidR="000348EA" w:rsidRDefault="000348EA" w:rsidP="00B77A3E">
      <w:pPr>
        <w:pStyle w:val="a4"/>
        <w:numPr>
          <w:ilvl w:val="0"/>
          <w:numId w:val="41"/>
        </w:numPr>
      </w:pPr>
      <w:r w:rsidRPr="000348EA">
        <w:rPr>
          <w:i/>
        </w:rPr>
        <w:t>Группа «</w:t>
      </w:r>
      <w:r w:rsidR="00AA6B6A" w:rsidRPr="000348EA">
        <w:rPr>
          <w:i/>
        </w:rPr>
        <w:t>Вспомогательные деления</w:t>
      </w:r>
      <w:r w:rsidRPr="000348EA">
        <w:rPr>
          <w:i/>
        </w:rPr>
        <w:t>»</w:t>
      </w:r>
      <w:r w:rsidR="00AA6B6A" w:rsidRPr="000348EA">
        <w:rPr>
          <w:i/>
        </w:rPr>
        <w:t>.</w:t>
      </w:r>
      <w:r>
        <w:t xml:space="preserve"> </w:t>
      </w:r>
      <w:r w:rsidRPr="007B05B7">
        <w:t xml:space="preserve">В группе расположены поля для настройки </w:t>
      </w:r>
      <w:r>
        <w:t>вспомогательных</w:t>
      </w:r>
      <w:r w:rsidRPr="007B05B7">
        <w:t xml:space="preserve"> делений шкалы</w:t>
      </w:r>
      <w:r>
        <w:t>. Поля аналогичны полям для настройки основных делений шкалы (см. выше).</w:t>
      </w:r>
    </w:p>
    <w:p w14:paraId="7C10B578" w14:textId="054CF9B4" w:rsidR="00AA6B6A" w:rsidRPr="00C76E9B" w:rsidRDefault="00AA6B6A" w:rsidP="000348EA">
      <w:pPr>
        <w:pStyle w:val="a6"/>
      </w:pPr>
      <w:r>
        <w:lastRenderedPageBreak/>
        <w:t xml:space="preserve"> </w:t>
      </w:r>
      <w:r w:rsidR="0072415D">
        <w:drawing>
          <wp:inline distT="0" distB="0" distL="0" distR="0" wp14:anchorId="4A4891DF" wp14:editId="77013B4D">
            <wp:extent cx="5939790" cy="3951605"/>
            <wp:effectExtent l="0" t="0" r="381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939790" cy="3951605"/>
                    </a:xfrm>
                    <a:prstGeom prst="rect">
                      <a:avLst/>
                    </a:prstGeom>
                    <a:noFill/>
                    <a:ln>
                      <a:noFill/>
                    </a:ln>
                  </pic:spPr>
                </pic:pic>
              </a:graphicData>
            </a:graphic>
          </wp:inline>
        </w:drawing>
      </w:r>
    </w:p>
    <w:p w14:paraId="280EB66E" w14:textId="365CECE8" w:rsidR="00AA6B6A" w:rsidRPr="00C76E9B" w:rsidRDefault="00AA6B6A" w:rsidP="00AA6B6A">
      <w:pPr>
        <w:pStyle w:val="a8"/>
      </w:pPr>
      <w:bookmarkStart w:id="248" w:name="_Ref417572133"/>
      <w:r w:rsidRPr="00C76E9B">
        <w:t xml:space="preserve">Рис. </w:t>
      </w:r>
      <w:r w:rsidR="00140E98">
        <w:fldChar w:fldCharType="begin"/>
      </w:r>
      <w:r w:rsidR="00140E98">
        <w:instrText xml:space="preserve"> SEQ Рис. \* ARABIC </w:instrText>
      </w:r>
      <w:r w:rsidR="00140E98">
        <w:fldChar w:fldCharType="separate"/>
      </w:r>
      <w:r w:rsidR="008300D9">
        <w:t>125</w:t>
      </w:r>
      <w:r w:rsidR="00140E98">
        <w:fldChar w:fldCharType="end"/>
      </w:r>
      <w:bookmarkEnd w:id="248"/>
      <w:r w:rsidRPr="00C76E9B">
        <w:t>. Основные и вспомогательные деления индикатора</w:t>
      </w:r>
    </w:p>
    <w:p w14:paraId="5365884C" w14:textId="27861B10" w:rsidR="00DB75DA" w:rsidRDefault="00DB75DA" w:rsidP="009A6B63">
      <w:pPr>
        <w:pStyle w:val="4"/>
      </w:pPr>
      <w:r>
        <w:t xml:space="preserve">Настройка </w:t>
      </w:r>
      <w:r w:rsidR="00EC5C17">
        <w:t xml:space="preserve">параметров </w:t>
      </w:r>
      <w:r w:rsidR="00366E20">
        <w:t>отображения значения индикатора</w:t>
      </w:r>
    </w:p>
    <w:p w14:paraId="014DFD63" w14:textId="1451A695" w:rsidR="009749E4" w:rsidRDefault="00DB75DA" w:rsidP="00B464CF">
      <w:r>
        <w:t xml:space="preserve">Настройка </w:t>
      </w:r>
      <w:r w:rsidR="00EC5C17">
        <w:t xml:space="preserve">параметров </w:t>
      </w:r>
      <w:r w:rsidR="00366E20">
        <w:t xml:space="preserve">отображения значения индикатора </w:t>
      </w:r>
      <w:r w:rsidR="00B464CF">
        <w:t>выполняется на вкладке «Настройки» редактора свойств индикатора в группе «Подсказки»</w:t>
      </w:r>
      <w:r w:rsidR="00B30960">
        <w:t xml:space="preserve"> (</w:t>
      </w:r>
      <w:r w:rsidR="00B30960">
        <w:fldChar w:fldCharType="begin"/>
      </w:r>
      <w:r w:rsidR="00B30960">
        <w:instrText xml:space="preserve"> REF _Ref428959468 \h </w:instrText>
      </w:r>
      <w:r w:rsidR="00B30960">
        <w:fldChar w:fldCharType="separate"/>
      </w:r>
      <w:r w:rsidR="00B07E07">
        <w:t xml:space="preserve">Рис. </w:t>
      </w:r>
      <w:r w:rsidR="00B07E07">
        <w:rPr>
          <w:noProof/>
        </w:rPr>
        <w:t>125</w:t>
      </w:r>
      <w:r w:rsidR="00B30960">
        <w:fldChar w:fldCharType="end"/>
      </w:r>
      <w:r w:rsidR="00B30960">
        <w:t>)</w:t>
      </w:r>
      <w:r w:rsidR="00284048">
        <w:t>.</w:t>
      </w:r>
    </w:p>
    <w:p w14:paraId="681463BD" w14:textId="5B2116E7" w:rsidR="009749E4" w:rsidRDefault="009749E4" w:rsidP="009749E4">
      <w:pPr>
        <w:pStyle w:val="a6"/>
      </w:pPr>
      <w:r>
        <w:drawing>
          <wp:inline distT="0" distB="0" distL="0" distR="0" wp14:anchorId="1F788E1C" wp14:editId="6653CAEF">
            <wp:extent cx="5940425" cy="2273935"/>
            <wp:effectExtent l="19050" t="19050" r="22225" b="1206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1.png"/>
                    <pic:cNvPicPr/>
                  </pic:nvPicPr>
                  <pic:blipFill>
                    <a:blip r:embed="rId157">
                      <a:extLst>
                        <a:ext uri="{28A0092B-C50C-407E-A947-70E740481C1C}">
                          <a14:useLocalDpi xmlns:a14="http://schemas.microsoft.com/office/drawing/2010/main" val="0"/>
                        </a:ext>
                      </a:extLst>
                    </a:blip>
                    <a:stretch>
                      <a:fillRect/>
                    </a:stretch>
                  </pic:blipFill>
                  <pic:spPr>
                    <a:xfrm>
                      <a:off x="0" y="0"/>
                      <a:ext cx="5940425" cy="2273935"/>
                    </a:xfrm>
                    <a:prstGeom prst="rect">
                      <a:avLst/>
                    </a:prstGeom>
                    <a:ln w="6350">
                      <a:solidFill>
                        <a:schemeClr val="tx1"/>
                      </a:solidFill>
                    </a:ln>
                  </pic:spPr>
                </pic:pic>
              </a:graphicData>
            </a:graphic>
          </wp:inline>
        </w:drawing>
      </w:r>
    </w:p>
    <w:p w14:paraId="379D2F6E" w14:textId="31B37D7F" w:rsidR="009749E4" w:rsidRDefault="009749E4" w:rsidP="009749E4">
      <w:pPr>
        <w:pStyle w:val="aa"/>
      </w:pPr>
      <w:bookmarkStart w:id="249" w:name="_Ref428959468"/>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126</w:t>
      </w:r>
      <w:r w:rsidR="00E206E0">
        <w:rPr>
          <w:noProof/>
        </w:rPr>
        <w:fldChar w:fldCharType="end"/>
      </w:r>
      <w:bookmarkEnd w:id="249"/>
      <w:r>
        <w:t>. Настройка подсказок для индикатора</w:t>
      </w:r>
    </w:p>
    <w:p w14:paraId="2EB91B35" w14:textId="73324C28" w:rsidR="00366E20" w:rsidRDefault="00366E20" w:rsidP="00B464CF">
      <w:r>
        <w:t>Группа содержит следующие поля и группы:</w:t>
      </w:r>
    </w:p>
    <w:p w14:paraId="5C73F0D8" w14:textId="5A376764" w:rsidR="00366E20" w:rsidRDefault="00366E20" w:rsidP="00B77A3E">
      <w:pPr>
        <w:pStyle w:val="a4"/>
        <w:numPr>
          <w:ilvl w:val="0"/>
          <w:numId w:val="52"/>
        </w:numPr>
      </w:pPr>
      <w:r w:rsidRPr="00366E20">
        <w:rPr>
          <w:i/>
        </w:rPr>
        <w:t xml:space="preserve">Показывать. </w:t>
      </w:r>
      <w:r w:rsidRPr="001D15E1">
        <w:t xml:space="preserve">Признак, определяющий необходимость отображения </w:t>
      </w:r>
      <w:r>
        <w:t>значения индикатора</w:t>
      </w:r>
      <w:r w:rsidRPr="001D15E1">
        <w:t>.</w:t>
      </w:r>
      <w:r>
        <w:t xml:space="preserve"> Все последующие настройки учитываются только при установленном флаге «Показывать».</w:t>
      </w:r>
    </w:p>
    <w:p w14:paraId="0E558903" w14:textId="2CA1333C" w:rsidR="00366E20" w:rsidRDefault="00366E20" w:rsidP="00B77A3E">
      <w:pPr>
        <w:pStyle w:val="a4"/>
        <w:numPr>
          <w:ilvl w:val="0"/>
          <w:numId w:val="52"/>
        </w:numPr>
      </w:pPr>
      <w:r w:rsidRPr="00366E20">
        <w:rPr>
          <w:i/>
        </w:rPr>
        <w:lastRenderedPageBreak/>
        <w:t>Цвет</w:t>
      </w:r>
      <w:r>
        <w:t>. Цвет отображения значения индикатора.</w:t>
      </w:r>
    </w:p>
    <w:p w14:paraId="7561B0AD" w14:textId="4542BDEB" w:rsidR="00366E20" w:rsidRDefault="00366E20" w:rsidP="00B77A3E">
      <w:pPr>
        <w:pStyle w:val="a4"/>
        <w:numPr>
          <w:ilvl w:val="0"/>
          <w:numId w:val="52"/>
        </w:numPr>
      </w:pPr>
      <w:r>
        <w:rPr>
          <w:i/>
        </w:rPr>
        <w:t xml:space="preserve">Прозрачность. </w:t>
      </w:r>
      <w:r w:rsidRPr="00366E20">
        <w:t xml:space="preserve">Прозрачность цвета отображения </w:t>
      </w:r>
      <w:r>
        <w:t>значения индикатора. Возможные значения: 0 или 1.</w:t>
      </w:r>
    </w:p>
    <w:p w14:paraId="369D7A26" w14:textId="4A14435D" w:rsidR="00366E20" w:rsidRDefault="00366E20" w:rsidP="00B77A3E">
      <w:pPr>
        <w:pStyle w:val="a4"/>
        <w:numPr>
          <w:ilvl w:val="0"/>
          <w:numId w:val="52"/>
        </w:numPr>
      </w:pPr>
      <w:r>
        <w:rPr>
          <w:i/>
        </w:rPr>
        <w:t xml:space="preserve">Длина указателя. </w:t>
      </w:r>
      <w:r w:rsidRPr="00366E20">
        <w:t>Длина указателя индикатора</w:t>
      </w:r>
      <w:r>
        <w:t xml:space="preserve"> в пикселях</w:t>
      </w:r>
      <w:r w:rsidRPr="00366E20">
        <w:t>.</w:t>
      </w:r>
    </w:p>
    <w:p w14:paraId="1CE3A0EE" w14:textId="67C1A47F" w:rsidR="00EC5C17" w:rsidRPr="00EC5C17" w:rsidRDefault="00EC5C17" w:rsidP="00B77A3E">
      <w:pPr>
        <w:pStyle w:val="a4"/>
        <w:numPr>
          <w:ilvl w:val="0"/>
          <w:numId w:val="52"/>
        </w:numPr>
      </w:pPr>
      <w:r>
        <w:rPr>
          <w:i/>
        </w:rPr>
        <w:t xml:space="preserve">Группа «Граница» </w:t>
      </w:r>
      <w:r w:rsidRPr="00EC5C17">
        <w:t>содержит поля для настройки параметров отображения границы подсказки.</w:t>
      </w:r>
    </w:p>
    <w:p w14:paraId="6A6751FA" w14:textId="0ABF042C" w:rsidR="00EC5C17" w:rsidRDefault="00EC5C17" w:rsidP="00B77A3E">
      <w:pPr>
        <w:pStyle w:val="a4"/>
        <w:numPr>
          <w:ilvl w:val="1"/>
          <w:numId w:val="53"/>
        </w:numPr>
      </w:pPr>
      <w:r w:rsidRPr="00366E20">
        <w:rPr>
          <w:i/>
        </w:rPr>
        <w:t xml:space="preserve">Показывать. </w:t>
      </w:r>
      <w:r w:rsidRPr="001D15E1">
        <w:t xml:space="preserve">Признак, определяющий необходимость отображения </w:t>
      </w:r>
      <w:r>
        <w:t>границы подсказки</w:t>
      </w:r>
      <w:r w:rsidRPr="001D15E1">
        <w:t>.</w:t>
      </w:r>
      <w:r>
        <w:t xml:space="preserve"> Все последующие настройки учитываются только при установленном флаге «Показывать».</w:t>
      </w:r>
    </w:p>
    <w:p w14:paraId="18C0C41B" w14:textId="3E2E5AB0" w:rsidR="00EC5C17" w:rsidRDefault="00EC5C17" w:rsidP="00B77A3E">
      <w:pPr>
        <w:pStyle w:val="a4"/>
        <w:numPr>
          <w:ilvl w:val="1"/>
          <w:numId w:val="53"/>
        </w:numPr>
      </w:pPr>
      <w:r w:rsidRPr="00366E20">
        <w:rPr>
          <w:i/>
        </w:rPr>
        <w:t>Цвет</w:t>
      </w:r>
      <w:r>
        <w:t>. Цвет границы подсказки.</w:t>
      </w:r>
    </w:p>
    <w:p w14:paraId="363002F2" w14:textId="7CF6149B" w:rsidR="00EC5C17" w:rsidRDefault="00EC5C17" w:rsidP="00B77A3E">
      <w:pPr>
        <w:pStyle w:val="a4"/>
        <w:numPr>
          <w:ilvl w:val="1"/>
          <w:numId w:val="53"/>
        </w:numPr>
      </w:pPr>
      <w:r>
        <w:rPr>
          <w:i/>
        </w:rPr>
        <w:t xml:space="preserve">Прозрачность. </w:t>
      </w:r>
      <w:r w:rsidRPr="00366E20">
        <w:t xml:space="preserve">Прозрачность </w:t>
      </w:r>
      <w:r>
        <w:t>границы подсказки. Возможные значения: 0 или 1.</w:t>
      </w:r>
    </w:p>
    <w:p w14:paraId="6AEDCE29" w14:textId="0E3E14FF" w:rsidR="00EC5C17" w:rsidRDefault="00712081" w:rsidP="00B77A3E">
      <w:pPr>
        <w:pStyle w:val="a4"/>
        <w:numPr>
          <w:ilvl w:val="1"/>
          <w:numId w:val="53"/>
        </w:numPr>
      </w:pPr>
      <w:r>
        <w:rPr>
          <w:i/>
        </w:rPr>
        <w:t>Ширина</w:t>
      </w:r>
      <w:r w:rsidR="00EC5C17">
        <w:rPr>
          <w:i/>
        </w:rPr>
        <w:t xml:space="preserve">. </w:t>
      </w:r>
      <w:r>
        <w:t>Ширина границы подсказки в пикселях</w:t>
      </w:r>
      <w:r w:rsidR="00EC5C17" w:rsidRPr="00366E20">
        <w:t>.</w:t>
      </w:r>
    </w:p>
    <w:p w14:paraId="57795AEC" w14:textId="0F8F0FE7" w:rsidR="00AA6B6A" w:rsidRDefault="00BC44CE" w:rsidP="00B77A3E">
      <w:pPr>
        <w:pStyle w:val="a4"/>
        <w:numPr>
          <w:ilvl w:val="1"/>
          <w:numId w:val="53"/>
        </w:numPr>
      </w:pPr>
      <w:r>
        <w:rPr>
          <w:i/>
        </w:rPr>
        <w:t>Вид</w:t>
      </w:r>
      <w:r w:rsidR="00712081" w:rsidRPr="00712081">
        <w:rPr>
          <w:i/>
        </w:rPr>
        <w:t xml:space="preserve">. </w:t>
      </w:r>
      <w:r w:rsidR="00712081" w:rsidRPr="00712081">
        <w:t>Вид линии границы подсказки. Возможные варианты:</w:t>
      </w:r>
      <w:r w:rsidR="00AA6B6A">
        <w:t xml:space="preserve"> сплошная линия, длинные штрихи, штрихи, точки.</w:t>
      </w:r>
    </w:p>
    <w:p w14:paraId="2B2C1346" w14:textId="54EC229F" w:rsidR="00B464CF" w:rsidRDefault="00B464CF" w:rsidP="009A6B63">
      <w:pPr>
        <w:pStyle w:val="4"/>
      </w:pPr>
      <w:r>
        <w:t>Настройка основного индикатора</w:t>
      </w:r>
    </w:p>
    <w:p w14:paraId="57496280" w14:textId="131A06D0" w:rsidR="00BC0A61" w:rsidRDefault="003F58C7" w:rsidP="003F58C7">
      <w:r>
        <w:t>Настройка основного индикатора выполняется на вкладке «Настройки» редактора свойств индикатора в группе «Основной индикатор»</w:t>
      </w:r>
      <w:r w:rsidR="00B30960">
        <w:t xml:space="preserve"> (</w:t>
      </w:r>
      <w:r w:rsidR="00B30960">
        <w:fldChar w:fldCharType="begin"/>
      </w:r>
      <w:r w:rsidR="00B30960">
        <w:instrText xml:space="preserve"> REF _Ref428959649 \h </w:instrText>
      </w:r>
      <w:r w:rsidR="00B30960">
        <w:fldChar w:fldCharType="separate"/>
      </w:r>
      <w:r w:rsidR="00B07E07">
        <w:t xml:space="preserve">Рис. </w:t>
      </w:r>
      <w:r w:rsidR="00B07E07">
        <w:rPr>
          <w:noProof/>
        </w:rPr>
        <w:t>126</w:t>
      </w:r>
      <w:r w:rsidR="00B30960">
        <w:fldChar w:fldCharType="end"/>
      </w:r>
      <w:r w:rsidR="00B30960">
        <w:t>)</w:t>
      </w:r>
      <w:r w:rsidR="004A412C">
        <w:t>.</w:t>
      </w:r>
    </w:p>
    <w:p w14:paraId="4DBD18DF" w14:textId="2BBE39F5" w:rsidR="00B30960" w:rsidRDefault="00B30960" w:rsidP="00B30960">
      <w:pPr>
        <w:pStyle w:val="a6"/>
      </w:pPr>
      <w:r>
        <w:drawing>
          <wp:inline distT="0" distB="0" distL="0" distR="0" wp14:anchorId="3BC23330" wp14:editId="360E1B92">
            <wp:extent cx="5940425" cy="1534160"/>
            <wp:effectExtent l="19050" t="19050" r="22225" b="2794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1.png"/>
                    <pic:cNvPicPr/>
                  </pic:nvPicPr>
                  <pic:blipFill>
                    <a:blip r:embed="rId158">
                      <a:extLst>
                        <a:ext uri="{28A0092B-C50C-407E-A947-70E740481C1C}">
                          <a14:useLocalDpi xmlns:a14="http://schemas.microsoft.com/office/drawing/2010/main" val="0"/>
                        </a:ext>
                      </a:extLst>
                    </a:blip>
                    <a:stretch>
                      <a:fillRect/>
                    </a:stretch>
                  </pic:blipFill>
                  <pic:spPr>
                    <a:xfrm>
                      <a:off x="0" y="0"/>
                      <a:ext cx="5940425" cy="1534160"/>
                    </a:xfrm>
                    <a:prstGeom prst="rect">
                      <a:avLst/>
                    </a:prstGeom>
                    <a:ln w="6350">
                      <a:solidFill>
                        <a:schemeClr val="tx1"/>
                      </a:solidFill>
                    </a:ln>
                  </pic:spPr>
                </pic:pic>
              </a:graphicData>
            </a:graphic>
          </wp:inline>
        </w:drawing>
      </w:r>
    </w:p>
    <w:p w14:paraId="40DA2A45" w14:textId="70FFD4F7" w:rsidR="00B30960" w:rsidRPr="00B30960" w:rsidRDefault="00B30960" w:rsidP="00B30960">
      <w:pPr>
        <w:pStyle w:val="aa"/>
      </w:pPr>
      <w:bookmarkStart w:id="250" w:name="_Ref428959649"/>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127</w:t>
      </w:r>
      <w:r w:rsidR="00E206E0">
        <w:rPr>
          <w:noProof/>
        </w:rPr>
        <w:fldChar w:fldCharType="end"/>
      </w:r>
      <w:bookmarkEnd w:id="250"/>
      <w:r>
        <w:t>. Настройка параметров индикатора типа «Прямоугольник»</w:t>
      </w:r>
    </w:p>
    <w:p w14:paraId="65A1FC14" w14:textId="358C0E01" w:rsidR="00AA6B6A" w:rsidRDefault="003F58C7" w:rsidP="003F58C7">
      <w:r>
        <w:t>На вкладке з</w:t>
      </w:r>
      <w:r w:rsidR="00AA6B6A">
        <w:t xml:space="preserve">адаются настройки отображения </w:t>
      </w:r>
      <w:r w:rsidR="000412DF">
        <w:t xml:space="preserve">значения </w:t>
      </w:r>
      <w:r w:rsidR="00AA6B6A">
        <w:t>индикатора, заданного в п</w:t>
      </w:r>
      <w:r w:rsidR="000412DF">
        <w:t xml:space="preserve">оле </w:t>
      </w:r>
      <w:r w:rsidR="00AA6B6A">
        <w:t xml:space="preserve">«Значение». </w:t>
      </w:r>
      <w:r w:rsidR="000412DF">
        <w:t xml:space="preserve">Набор настроек зависит от </w:t>
      </w:r>
      <w:r w:rsidR="00934A8C">
        <w:t xml:space="preserve">выбранного </w:t>
      </w:r>
      <w:r w:rsidR="000412DF">
        <w:t xml:space="preserve">типа индикатора. </w:t>
      </w:r>
      <w:r w:rsidR="00934A8C">
        <w:t xml:space="preserve">Набор типов индикатора </w:t>
      </w:r>
      <w:r w:rsidR="00AA6B6A">
        <w:t>зависит от использования радиального или линейного индикатора</w:t>
      </w:r>
      <w:r w:rsidR="00934A8C">
        <w:t>. Типы радиального индикатора: прямоугольник, треугольник, два цвета, бар. Типы линейного индикатора: прямоугольник, круг, ромб, бар</w:t>
      </w:r>
      <w:r w:rsidR="00AA6B6A">
        <w:t xml:space="preserve"> (</w:t>
      </w:r>
      <w:r w:rsidR="00AA6B6A">
        <w:fldChar w:fldCharType="begin"/>
      </w:r>
      <w:r w:rsidR="00AA6B6A">
        <w:instrText xml:space="preserve"> REF _Ref417572126 \h </w:instrText>
      </w:r>
      <w:r w:rsidR="00AA6B6A">
        <w:fldChar w:fldCharType="separate"/>
      </w:r>
      <w:r w:rsidR="00B07E07">
        <w:t xml:space="preserve">Рис. </w:t>
      </w:r>
      <w:r w:rsidR="00B07E07">
        <w:rPr>
          <w:noProof/>
        </w:rPr>
        <w:t>127</w:t>
      </w:r>
      <w:r w:rsidR="00AA6B6A">
        <w:fldChar w:fldCharType="end"/>
      </w:r>
      <w:r w:rsidR="004A412C">
        <w:t>).</w:t>
      </w:r>
    </w:p>
    <w:p w14:paraId="12507E22" w14:textId="27E6E591" w:rsidR="00AA6B6A" w:rsidRDefault="00934A8C" w:rsidP="00AA6B6A">
      <w:pPr>
        <w:pStyle w:val="a8"/>
      </w:pPr>
      <w:r>
        <w:lastRenderedPageBreak/>
        <w:drawing>
          <wp:inline distT="0" distB="0" distL="0" distR="0" wp14:anchorId="6001AB97" wp14:editId="155B95F2">
            <wp:extent cx="5940425" cy="1804670"/>
            <wp:effectExtent l="0" t="0" r="3175" b="508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1.png"/>
                    <pic:cNvPicPr/>
                  </pic:nvPicPr>
                  <pic:blipFill>
                    <a:blip r:embed="rId159">
                      <a:extLst>
                        <a:ext uri="{28A0092B-C50C-407E-A947-70E740481C1C}">
                          <a14:useLocalDpi xmlns:a14="http://schemas.microsoft.com/office/drawing/2010/main" val="0"/>
                        </a:ext>
                      </a:extLst>
                    </a:blip>
                    <a:stretch>
                      <a:fillRect/>
                    </a:stretch>
                  </pic:blipFill>
                  <pic:spPr>
                    <a:xfrm>
                      <a:off x="0" y="0"/>
                      <a:ext cx="5940425" cy="1804670"/>
                    </a:xfrm>
                    <a:prstGeom prst="rect">
                      <a:avLst/>
                    </a:prstGeom>
                  </pic:spPr>
                </pic:pic>
              </a:graphicData>
            </a:graphic>
          </wp:inline>
        </w:drawing>
      </w:r>
    </w:p>
    <w:p w14:paraId="3503A349" w14:textId="7AE0F135" w:rsidR="00AA6B6A" w:rsidRDefault="00AA6B6A" w:rsidP="00AA6B6A">
      <w:pPr>
        <w:pStyle w:val="a8"/>
      </w:pPr>
      <w:bookmarkStart w:id="251" w:name="_Ref417572126"/>
      <w:r>
        <w:t xml:space="preserve">Рис. </w:t>
      </w:r>
      <w:r w:rsidR="00140E98">
        <w:fldChar w:fldCharType="begin"/>
      </w:r>
      <w:r w:rsidR="00140E98">
        <w:instrText xml:space="preserve"> SEQ Рис. \* ARABIC </w:instrText>
      </w:r>
      <w:r w:rsidR="00140E98">
        <w:fldChar w:fldCharType="separate"/>
      </w:r>
      <w:r w:rsidR="008300D9">
        <w:t>128</w:t>
      </w:r>
      <w:r w:rsidR="00140E98">
        <w:fldChar w:fldCharType="end"/>
      </w:r>
      <w:bookmarkEnd w:id="251"/>
      <w:r>
        <w:t>. Типы индикаторов</w:t>
      </w:r>
    </w:p>
    <w:p w14:paraId="678DF0D9" w14:textId="033E9612" w:rsidR="00AA6B6A" w:rsidRDefault="00AA6B6A" w:rsidP="003F58C7">
      <w:r>
        <w:t xml:space="preserve">Для каждого типа </w:t>
      </w:r>
      <w:r w:rsidR="00F40B63">
        <w:t xml:space="preserve">индикатора </w:t>
      </w:r>
      <w:r>
        <w:t>задаются настройки отображения:</w:t>
      </w:r>
    </w:p>
    <w:p w14:paraId="4B5DB3FC" w14:textId="0C99E324" w:rsidR="00AA6B6A" w:rsidRDefault="00AA6B6A" w:rsidP="00B77A3E">
      <w:pPr>
        <w:pStyle w:val="a4"/>
        <w:numPr>
          <w:ilvl w:val="0"/>
          <w:numId w:val="24"/>
        </w:numPr>
        <w:ind w:left="993"/>
      </w:pPr>
      <w:r>
        <w:t xml:space="preserve">Прямоугольник: цвет, отступ </w:t>
      </w:r>
      <w:r w:rsidR="00F40B63">
        <w:t>(</w:t>
      </w:r>
      <w:r>
        <w:t>от шкалы</w:t>
      </w:r>
      <w:r w:rsidR="00F40B63">
        <w:t>)</w:t>
      </w:r>
      <w:r>
        <w:t>,</w:t>
      </w:r>
      <w:r w:rsidR="00F40B63">
        <w:t xml:space="preserve"> отступ от центра, длина,</w:t>
      </w:r>
      <w:r>
        <w:t xml:space="preserve"> ширина.</w:t>
      </w:r>
    </w:p>
    <w:p w14:paraId="64CEADC0" w14:textId="17C5ECAB" w:rsidR="00AA6B6A" w:rsidRDefault="00AA6B6A" w:rsidP="00B77A3E">
      <w:pPr>
        <w:pStyle w:val="a4"/>
        <w:numPr>
          <w:ilvl w:val="0"/>
          <w:numId w:val="24"/>
        </w:numPr>
        <w:ind w:left="993"/>
      </w:pPr>
      <w:r>
        <w:t>Круг: цвет, отступ, длина</w:t>
      </w:r>
      <w:r w:rsidR="00F40B63">
        <w:t xml:space="preserve"> (диаметр)</w:t>
      </w:r>
      <w:r>
        <w:t>.</w:t>
      </w:r>
    </w:p>
    <w:p w14:paraId="67EC8B78" w14:textId="77777777" w:rsidR="00AA6B6A" w:rsidRDefault="00AA6B6A" w:rsidP="00B77A3E">
      <w:pPr>
        <w:pStyle w:val="a4"/>
        <w:numPr>
          <w:ilvl w:val="0"/>
          <w:numId w:val="24"/>
        </w:numPr>
        <w:ind w:left="993"/>
      </w:pPr>
      <w:r>
        <w:t>Ромб: цвет, отступ, длина, ширина.</w:t>
      </w:r>
    </w:p>
    <w:p w14:paraId="78AF69EF" w14:textId="2D9463F2" w:rsidR="00AA6B6A" w:rsidRDefault="00AA6B6A" w:rsidP="00B77A3E">
      <w:pPr>
        <w:pStyle w:val="a4"/>
        <w:numPr>
          <w:ilvl w:val="0"/>
          <w:numId w:val="24"/>
        </w:numPr>
        <w:ind w:left="993"/>
      </w:pPr>
      <w:r>
        <w:t xml:space="preserve">Бар: цвет, отступ от шкалы, фон, отступ </w:t>
      </w:r>
      <w:r w:rsidR="00EF08C5">
        <w:t>значения</w:t>
      </w:r>
      <w:r>
        <w:t xml:space="preserve"> </w:t>
      </w:r>
      <w:r w:rsidR="00EF08C5">
        <w:t>(</w:t>
      </w:r>
      <w:r>
        <w:t>к бару добавляется маркер со значением</w:t>
      </w:r>
      <w:r w:rsidR="00EF08C5">
        <w:t>)</w:t>
      </w:r>
      <w:r>
        <w:t xml:space="preserve">, размер, начально значение </w:t>
      </w:r>
      <w:r w:rsidR="00EF08C5">
        <w:t>(</w:t>
      </w:r>
      <w:r>
        <w:t>если не задано, то бар строится с начала шкалы</w:t>
      </w:r>
      <w:r w:rsidR="00EF08C5">
        <w:t>)</w:t>
      </w:r>
      <w:r>
        <w:t>, вертикальная и горизонтальная ориентация бара относительно шкалы.</w:t>
      </w:r>
    </w:p>
    <w:p w14:paraId="7C7FF2E0" w14:textId="77777777" w:rsidR="00AA6B6A" w:rsidRDefault="00AA6B6A" w:rsidP="00B77A3E">
      <w:pPr>
        <w:pStyle w:val="a4"/>
        <w:numPr>
          <w:ilvl w:val="0"/>
          <w:numId w:val="24"/>
        </w:numPr>
        <w:ind w:left="993"/>
      </w:pPr>
      <w:r>
        <w:t>Два цвета: цвет, отступ, отступ от центра, внутренний диаметр, внешний диаметр, ширина, второй цвет, соотношение длин.</w:t>
      </w:r>
    </w:p>
    <w:p w14:paraId="3D8F2AD1" w14:textId="77777777" w:rsidR="00381A94" w:rsidRDefault="00381A94" w:rsidP="00381A94">
      <w:pPr>
        <w:ind w:left="633" w:firstLine="0"/>
      </w:pPr>
      <w:r>
        <w:t>Отступы и размеры задаются в пикселях.</w:t>
      </w:r>
    </w:p>
    <w:p w14:paraId="58679817" w14:textId="194293DB" w:rsidR="003F58C7" w:rsidRDefault="003F58C7" w:rsidP="009A6B63">
      <w:pPr>
        <w:pStyle w:val="4"/>
      </w:pPr>
      <w:r>
        <w:t>Настройка параметров дополнительных индикаторов</w:t>
      </w:r>
    </w:p>
    <w:p w14:paraId="539581B8" w14:textId="6219DE2D" w:rsidR="00AA6B6A" w:rsidRDefault="00A555FB" w:rsidP="00A555FB">
      <w:r>
        <w:t>Настройка параметров дополнительных индикаторов выполняется на вкладке «Настройки» редактора свойств индикатора в группе «Дополнительные индикаторы»</w:t>
      </w:r>
      <w:r w:rsidR="00381A94">
        <w:t xml:space="preserve"> </w:t>
      </w:r>
      <w:r w:rsidR="00F90C7A">
        <w:br/>
      </w:r>
      <w:r w:rsidR="00381A94">
        <w:t>(</w:t>
      </w:r>
      <w:r w:rsidR="00381A94">
        <w:fldChar w:fldCharType="begin"/>
      </w:r>
      <w:r w:rsidR="00381A94">
        <w:instrText xml:space="preserve"> REF _Ref428967446 \h </w:instrText>
      </w:r>
      <w:r w:rsidR="00381A94">
        <w:fldChar w:fldCharType="separate"/>
      </w:r>
      <w:r w:rsidR="00B07E07">
        <w:t xml:space="preserve">Рис. </w:t>
      </w:r>
      <w:r w:rsidR="00B07E07">
        <w:rPr>
          <w:noProof/>
        </w:rPr>
        <w:t>128</w:t>
      </w:r>
      <w:r w:rsidR="00381A94">
        <w:fldChar w:fldCharType="end"/>
      </w:r>
      <w:r w:rsidR="00381A94">
        <w:t>)</w:t>
      </w:r>
      <w:r>
        <w:t xml:space="preserve">. </w:t>
      </w:r>
      <w:r w:rsidR="00AA6B6A">
        <w:t>В качестве дополнительных индикаторов задаются числовые значени</w:t>
      </w:r>
      <w:r w:rsidR="004A412C">
        <w:t>я или значения полей контекста.</w:t>
      </w:r>
    </w:p>
    <w:p w14:paraId="299E63E9" w14:textId="77777777" w:rsidR="00AA6B6A" w:rsidRDefault="00AA6B6A" w:rsidP="00AA6B6A">
      <w:pPr>
        <w:pStyle w:val="a8"/>
      </w:pPr>
      <w:r>
        <w:drawing>
          <wp:inline distT="0" distB="0" distL="0" distR="0" wp14:anchorId="5E524A61" wp14:editId="15FC40E2">
            <wp:extent cx="4930609" cy="1560086"/>
            <wp:effectExtent l="19050" t="19050" r="22860" b="21590"/>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4932272" cy="1560612"/>
                    </a:xfrm>
                    <a:prstGeom prst="rect">
                      <a:avLst/>
                    </a:prstGeom>
                    <a:ln>
                      <a:solidFill>
                        <a:schemeClr val="tx1"/>
                      </a:solidFill>
                    </a:ln>
                  </pic:spPr>
                </pic:pic>
              </a:graphicData>
            </a:graphic>
          </wp:inline>
        </w:drawing>
      </w:r>
    </w:p>
    <w:p w14:paraId="3C6BA2FC" w14:textId="41700E50" w:rsidR="00AA6B6A" w:rsidRDefault="00AA6B6A" w:rsidP="00AA6B6A">
      <w:pPr>
        <w:pStyle w:val="a8"/>
      </w:pPr>
      <w:bookmarkStart w:id="252" w:name="_Ref428967446"/>
      <w:r>
        <w:t xml:space="preserve">Рис. </w:t>
      </w:r>
      <w:r w:rsidR="00140E98">
        <w:fldChar w:fldCharType="begin"/>
      </w:r>
      <w:r w:rsidR="00140E98">
        <w:instrText xml:space="preserve"> SEQ Рис. \* ARABIC </w:instrText>
      </w:r>
      <w:r w:rsidR="00140E98">
        <w:fldChar w:fldCharType="separate"/>
      </w:r>
      <w:r w:rsidR="008300D9">
        <w:t>129</w:t>
      </w:r>
      <w:r w:rsidR="00140E98">
        <w:fldChar w:fldCharType="end"/>
      </w:r>
      <w:bookmarkEnd w:id="252"/>
      <w:r>
        <w:t>. Настройка дополнительных индикаторов</w:t>
      </w:r>
    </w:p>
    <w:p w14:paraId="08586003" w14:textId="3856ECB3" w:rsidR="00AA6B6A" w:rsidRDefault="00AA6B6A" w:rsidP="00B550A5">
      <w:r>
        <w:t xml:space="preserve">Для </w:t>
      </w:r>
      <w:r w:rsidR="00381A94">
        <w:t>дополнительных индикаторов задаю</w:t>
      </w:r>
      <w:r>
        <w:t>тся</w:t>
      </w:r>
      <w:r w:rsidR="00381A94">
        <w:t xml:space="preserve"> следующие параметры: т</w:t>
      </w:r>
      <w:r>
        <w:t>ип</w:t>
      </w:r>
      <w:r w:rsidR="00381A94">
        <w:t xml:space="preserve"> (о</w:t>
      </w:r>
      <w:r>
        <w:t>блако с текстом или треугольный маркер</w:t>
      </w:r>
      <w:r w:rsidR="00381A94">
        <w:t>)</w:t>
      </w:r>
      <w:r>
        <w:t>, цвет и отступ от шкалы</w:t>
      </w:r>
      <w:r w:rsidR="00381A94">
        <w:t xml:space="preserve"> (в пикселях)</w:t>
      </w:r>
      <w:r>
        <w:t>.</w:t>
      </w:r>
    </w:p>
    <w:p w14:paraId="582B54D6" w14:textId="04F67D05" w:rsidR="00A555FB" w:rsidRDefault="00A555FB" w:rsidP="009A6B63">
      <w:pPr>
        <w:pStyle w:val="4"/>
      </w:pPr>
      <w:r>
        <w:lastRenderedPageBreak/>
        <w:t xml:space="preserve">Настройка </w:t>
      </w:r>
      <w:r w:rsidR="00261165">
        <w:t xml:space="preserve">отображения </w:t>
      </w:r>
      <w:r>
        <w:t>интервалов</w:t>
      </w:r>
    </w:p>
    <w:p w14:paraId="41680AFD" w14:textId="66A37D75" w:rsidR="00AA6B6A" w:rsidRDefault="00A555FB" w:rsidP="00A555FB">
      <w:r>
        <w:t xml:space="preserve">Настройка </w:t>
      </w:r>
      <w:r w:rsidR="00261165">
        <w:t xml:space="preserve">отображения </w:t>
      </w:r>
      <w:r>
        <w:t xml:space="preserve">интервалов выполняется на вкладке «Настройки» редактора свойств индикатора в группе «Интервалы» </w:t>
      </w:r>
      <w:r w:rsidR="00AA6B6A">
        <w:t>(</w:t>
      </w:r>
      <w:r w:rsidR="00AA6B6A">
        <w:fldChar w:fldCharType="begin"/>
      </w:r>
      <w:r w:rsidR="00AA6B6A">
        <w:instrText xml:space="preserve"> REF _Ref417572114 \h </w:instrText>
      </w:r>
      <w:r w:rsidR="00AA6B6A">
        <w:fldChar w:fldCharType="separate"/>
      </w:r>
      <w:r w:rsidR="00B07E07">
        <w:t xml:space="preserve">Рис. </w:t>
      </w:r>
      <w:r w:rsidR="00B07E07">
        <w:rPr>
          <w:noProof/>
        </w:rPr>
        <w:t>129</w:t>
      </w:r>
      <w:r w:rsidR="00AA6B6A">
        <w:fldChar w:fldCharType="end"/>
      </w:r>
      <w:r w:rsidR="00AA6B6A">
        <w:t>).</w:t>
      </w:r>
    </w:p>
    <w:p w14:paraId="4F7A52B7" w14:textId="77777777" w:rsidR="00AA6B6A" w:rsidRDefault="00AA6B6A" w:rsidP="00AA6B6A">
      <w:pPr>
        <w:pStyle w:val="a8"/>
      </w:pPr>
      <w:r>
        <w:drawing>
          <wp:inline distT="0" distB="0" distL="0" distR="0" wp14:anchorId="0951E92F" wp14:editId="266B63B4">
            <wp:extent cx="5367131" cy="3169218"/>
            <wp:effectExtent l="19050" t="19050" r="24130" b="1270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5370746" cy="3171352"/>
                    </a:xfrm>
                    <a:prstGeom prst="rect">
                      <a:avLst/>
                    </a:prstGeom>
                    <a:ln>
                      <a:solidFill>
                        <a:schemeClr val="tx1"/>
                      </a:solidFill>
                    </a:ln>
                  </pic:spPr>
                </pic:pic>
              </a:graphicData>
            </a:graphic>
          </wp:inline>
        </w:drawing>
      </w:r>
    </w:p>
    <w:p w14:paraId="22C42946" w14:textId="16C6F268" w:rsidR="00AA6B6A" w:rsidRDefault="00AA6B6A" w:rsidP="00AA6B6A">
      <w:pPr>
        <w:pStyle w:val="a8"/>
      </w:pPr>
      <w:bookmarkStart w:id="253" w:name="_Ref417572114"/>
      <w:r>
        <w:t xml:space="preserve">Рис. </w:t>
      </w:r>
      <w:r w:rsidR="00140E98">
        <w:fldChar w:fldCharType="begin"/>
      </w:r>
      <w:r w:rsidR="00140E98">
        <w:instrText xml:space="preserve"> SEQ Рис. \* ARABIC </w:instrText>
      </w:r>
      <w:r w:rsidR="00140E98">
        <w:fldChar w:fldCharType="separate"/>
      </w:r>
      <w:r w:rsidR="008300D9">
        <w:t>130</w:t>
      </w:r>
      <w:r w:rsidR="00140E98">
        <w:fldChar w:fldCharType="end"/>
      </w:r>
      <w:bookmarkEnd w:id="253"/>
      <w:r>
        <w:t>. Настройка интервалов индикатора</w:t>
      </w:r>
    </w:p>
    <w:p w14:paraId="0BC59227" w14:textId="2CB80C9C" w:rsidR="00261165" w:rsidRDefault="00261165" w:rsidP="00261165">
      <w:r>
        <w:t>На вкладке задаются параметры отображения интервалов шкалы: фон, отступ от шкалы, ширина интервала, ориентация. Для интервалов, указанных в группе «Определение и</w:t>
      </w:r>
      <w:r w:rsidR="00DB113D">
        <w:t>нтервалов», задаются начальное, конечное числовое значение</w:t>
      </w:r>
      <w:r>
        <w:t xml:space="preserve"> и фон</w:t>
      </w:r>
      <w:r w:rsidR="00DB113D">
        <w:t xml:space="preserve"> (</w:t>
      </w:r>
      <w:r>
        <w:t>как правило, отличный от фона интервалов всей шкалы</w:t>
      </w:r>
      <w:r w:rsidR="00DB113D">
        <w:t>)</w:t>
      </w:r>
      <w:r w:rsidR="00F90C7A">
        <w:t>.</w:t>
      </w:r>
    </w:p>
    <w:p w14:paraId="5A702065" w14:textId="68CB1A6F" w:rsidR="00AA6B6A" w:rsidRDefault="00C859A6" w:rsidP="00650F04">
      <w:pPr>
        <w:pStyle w:val="3"/>
      </w:pPr>
      <w:bookmarkStart w:id="254" w:name="_Toc48750365"/>
      <w:r>
        <w:t>Настройка элемента «</w:t>
      </w:r>
      <w:r w:rsidR="00AA6B6A" w:rsidRPr="00BF0DE8">
        <w:t>Медиа контент</w:t>
      </w:r>
      <w:r>
        <w:t>»</w:t>
      </w:r>
      <w:bookmarkEnd w:id="254"/>
    </w:p>
    <w:p w14:paraId="1A97A4DA" w14:textId="0DC8DC66" w:rsidR="00AA6B6A" w:rsidRDefault="00AA6B6A" w:rsidP="00B550A5">
      <w:r>
        <w:t>Элемент «Медиа контент» используется для проигрывания аудио и видео</w:t>
      </w:r>
      <w:r w:rsidR="00180404">
        <w:t xml:space="preserve"> </w:t>
      </w:r>
      <w:r>
        <w:t>файлов (</w:t>
      </w:r>
      <w:r>
        <w:fldChar w:fldCharType="begin"/>
      </w:r>
      <w:r>
        <w:instrText xml:space="preserve"> REF _Ref417490887 \h </w:instrText>
      </w:r>
      <w:r w:rsidR="00F90C7A">
        <w:instrText xml:space="preserve"> \* MERGEFORMAT </w:instrText>
      </w:r>
      <w:r>
        <w:fldChar w:fldCharType="separate"/>
      </w:r>
      <w:r w:rsidR="00B07E07">
        <w:t>Рис. 130</w:t>
      </w:r>
      <w:r>
        <w:fldChar w:fldCharType="end"/>
      </w:r>
      <w:r>
        <w:t>).</w:t>
      </w:r>
    </w:p>
    <w:p w14:paraId="469BF0B9" w14:textId="04384899" w:rsidR="00AA6B6A" w:rsidRDefault="00541717" w:rsidP="00AA6B6A">
      <w:pPr>
        <w:pStyle w:val="a8"/>
      </w:pPr>
      <w:r>
        <w:drawing>
          <wp:inline distT="0" distB="0" distL="0" distR="0" wp14:anchorId="2DE38649" wp14:editId="4548B6B5">
            <wp:extent cx="2544417" cy="1750062"/>
            <wp:effectExtent l="0" t="0" r="889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557827" cy="1759285"/>
                    </a:xfrm>
                    <a:prstGeom prst="rect">
                      <a:avLst/>
                    </a:prstGeom>
                    <a:noFill/>
                    <a:ln>
                      <a:noFill/>
                    </a:ln>
                  </pic:spPr>
                </pic:pic>
              </a:graphicData>
            </a:graphic>
          </wp:inline>
        </w:drawing>
      </w:r>
    </w:p>
    <w:p w14:paraId="676EC584" w14:textId="1E47DFAE" w:rsidR="00AA6B6A" w:rsidRDefault="00AA6B6A" w:rsidP="00AA6B6A">
      <w:pPr>
        <w:pStyle w:val="a8"/>
      </w:pPr>
      <w:bookmarkStart w:id="255" w:name="_Ref417490887"/>
      <w:r>
        <w:t xml:space="preserve">Рис. </w:t>
      </w:r>
      <w:r w:rsidR="00140E98">
        <w:fldChar w:fldCharType="begin"/>
      </w:r>
      <w:r w:rsidR="00140E98">
        <w:instrText xml:space="preserve"> SEQ Рис. \* ARABIC </w:instrText>
      </w:r>
      <w:r w:rsidR="00140E98">
        <w:fldChar w:fldCharType="separate"/>
      </w:r>
      <w:r w:rsidR="008300D9">
        <w:t>131</w:t>
      </w:r>
      <w:r w:rsidR="00140E98">
        <w:fldChar w:fldCharType="end"/>
      </w:r>
      <w:bookmarkEnd w:id="255"/>
      <w:r>
        <w:t xml:space="preserve">. Медиа контент в </w:t>
      </w:r>
      <w:r w:rsidR="0008761C">
        <w:t>редакторе формы</w:t>
      </w:r>
    </w:p>
    <w:p w14:paraId="1F9C50C4" w14:textId="3761AE49" w:rsidR="00AA6B6A" w:rsidRPr="003656C7" w:rsidRDefault="00203A7D" w:rsidP="002A7889">
      <w:r>
        <w:t xml:space="preserve">Настройка элемента «Медиа контент» выполняется на вкладке «Настройки» редактора свойств </w:t>
      </w:r>
      <w:r w:rsidR="00541717">
        <w:t>медиа контента</w:t>
      </w:r>
      <w:r>
        <w:t xml:space="preserve"> </w:t>
      </w:r>
      <w:r w:rsidR="00AA6B6A">
        <w:t>(</w:t>
      </w:r>
      <w:r w:rsidR="00AA6B6A">
        <w:fldChar w:fldCharType="begin"/>
      </w:r>
      <w:r w:rsidR="00AA6B6A">
        <w:instrText xml:space="preserve"> REF _Ref417490902 \h </w:instrText>
      </w:r>
      <w:r w:rsidR="00AA6B6A">
        <w:fldChar w:fldCharType="separate"/>
      </w:r>
      <w:r w:rsidR="00B07E07">
        <w:t xml:space="preserve">Рис. </w:t>
      </w:r>
      <w:r w:rsidR="00B07E07">
        <w:rPr>
          <w:noProof/>
        </w:rPr>
        <w:t>131</w:t>
      </w:r>
      <w:r w:rsidR="00AA6B6A">
        <w:fldChar w:fldCharType="end"/>
      </w:r>
      <w:r w:rsidR="00AA6B6A">
        <w:t>).</w:t>
      </w:r>
    </w:p>
    <w:p w14:paraId="4AD333B0" w14:textId="68B132A5" w:rsidR="00AA6B6A" w:rsidRDefault="00203A7D" w:rsidP="00AA6B6A">
      <w:pPr>
        <w:pStyle w:val="a8"/>
      </w:pPr>
      <w:r>
        <w:lastRenderedPageBreak/>
        <w:drawing>
          <wp:inline distT="0" distB="0" distL="0" distR="0" wp14:anchorId="70F0D8E7" wp14:editId="6DAB428E">
            <wp:extent cx="5940425" cy="2151380"/>
            <wp:effectExtent l="0" t="0" r="3175" b="127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1.png"/>
                    <pic:cNvPicPr/>
                  </pic:nvPicPr>
                  <pic:blipFill>
                    <a:blip r:embed="rId163">
                      <a:extLst>
                        <a:ext uri="{28A0092B-C50C-407E-A947-70E740481C1C}">
                          <a14:useLocalDpi xmlns:a14="http://schemas.microsoft.com/office/drawing/2010/main" val="0"/>
                        </a:ext>
                      </a:extLst>
                    </a:blip>
                    <a:stretch>
                      <a:fillRect/>
                    </a:stretch>
                  </pic:blipFill>
                  <pic:spPr>
                    <a:xfrm>
                      <a:off x="0" y="0"/>
                      <a:ext cx="5940425" cy="2151380"/>
                    </a:xfrm>
                    <a:prstGeom prst="rect">
                      <a:avLst/>
                    </a:prstGeom>
                  </pic:spPr>
                </pic:pic>
              </a:graphicData>
            </a:graphic>
          </wp:inline>
        </w:drawing>
      </w:r>
    </w:p>
    <w:p w14:paraId="2372C187" w14:textId="4B85A038" w:rsidR="00AA6B6A" w:rsidRDefault="00AA6B6A" w:rsidP="00AA6B6A">
      <w:pPr>
        <w:pStyle w:val="a8"/>
      </w:pPr>
      <w:bookmarkStart w:id="256" w:name="_Ref417490902"/>
      <w:r>
        <w:t xml:space="preserve">Рис. </w:t>
      </w:r>
      <w:r w:rsidR="00140E98">
        <w:fldChar w:fldCharType="begin"/>
      </w:r>
      <w:r w:rsidR="00140E98">
        <w:instrText xml:space="preserve"> SEQ Рис. \* ARABIC </w:instrText>
      </w:r>
      <w:r w:rsidR="00140E98">
        <w:fldChar w:fldCharType="separate"/>
      </w:r>
      <w:r w:rsidR="008300D9">
        <w:t>132</w:t>
      </w:r>
      <w:r w:rsidR="00140E98">
        <w:fldChar w:fldCharType="end"/>
      </w:r>
      <w:bookmarkEnd w:id="256"/>
      <w:r>
        <w:t>. Настройка медиа контента</w:t>
      </w:r>
    </w:p>
    <w:p w14:paraId="047722AD" w14:textId="137CA05C" w:rsidR="00AA6B6A" w:rsidRPr="00BF0DE8" w:rsidRDefault="00E40925" w:rsidP="00AA6B6A">
      <w:r>
        <w:t>На вкладке расположены следующие поля</w:t>
      </w:r>
      <w:r w:rsidR="00AA6B6A" w:rsidRPr="00BF0DE8">
        <w:t>:</w:t>
      </w:r>
    </w:p>
    <w:p w14:paraId="07069985" w14:textId="7FCFDFDF" w:rsidR="00AA6B6A" w:rsidRDefault="00AA6B6A" w:rsidP="00B77A3E">
      <w:pPr>
        <w:pStyle w:val="a4"/>
        <w:numPr>
          <w:ilvl w:val="0"/>
          <w:numId w:val="74"/>
        </w:numPr>
      </w:pPr>
      <w:r w:rsidRPr="002A7889">
        <w:rPr>
          <w:i/>
        </w:rPr>
        <w:t>Текст</w:t>
      </w:r>
      <w:r>
        <w:t>.</w:t>
      </w:r>
      <w:r w:rsidRPr="00BF0DE8">
        <w:t xml:space="preserve"> </w:t>
      </w:r>
      <w:r w:rsidR="00E40925">
        <w:t>Поле з</w:t>
      </w:r>
      <w:r>
        <w:t xml:space="preserve">аполняется, если используется ролик с сайта </w:t>
      </w:r>
      <w:proofErr w:type="spellStart"/>
      <w:r w:rsidRPr="002A7889">
        <w:rPr>
          <w:lang w:val="en-US"/>
        </w:rPr>
        <w:t>youtube</w:t>
      </w:r>
      <w:proofErr w:type="spellEnd"/>
      <w:r w:rsidRPr="00515144">
        <w:t>.</w:t>
      </w:r>
      <w:r w:rsidRPr="002A7889">
        <w:rPr>
          <w:lang w:val="en-US"/>
        </w:rPr>
        <w:t>com</w:t>
      </w:r>
      <w:r w:rsidRPr="00515144">
        <w:t xml:space="preserve">. </w:t>
      </w:r>
      <w:r w:rsidR="00541717">
        <w:t>Например, е</w:t>
      </w:r>
      <w:r>
        <w:t xml:space="preserve">сли ролик находится по ссылке </w:t>
      </w:r>
      <w:hyperlink r:id="rId164" w:history="1">
        <w:r w:rsidRPr="007655B3">
          <w:rPr>
            <w:rStyle w:val="afff8"/>
          </w:rPr>
          <w:t>http://www.youtube.com/watch?v=12345</w:t>
        </w:r>
      </w:hyperlink>
      <w:r>
        <w:t xml:space="preserve">, то поле заполняется значением 12345 и </w:t>
      </w:r>
      <w:r w:rsidR="00541717">
        <w:t>проставляется</w:t>
      </w:r>
      <w:r>
        <w:t xml:space="preserve"> </w:t>
      </w:r>
      <w:r w:rsidR="00541717">
        <w:t>флажок «</w:t>
      </w:r>
      <w:proofErr w:type="spellStart"/>
      <w:r w:rsidRPr="002A7889">
        <w:rPr>
          <w:lang w:val="en-US"/>
        </w:rPr>
        <w:t>Youtube</w:t>
      </w:r>
      <w:proofErr w:type="spellEnd"/>
      <w:r w:rsidR="00541717">
        <w:t>»</w:t>
      </w:r>
      <w:r w:rsidRPr="00FA43F6">
        <w:t>.</w:t>
      </w:r>
    </w:p>
    <w:p w14:paraId="36DC8E45" w14:textId="04C688FB" w:rsidR="00E40925" w:rsidRPr="00BF0DE8" w:rsidRDefault="00E40925" w:rsidP="00B77A3E">
      <w:pPr>
        <w:pStyle w:val="a4"/>
        <w:numPr>
          <w:ilvl w:val="0"/>
          <w:numId w:val="74"/>
        </w:numPr>
      </w:pPr>
      <w:r w:rsidRPr="002A7889">
        <w:rPr>
          <w:i/>
        </w:rPr>
        <w:t>Значение</w:t>
      </w:r>
      <w:r>
        <w:t xml:space="preserve">. Выбор </w:t>
      </w:r>
      <w:r w:rsidRPr="00BF0DE8">
        <w:t>поля источника данных</w:t>
      </w:r>
      <w:r>
        <w:t>, содержащего медиа контент: видео</w:t>
      </w:r>
      <w:r w:rsidR="00541717">
        <w:t>файла</w:t>
      </w:r>
      <w:r>
        <w:t xml:space="preserve">, </w:t>
      </w:r>
      <w:r w:rsidR="00541717">
        <w:t>аудиофайла или ссылки</w:t>
      </w:r>
      <w:r>
        <w:t xml:space="preserve"> на видео с сайта </w:t>
      </w:r>
      <w:proofErr w:type="spellStart"/>
      <w:r w:rsidRPr="002A7889">
        <w:rPr>
          <w:lang w:val="en-US"/>
        </w:rPr>
        <w:t>youtube</w:t>
      </w:r>
      <w:proofErr w:type="spellEnd"/>
      <w:r w:rsidRPr="00515144">
        <w:t>.</w:t>
      </w:r>
      <w:r w:rsidRPr="002A7889">
        <w:rPr>
          <w:lang w:val="en-US"/>
        </w:rPr>
        <w:t>com</w:t>
      </w:r>
      <w:r w:rsidRPr="00515144">
        <w:t>.</w:t>
      </w:r>
    </w:p>
    <w:p w14:paraId="233C2BDB" w14:textId="414628B0" w:rsidR="00AA6B6A" w:rsidRDefault="00AA6B6A" w:rsidP="00B77A3E">
      <w:pPr>
        <w:pStyle w:val="a4"/>
        <w:numPr>
          <w:ilvl w:val="0"/>
          <w:numId w:val="74"/>
        </w:numPr>
      </w:pPr>
      <w:proofErr w:type="spellStart"/>
      <w:r w:rsidRPr="002A7889">
        <w:rPr>
          <w:i/>
          <w:lang w:val="en-US"/>
        </w:rPr>
        <w:t>Youtube</w:t>
      </w:r>
      <w:proofErr w:type="spellEnd"/>
      <w:r>
        <w:t xml:space="preserve">. </w:t>
      </w:r>
      <w:r w:rsidR="00E40925">
        <w:t>Флаг устанавливает</w:t>
      </w:r>
      <w:r>
        <w:t xml:space="preserve">, если используется контент с сайта </w:t>
      </w:r>
      <w:proofErr w:type="spellStart"/>
      <w:r w:rsidRPr="002A7889">
        <w:rPr>
          <w:lang w:val="en-US"/>
        </w:rPr>
        <w:t>youtube</w:t>
      </w:r>
      <w:proofErr w:type="spellEnd"/>
      <w:r w:rsidRPr="00515144">
        <w:t>.</w:t>
      </w:r>
      <w:r w:rsidRPr="002A7889">
        <w:rPr>
          <w:lang w:val="en-US"/>
        </w:rPr>
        <w:t>com</w:t>
      </w:r>
      <w:r>
        <w:t>.</w:t>
      </w:r>
    </w:p>
    <w:p w14:paraId="566B2E4C" w14:textId="47E5D307" w:rsidR="00AA6B6A" w:rsidRDefault="00AA6B6A" w:rsidP="00AA6B6A">
      <w:r>
        <w:t xml:space="preserve">Поддерживаемые форматы </w:t>
      </w:r>
      <w:r w:rsidR="00541717">
        <w:t>воспроизведения</w:t>
      </w:r>
      <w:r w:rsidR="00541717" w:rsidRPr="00541717">
        <w:t xml:space="preserve"> видео</w:t>
      </w:r>
      <w:r w:rsidRPr="00541717">
        <w:t>:</w:t>
      </w:r>
    </w:p>
    <w:p w14:paraId="68DC0D39" w14:textId="01AAA426" w:rsidR="00AA6B6A" w:rsidRDefault="00AA6B6A" w:rsidP="00B77A3E">
      <w:pPr>
        <w:pStyle w:val="a4"/>
        <w:numPr>
          <w:ilvl w:val="0"/>
          <w:numId w:val="22"/>
        </w:numPr>
      </w:pPr>
      <w:r>
        <w:t>MP4</w:t>
      </w:r>
      <w:r w:rsidR="00180404">
        <w:t>.</w:t>
      </w:r>
    </w:p>
    <w:p w14:paraId="5CF427F6" w14:textId="507FE017" w:rsidR="00AA6B6A" w:rsidRDefault="00AA6B6A" w:rsidP="00B77A3E">
      <w:pPr>
        <w:pStyle w:val="a4"/>
        <w:numPr>
          <w:ilvl w:val="0"/>
          <w:numId w:val="22"/>
        </w:numPr>
      </w:pPr>
      <w:proofErr w:type="spellStart"/>
      <w:r>
        <w:t>WebM</w:t>
      </w:r>
      <w:proofErr w:type="spellEnd"/>
      <w:r w:rsidR="00180404">
        <w:t>.</w:t>
      </w:r>
    </w:p>
    <w:p w14:paraId="1DADE38F" w14:textId="77777777" w:rsidR="00AA6B6A" w:rsidRDefault="00AA6B6A" w:rsidP="00B77A3E">
      <w:pPr>
        <w:pStyle w:val="a4"/>
        <w:numPr>
          <w:ilvl w:val="0"/>
          <w:numId w:val="22"/>
        </w:numPr>
      </w:pPr>
      <w:proofErr w:type="spellStart"/>
      <w:r>
        <w:t>Ogg</w:t>
      </w:r>
      <w:proofErr w:type="spellEnd"/>
      <w:r>
        <w:t>.</w:t>
      </w:r>
    </w:p>
    <w:p w14:paraId="32FF9A99" w14:textId="3CA0EF59" w:rsidR="00AA6B6A" w:rsidRDefault="00AA6B6A" w:rsidP="002A7889">
      <w:pPr>
        <w:keepNext/>
      </w:pPr>
      <w:r>
        <w:t xml:space="preserve">Поддерживаемые форматы </w:t>
      </w:r>
      <w:r w:rsidR="00541717" w:rsidRPr="00541717">
        <w:t xml:space="preserve">воспроизведения </w:t>
      </w:r>
      <w:r>
        <w:t>аудио:</w:t>
      </w:r>
    </w:p>
    <w:p w14:paraId="12DABB86" w14:textId="19927E5E" w:rsidR="00AA6B6A" w:rsidRDefault="00AA6B6A" w:rsidP="00B77A3E">
      <w:pPr>
        <w:pStyle w:val="a4"/>
        <w:numPr>
          <w:ilvl w:val="0"/>
          <w:numId w:val="23"/>
        </w:numPr>
      </w:pPr>
      <w:r>
        <w:t>mp3</w:t>
      </w:r>
      <w:r w:rsidR="00180404">
        <w:t>.</w:t>
      </w:r>
    </w:p>
    <w:p w14:paraId="6C58B248" w14:textId="6918D971" w:rsidR="00AA6B6A" w:rsidRDefault="00AA6B6A" w:rsidP="00B77A3E">
      <w:pPr>
        <w:pStyle w:val="a4"/>
        <w:numPr>
          <w:ilvl w:val="0"/>
          <w:numId w:val="23"/>
        </w:numPr>
      </w:pPr>
      <w:proofErr w:type="spellStart"/>
      <w:r>
        <w:t>wav</w:t>
      </w:r>
      <w:proofErr w:type="spellEnd"/>
      <w:r>
        <w:t>.</w:t>
      </w:r>
    </w:p>
    <w:p w14:paraId="795AC12E" w14:textId="5771C3AD" w:rsidR="000A0F1B" w:rsidRDefault="000A0F1B" w:rsidP="000A0F1B">
      <w:pPr>
        <w:pStyle w:val="3"/>
      </w:pPr>
      <w:bookmarkStart w:id="257" w:name="_Toc48750366"/>
      <w:r>
        <w:t>Настойка элемента «</w:t>
      </w:r>
      <w:r w:rsidR="00845BFA">
        <w:t>Тепловая</w:t>
      </w:r>
      <w:r>
        <w:t xml:space="preserve"> </w:t>
      </w:r>
      <w:r w:rsidR="00845BFA">
        <w:t>карта</w:t>
      </w:r>
      <w:r>
        <w:t>»</w:t>
      </w:r>
      <w:bookmarkEnd w:id="257"/>
    </w:p>
    <w:p w14:paraId="0D225276" w14:textId="5173E457" w:rsidR="000A0F1B" w:rsidRDefault="000A0F1B" w:rsidP="000A0F1B">
      <w:r w:rsidRPr="000A0F1B">
        <w:t>Элемент «</w:t>
      </w:r>
      <w:r w:rsidR="00845BFA">
        <w:t>Тепловая карта</w:t>
      </w:r>
      <w:r w:rsidRPr="000A0F1B">
        <w:t>» представляет собой диаграмму, показывающую количество объектов в секторах пересечения осей абсцисс и ординат, отражающих оценку объекта по различным параметрам. Сектора выделены различными цветами согласно определенной в настройках цветовой шкале. Данная диаграмма в основном применяется в информационных системах класса «GRC» для реализации карты рисков</w:t>
      </w:r>
      <w:r w:rsidR="0008761C">
        <w:t xml:space="preserve"> (</w:t>
      </w:r>
      <w:r w:rsidR="004A412C">
        <w:fldChar w:fldCharType="begin"/>
      </w:r>
      <w:r w:rsidR="004A412C">
        <w:instrText xml:space="preserve"> REF _Ref509418034 \h </w:instrText>
      </w:r>
      <w:r w:rsidR="004A412C">
        <w:fldChar w:fldCharType="separate"/>
      </w:r>
      <w:r w:rsidR="00B07E07">
        <w:t xml:space="preserve">Рис. </w:t>
      </w:r>
      <w:r w:rsidR="00B07E07">
        <w:rPr>
          <w:noProof/>
        </w:rPr>
        <w:t>132</w:t>
      </w:r>
      <w:r w:rsidR="004A412C">
        <w:fldChar w:fldCharType="end"/>
      </w:r>
      <w:r w:rsidR="0008761C">
        <w:t>).</w:t>
      </w:r>
    </w:p>
    <w:p w14:paraId="2C251CDB" w14:textId="4467E82C" w:rsidR="0008761C" w:rsidRPr="008D0B8B" w:rsidRDefault="0008761C" w:rsidP="0008761C">
      <w:pPr>
        <w:jc w:val="center"/>
        <w:rPr>
          <w:lang w:val="en-US"/>
        </w:rPr>
      </w:pPr>
      <w:r>
        <w:rPr>
          <w:noProof/>
          <w:lang w:eastAsia="ru-RU"/>
        </w:rPr>
        <w:lastRenderedPageBreak/>
        <w:drawing>
          <wp:inline distT="0" distB="0" distL="0" distR="0" wp14:anchorId="0C439C7C" wp14:editId="1BB99C0A">
            <wp:extent cx="3792800" cy="3732045"/>
            <wp:effectExtent l="0" t="0" r="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3794293" cy="3733514"/>
                    </a:xfrm>
                    <a:prstGeom prst="rect">
                      <a:avLst/>
                    </a:prstGeom>
                    <a:noFill/>
                    <a:ln>
                      <a:noFill/>
                    </a:ln>
                  </pic:spPr>
                </pic:pic>
              </a:graphicData>
            </a:graphic>
          </wp:inline>
        </w:drawing>
      </w:r>
    </w:p>
    <w:p w14:paraId="6142C1B0" w14:textId="6C9C0354" w:rsidR="0008761C" w:rsidRDefault="004A412C" w:rsidP="0008761C">
      <w:pPr>
        <w:jc w:val="center"/>
      </w:pPr>
      <w:bookmarkStart w:id="258" w:name="_Ref50941803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133</w:t>
      </w:r>
      <w:r w:rsidR="00E206E0">
        <w:rPr>
          <w:noProof/>
        </w:rPr>
        <w:fldChar w:fldCharType="end"/>
      </w:r>
      <w:bookmarkEnd w:id="258"/>
      <w:r w:rsidR="0008761C">
        <w:t xml:space="preserve">. </w:t>
      </w:r>
      <w:r w:rsidR="00845BFA">
        <w:t>Тепловая карта</w:t>
      </w:r>
      <w:r w:rsidR="0008761C">
        <w:t xml:space="preserve"> в редакторе формы</w:t>
      </w:r>
    </w:p>
    <w:p w14:paraId="6FB720EA" w14:textId="5B4A62D7" w:rsidR="0008761C" w:rsidRDefault="0008761C" w:rsidP="0008761C">
      <w:r w:rsidRPr="0008761C">
        <w:t>Настройка элемента «</w:t>
      </w:r>
      <w:r w:rsidR="00845BFA">
        <w:t>Тепловая карта</w:t>
      </w:r>
      <w:r w:rsidRPr="0008761C">
        <w:t>» выполняется на вкладк</w:t>
      </w:r>
      <w:r>
        <w:t>е «Настройки» редактора свойств элемента (</w:t>
      </w:r>
      <w:r w:rsidR="004A412C">
        <w:fldChar w:fldCharType="begin"/>
      </w:r>
      <w:r w:rsidR="004A412C">
        <w:instrText xml:space="preserve"> REF _Ref509418059 \h </w:instrText>
      </w:r>
      <w:r w:rsidR="004A412C">
        <w:fldChar w:fldCharType="separate"/>
      </w:r>
      <w:r w:rsidR="00B07E07">
        <w:t xml:space="preserve">Рис. </w:t>
      </w:r>
      <w:r w:rsidR="00B07E07">
        <w:rPr>
          <w:noProof/>
        </w:rPr>
        <w:t>133</w:t>
      </w:r>
      <w:r w:rsidR="004A412C">
        <w:fldChar w:fldCharType="end"/>
      </w:r>
      <w:r>
        <w:t>).</w:t>
      </w:r>
    </w:p>
    <w:p w14:paraId="0DB049C0" w14:textId="1AFA8682" w:rsidR="0008761C" w:rsidRDefault="0008761C" w:rsidP="00845BFA">
      <w:pPr>
        <w:ind w:firstLine="0"/>
        <w:jc w:val="center"/>
      </w:pPr>
      <w:r>
        <w:rPr>
          <w:noProof/>
          <w:lang w:eastAsia="ru-RU"/>
        </w:rPr>
        <w:lastRenderedPageBreak/>
        <w:drawing>
          <wp:inline distT="0" distB="0" distL="0" distR="0" wp14:anchorId="2BE1C2AC" wp14:editId="31B87F9A">
            <wp:extent cx="5931535" cy="4547870"/>
            <wp:effectExtent l="19050" t="19050" r="12065" b="2413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931535" cy="4547870"/>
                    </a:xfrm>
                    <a:prstGeom prst="rect">
                      <a:avLst/>
                    </a:prstGeom>
                    <a:noFill/>
                    <a:ln>
                      <a:solidFill>
                        <a:schemeClr val="tx1"/>
                      </a:solidFill>
                    </a:ln>
                  </pic:spPr>
                </pic:pic>
              </a:graphicData>
            </a:graphic>
          </wp:inline>
        </w:drawing>
      </w:r>
    </w:p>
    <w:p w14:paraId="1806DD9B" w14:textId="33564B40" w:rsidR="0008761C" w:rsidRDefault="004A412C" w:rsidP="0008761C">
      <w:pPr>
        <w:jc w:val="center"/>
      </w:pPr>
      <w:bookmarkStart w:id="259" w:name="_Ref509418059"/>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134</w:t>
      </w:r>
      <w:r w:rsidR="00E206E0">
        <w:rPr>
          <w:noProof/>
        </w:rPr>
        <w:fldChar w:fldCharType="end"/>
      </w:r>
      <w:bookmarkEnd w:id="259"/>
      <w:r w:rsidR="0008761C" w:rsidRPr="0008761C">
        <w:t xml:space="preserve">. Настройка </w:t>
      </w:r>
      <w:r w:rsidR="00845BFA">
        <w:t>тепловой карты</w:t>
      </w:r>
    </w:p>
    <w:p w14:paraId="6FC07776" w14:textId="68008F25" w:rsidR="0008761C" w:rsidRDefault="0008761C" w:rsidP="0008761C">
      <w:r>
        <w:t>На вкладке расположены следующие поля и группы:</w:t>
      </w:r>
    </w:p>
    <w:p w14:paraId="78806923" w14:textId="34D118CB" w:rsidR="0021463B" w:rsidRPr="0021463B" w:rsidRDefault="0021463B" w:rsidP="0021463B">
      <w:pPr>
        <w:pStyle w:val="a4"/>
        <w:numPr>
          <w:ilvl w:val="0"/>
          <w:numId w:val="116"/>
        </w:numPr>
        <w:ind w:left="0" w:firstLine="927"/>
        <w:rPr>
          <w:i/>
        </w:rPr>
      </w:pPr>
      <w:r w:rsidRPr="0021463B">
        <w:rPr>
          <w:i/>
        </w:rPr>
        <w:t>Группа «Настройки шкалы тепловой карты»</w:t>
      </w:r>
      <w:r>
        <w:rPr>
          <w:i/>
        </w:rPr>
        <w:t>.</w:t>
      </w:r>
      <w:r w:rsidR="005C5766">
        <w:rPr>
          <w:i/>
        </w:rPr>
        <w:t xml:space="preserve"> </w:t>
      </w:r>
      <w:r w:rsidR="005C5766" w:rsidRPr="005C5766">
        <w:t>Со</w:t>
      </w:r>
      <w:r w:rsidR="005C5766">
        <w:t>держит настройки тепловой карты.</w:t>
      </w:r>
    </w:p>
    <w:p w14:paraId="45B3EC51" w14:textId="458BA15C" w:rsidR="0008761C" w:rsidRPr="00845BFA" w:rsidRDefault="005C5766" w:rsidP="00845BFA">
      <w:pPr>
        <w:pStyle w:val="a4"/>
        <w:numPr>
          <w:ilvl w:val="1"/>
          <w:numId w:val="41"/>
        </w:numPr>
        <w:rPr>
          <w:i/>
        </w:rPr>
      </w:pPr>
      <w:r>
        <w:rPr>
          <w:i/>
        </w:rPr>
        <w:t xml:space="preserve"> </w:t>
      </w:r>
      <w:r w:rsidR="00253C1B">
        <w:rPr>
          <w:i/>
        </w:rPr>
        <w:t>Метка по оси</w:t>
      </w:r>
      <w:r w:rsidR="0008761C" w:rsidRPr="009F2BD8">
        <w:rPr>
          <w:i/>
        </w:rPr>
        <w:t xml:space="preserve"> </w:t>
      </w:r>
      <w:r w:rsidR="00253C1B">
        <w:rPr>
          <w:i/>
        </w:rPr>
        <w:t>Х</w:t>
      </w:r>
      <w:r w:rsidR="0008761C">
        <w:rPr>
          <w:i/>
        </w:rPr>
        <w:t xml:space="preserve">. </w:t>
      </w:r>
      <w:r w:rsidR="0008761C" w:rsidRPr="00845BFA">
        <w:t>Название оси абсцисс</w:t>
      </w:r>
      <w:r w:rsidR="0008761C" w:rsidRPr="00845BFA">
        <w:rPr>
          <w:i/>
        </w:rPr>
        <w:t>.</w:t>
      </w:r>
    </w:p>
    <w:p w14:paraId="227DC268" w14:textId="5223E16B" w:rsidR="0008761C" w:rsidRPr="00845BFA" w:rsidRDefault="005C5766" w:rsidP="00845BFA">
      <w:pPr>
        <w:pStyle w:val="a4"/>
        <w:numPr>
          <w:ilvl w:val="1"/>
          <w:numId w:val="41"/>
        </w:numPr>
        <w:rPr>
          <w:i/>
        </w:rPr>
      </w:pPr>
      <w:r>
        <w:rPr>
          <w:i/>
        </w:rPr>
        <w:t xml:space="preserve"> </w:t>
      </w:r>
      <w:r w:rsidR="00253C1B">
        <w:rPr>
          <w:i/>
        </w:rPr>
        <w:t>Метка по оси</w:t>
      </w:r>
      <w:r w:rsidR="00253C1B" w:rsidRPr="009F2BD8">
        <w:rPr>
          <w:i/>
        </w:rPr>
        <w:t xml:space="preserve"> </w:t>
      </w:r>
      <w:r w:rsidR="00253C1B" w:rsidRPr="00845BFA">
        <w:rPr>
          <w:i/>
        </w:rPr>
        <w:t>Y</w:t>
      </w:r>
      <w:r w:rsidR="0008761C">
        <w:rPr>
          <w:i/>
        </w:rPr>
        <w:t>.</w:t>
      </w:r>
      <w:r w:rsidR="0008761C" w:rsidRPr="00845BFA">
        <w:rPr>
          <w:i/>
        </w:rPr>
        <w:t xml:space="preserve"> </w:t>
      </w:r>
      <w:r w:rsidR="0008761C" w:rsidRPr="00845BFA">
        <w:t>Название оси ординат</w:t>
      </w:r>
      <w:r w:rsidR="0008761C" w:rsidRPr="00845BFA">
        <w:rPr>
          <w:i/>
        </w:rPr>
        <w:t>.</w:t>
      </w:r>
    </w:p>
    <w:p w14:paraId="4D97E799" w14:textId="100ED9A1" w:rsidR="0008761C" w:rsidRPr="00845BFA" w:rsidRDefault="005C5766" w:rsidP="00845BFA">
      <w:pPr>
        <w:pStyle w:val="a4"/>
        <w:numPr>
          <w:ilvl w:val="1"/>
          <w:numId w:val="41"/>
        </w:numPr>
        <w:rPr>
          <w:i/>
        </w:rPr>
      </w:pPr>
      <w:r>
        <w:rPr>
          <w:i/>
        </w:rPr>
        <w:t xml:space="preserve"> </w:t>
      </w:r>
      <w:r w:rsidR="0008761C" w:rsidRPr="002A7889">
        <w:rPr>
          <w:i/>
        </w:rPr>
        <w:t xml:space="preserve">Источник. </w:t>
      </w:r>
      <w:r w:rsidR="0008761C" w:rsidRPr="00845BFA">
        <w:t>Провайдер данных</w:t>
      </w:r>
      <w:r w:rsidR="00253C1B" w:rsidRPr="00845BFA">
        <w:t xml:space="preserve"> или приложение, подготовленные</w:t>
      </w:r>
      <w:r w:rsidR="003D574D">
        <w:t xml:space="preserve"> специально для использования на</w:t>
      </w:r>
      <w:r w:rsidR="0008761C" w:rsidRPr="00845BFA">
        <w:t xml:space="preserve"> диаграмме. Данный </w:t>
      </w:r>
      <w:r w:rsidR="00253C1B" w:rsidRPr="00845BFA">
        <w:t>источник</w:t>
      </w:r>
      <w:r w:rsidR="0008761C" w:rsidRPr="00845BFA">
        <w:t xml:space="preserve"> </w:t>
      </w:r>
      <w:r w:rsidR="00253C1B" w:rsidRPr="00845BFA">
        <w:t>должен содержать</w:t>
      </w:r>
      <w:r w:rsidR="0008761C" w:rsidRPr="00845BFA">
        <w:t xml:space="preserve"> объекты, распределение групп которых нужно отобразить на карте,</w:t>
      </w:r>
      <w:r w:rsidRPr="00845BFA">
        <w:t xml:space="preserve"> и</w:t>
      </w:r>
      <w:r w:rsidR="0008761C" w:rsidRPr="00845BFA">
        <w:t xml:space="preserve"> </w:t>
      </w:r>
      <w:r w:rsidR="00253C1B" w:rsidRPr="00845BFA">
        <w:t>поля, служащие</w:t>
      </w:r>
      <w:r w:rsidR="0008761C" w:rsidRPr="00845BFA">
        <w:t xml:space="preserve"> шкал</w:t>
      </w:r>
      <w:r w:rsidR="00253C1B" w:rsidRPr="00845BFA">
        <w:t>ами</w:t>
      </w:r>
      <w:r w:rsidR="0008761C" w:rsidRPr="00845BFA">
        <w:t xml:space="preserve"> оценки определенных параметров объекта</w:t>
      </w:r>
      <w:r w:rsidR="0008761C" w:rsidRPr="00845BFA">
        <w:rPr>
          <w:i/>
        </w:rPr>
        <w:t>.</w:t>
      </w:r>
    </w:p>
    <w:p w14:paraId="5BC023A4" w14:textId="70C15FFE" w:rsidR="0008761C" w:rsidRPr="00845BFA" w:rsidRDefault="005C5766" w:rsidP="00845BFA">
      <w:pPr>
        <w:pStyle w:val="a4"/>
        <w:numPr>
          <w:ilvl w:val="1"/>
          <w:numId w:val="41"/>
        </w:numPr>
        <w:rPr>
          <w:i/>
        </w:rPr>
      </w:pPr>
      <w:r>
        <w:rPr>
          <w:i/>
        </w:rPr>
        <w:t xml:space="preserve"> </w:t>
      </w:r>
      <w:r w:rsidR="00253C1B" w:rsidRPr="00253C1B">
        <w:rPr>
          <w:i/>
        </w:rPr>
        <w:t>Поле для значений по оси X</w:t>
      </w:r>
      <w:r w:rsidR="0008761C" w:rsidRPr="00845BFA">
        <w:rPr>
          <w:i/>
        </w:rPr>
        <w:t xml:space="preserve">. </w:t>
      </w:r>
      <w:r w:rsidR="0021463B" w:rsidRPr="00845BFA">
        <w:t xml:space="preserve">Поле источника данных, содержащее текстовое наименование оценки параметра объекта, который откладывается по оси X. </w:t>
      </w:r>
      <w:r w:rsidR="003D574D">
        <w:t>Значения данного поля буду</w:t>
      </w:r>
      <w:r w:rsidR="0021463B" w:rsidRPr="00845BFA">
        <w:t>т</w:t>
      </w:r>
      <w:r w:rsidR="003D574D">
        <w:t xml:space="preserve"> составлять шкалу по оси </w:t>
      </w:r>
      <w:r w:rsidR="003D574D">
        <w:rPr>
          <w:lang w:val="en-US"/>
        </w:rPr>
        <w:t>X</w:t>
      </w:r>
      <w:r w:rsidR="003D574D">
        <w:t xml:space="preserve"> и отображаться в качестве подписей</w:t>
      </w:r>
      <w:r w:rsidR="0021463B" w:rsidRPr="00845BFA">
        <w:t xml:space="preserve"> данных </w:t>
      </w:r>
      <w:r w:rsidR="003D574D">
        <w:t xml:space="preserve">на </w:t>
      </w:r>
      <w:r w:rsidR="0021463B" w:rsidRPr="00845BFA">
        <w:t>оси X</w:t>
      </w:r>
      <w:r w:rsidR="003D574D">
        <w:t>.</w:t>
      </w:r>
    </w:p>
    <w:p w14:paraId="752427A3" w14:textId="5C4247DB" w:rsidR="0008761C" w:rsidRPr="00845BFA" w:rsidRDefault="005C5766" w:rsidP="00845BFA">
      <w:pPr>
        <w:pStyle w:val="a4"/>
        <w:numPr>
          <w:ilvl w:val="1"/>
          <w:numId w:val="41"/>
        </w:numPr>
        <w:rPr>
          <w:i/>
        </w:rPr>
      </w:pPr>
      <w:r>
        <w:rPr>
          <w:i/>
        </w:rPr>
        <w:t xml:space="preserve"> </w:t>
      </w:r>
      <w:r w:rsidR="00253C1B" w:rsidRPr="00253C1B">
        <w:rPr>
          <w:i/>
        </w:rPr>
        <w:t>Поле для значений по оси Y</w:t>
      </w:r>
      <w:r w:rsidR="0008761C" w:rsidRPr="00845BFA">
        <w:rPr>
          <w:i/>
        </w:rPr>
        <w:t>.</w:t>
      </w:r>
      <w:r w:rsidR="0021463B" w:rsidRPr="00845BFA">
        <w:rPr>
          <w:i/>
        </w:rPr>
        <w:t xml:space="preserve"> </w:t>
      </w:r>
      <w:r w:rsidR="0021463B" w:rsidRPr="00845BFA">
        <w:t xml:space="preserve">Поле источника данных, содержащее текстовое наименование оценки параметра объекта, который </w:t>
      </w:r>
      <w:r w:rsidR="0021463B" w:rsidRPr="00845BFA">
        <w:lastRenderedPageBreak/>
        <w:t xml:space="preserve">откладывается по оси Y. </w:t>
      </w:r>
      <w:r w:rsidR="003D574D">
        <w:t>Значения данного поля буду</w:t>
      </w:r>
      <w:r w:rsidR="003D574D" w:rsidRPr="00845BFA">
        <w:t>т</w:t>
      </w:r>
      <w:r w:rsidR="003D574D">
        <w:t xml:space="preserve"> составлять шкалу по оси </w:t>
      </w:r>
      <w:r w:rsidR="003D574D">
        <w:rPr>
          <w:lang w:val="en-US"/>
        </w:rPr>
        <w:t>Y</w:t>
      </w:r>
      <w:r w:rsidR="003D574D">
        <w:t xml:space="preserve"> и отображаться в качестве подписей</w:t>
      </w:r>
      <w:r w:rsidR="003D574D" w:rsidRPr="00845BFA">
        <w:t xml:space="preserve"> данных </w:t>
      </w:r>
      <w:r w:rsidR="003D574D">
        <w:t xml:space="preserve">на оси </w:t>
      </w:r>
      <w:r w:rsidR="003D574D">
        <w:rPr>
          <w:lang w:val="en-US"/>
        </w:rPr>
        <w:t>Y</w:t>
      </w:r>
      <w:r w:rsidR="0021463B" w:rsidRPr="00845BFA">
        <w:rPr>
          <w:i/>
        </w:rPr>
        <w:t>.</w:t>
      </w:r>
    </w:p>
    <w:p w14:paraId="071188FC" w14:textId="64F9C013" w:rsidR="0008761C" w:rsidRPr="00845BFA" w:rsidRDefault="005C5766" w:rsidP="00845BFA">
      <w:pPr>
        <w:pStyle w:val="a4"/>
        <w:numPr>
          <w:ilvl w:val="1"/>
          <w:numId w:val="41"/>
        </w:numPr>
        <w:rPr>
          <w:i/>
        </w:rPr>
      </w:pPr>
      <w:r>
        <w:rPr>
          <w:i/>
        </w:rPr>
        <w:t xml:space="preserve"> </w:t>
      </w:r>
      <w:r w:rsidR="0021463B" w:rsidRPr="0021463B">
        <w:rPr>
          <w:i/>
        </w:rPr>
        <w:t>Поле с порядковыми номерами по оси X</w:t>
      </w:r>
      <w:r w:rsidR="0008761C" w:rsidRPr="00845BFA">
        <w:rPr>
          <w:i/>
        </w:rPr>
        <w:t>.</w:t>
      </w:r>
      <w:r w:rsidR="0021463B" w:rsidRPr="00845BFA">
        <w:rPr>
          <w:i/>
        </w:rPr>
        <w:t xml:space="preserve"> </w:t>
      </w:r>
      <w:r w:rsidR="0021463B" w:rsidRPr="00845BFA">
        <w:t xml:space="preserve">Поле источника данных, содержащее </w:t>
      </w:r>
      <w:r w:rsidR="003D574D">
        <w:t>порядковый номер</w:t>
      </w:r>
      <w:r w:rsidR="0021463B" w:rsidRPr="00845BFA">
        <w:t xml:space="preserve"> параметра объекта</w:t>
      </w:r>
      <w:r w:rsidR="003D574D">
        <w:t xml:space="preserve"> на шкале по оси </w:t>
      </w:r>
      <w:r w:rsidR="003D574D">
        <w:rPr>
          <w:lang w:val="en-US"/>
        </w:rPr>
        <w:t>X</w:t>
      </w:r>
      <w:r w:rsidR="003D574D">
        <w:t>.</w:t>
      </w:r>
    </w:p>
    <w:p w14:paraId="46C0ED42" w14:textId="2588BA0E" w:rsidR="0008761C" w:rsidRPr="00845BFA" w:rsidRDefault="005C5766" w:rsidP="00845BFA">
      <w:pPr>
        <w:pStyle w:val="a4"/>
        <w:numPr>
          <w:ilvl w:val="1"/>
          <w:numId w:val="41"/>
        </w:numPr>
        <w:rPr>
          <w:i/>
        </w:rPr>
      </w:pPr>
      <w:r>
        <w:rPr>
          <w:i/>
        </w:rPr>
        <w:t xml:space="preserve"> </w:t>
      </w:r>
      <w:r w:rsidR="0021463B" w:rsidRPr="0021463B">
        <w:rPr>
          <w:i/>
        </w:rPr>
        <w:t>Поле с порядковыми номерами по оси Y</w:t>
      </w:r>
      <w:r w:rsidR="0008761C" w:rsidRPr="00845BFA">
        <w:rPr>
          <w:i/>
        </w:rPr>
        <w:t xml:space="preserve">. </w:t>
      </w:r>
      <w:r w:rsidR="0021463B" w:rsidRPr="00845BFA">
        <w:t xml:space="preserve">Поле источника данных, содержащее </w:t>
      </w:r>
      <w:r w:rsidR="003D574D">
        <w:t>порядковый номер</w:t>
      </w:r>
      <w:r w:rsidR="0021463B" w:rsidRPr="00845BFA">
        <w:t xml:space="preserve"> параметра </w:t>
      </w:r>
      <w:r w:rsidR="003D574D">
        <w:t>объекта на шкале по оси Y</w:t>
      </w:r>
      <w:r w:rsidR="0021463B" w:rsidRPr="00845BFA">
        <w:rPr>
          <w:i/>
        </w:rPr>
        <w:t>.</w:t>
      </w:r>
    </w:p>
    <w:p w14:paraId="46FB65C2" w14:textId="2BB1ACBB" w:rsidR="0021463B" w:rsidRPr="0021463B" w:rsidRDefault="005C5766" w:rsidP="00845BFA">
      <w:pPr>
        <w:pStyle w:val="a4"/>
        <w:numPr>
          <w:ilvl w:val="1"/>
          <w:numId w:val="41"/>
        </w:numPr>
        <w:rPr>
          <w:i/>
        </w:rPr>
      </w:pPr>
      <w:r>
        <w:rPr>
          <w:i/>
        </w:rPr>
        <w:t xml:space="preserve"> </w:t>
      </w:r>
      <w:r w:rsidR="0021463B" w:rsidRPr="0021463B">
        <w:rPr>
          <w:i/>
        </w:rPr>
        <w:t>Поле со значением цвета</w:t>
      </w:r>
      <w:r w:rsidR="0021463B">
        <w:rPr>
          <w:i/>
        </w:rPr>
        <w:t xml:space="preserve">. </w:t>
      </w:r>
      <w:r w:rsidR="0021463B" w:rsidRPr="00845BFA">
        <w:t xml:space="preserve">Поле источника данных, содержащее значение цвета, который будет использоваться для </w:t>
      </w:r>
      <w:r w:rsidR="003D574D">
        <w:t>раскраски ячейки, находящейся на пересечении параметров с соответствующими порядковыми номерами</w:t>
      </w:r>
      <w:r w:rsidR="0021463B" w:rsidRPr="00845BFA">
        <w:rPr>
          <w:i/>
        </w:rPr>
        <w:t>.</w:t>
      </w:r>
    </w:p>
    <w:p w14:paraId="23A7ADD0" w14:textId="3A417055" w:rsidR="0008761C" w:rsidRDefault="005C5766" w:rsidP="0008761C">
      <w:pPr>
        <w:pStyle w:val="a4"/>
        <w:numPr>
          <w:ilvl w:val="0"/>
          <w:numId w:val="21"/>
        </w:numPr>
        <w:ind w:left="0" w:firstLine="927"/>
      </w:pPr>
      <w:r w:rsidRPr="005C5766">
        <w:rPr>
          <w:i/>
        </w:rPr>
        <w:t>Группа «Настройки рисков»</w:t>
      </w:r>
      <w:r w:rsidR="00CF79D7">
        <w:t xml:space="preserve">. </w:t>
      </w:r>
      <w:r>
        <w:t>Содержит настройки рисков</w:t>
      </w:r>
      <w:r w:rsidR="00845BFA">
        <w:t xml:space="preserve"> для отображения на тепловой карте</w:t>
      </w:r>
      <w:r>
        <w:t>.</w:t>
      </w:r>
    </w:p>
    <w:p w14:paraId="221CA0A9" w14:textId="78E676D2" w:rsidR="005C5766" w:rsidRPr="005C5766" w:rsidRDefault="005C5766" w:rsidP="00845BFA">
      <w:pPr>
        <w:pStyle w:val="a4"/>
        <w:numPr>
          <w:ilvl w:val="1"/>
          <w:numId w:val="41"/>
        </w:numPr>
        <w:rPr>
          <w:i/>
        </w:rPr>
      </w:pPr>
      <w:r w:rsidRPr="005C5766">
        <w:rPr>
          <w:i/>
        </w:rPr>
        <w:t>Источник</w:t>
      </w:r>
      <w:r>
        <w:rPr>
          <w:i/>
        </w:rPr>
        <w:t xml:space="preserve">. </w:t>
      </w:r>
      <w:r w:rsidRPr="00845BFA">
        <w:t xml:space="preserve">Провайдер данных или приложение, подготовленные специально для использования в диаграмме. Данный источник должен содержать объекты, распределение групп которых нужно отобразить на карте, и поля, служащие </w:t>
      </w:r>
      <w:r w:rsidR="00467586">
        <w:t>источниками значений для шкал</w:t>
      </w:r>
      <w:r w:rsidRPr="00845BFA">
        <w:t xml:space="preserve"> оценки </w:t>
      </w:r>
      <w:r w:rsidR="00467586">
        <w:t>из блока настроек «Настройки шкалы тепловой карты»</w:t>
      </w:r>
      <w:r w:rsidRPr="00845BFA">
        <w:t>. Эти поля должны содержать числовые значения оценок параметров и их текстовые наименования</w:t>
      </w:r>
      <w:r w:rsidRPr="00845BFA">
        <w:rPr>
          <w:i/>
        </w:rPr>
        <w:t>.</w:t>
      </w:r>
    </w:p>
    <w:p w14:paraId="3B1E74F8" w14:textId="0DB24469" w:rsidR="005C5766" w:rsidRPr="005C5766" w:rsidRDefault="005C5766" w:rsidP="00845BFA">
      <w:pPr>
        <w:pStyle w:val="a4"/>
        <w:numPr>
          <w:ilvl w:val="1"/>
          <w:numId w:val="41"/>
        </w:numPr>
        <w:rPr>
          <w:i/>
        </w:rPr>
      </w:pPr>
      <w:r w:rsidRPr="005C5766">
        <w:rPr>
          <w:i/>
        </w:rPr>
        <w:t>Поле для значений по оси X</w:t>
      </w:r>
      <w:r>
        <w:rPr>
          <w:i/>
        </w:rPr>
        <w:t xml:space="preserve">. </w:t>
      </w:r>
      <w:r w:rsidRPr="00845BFA">
        <w:t>Поле источника данных, содержащее числовое значение оценки параметра объекта, который откладывается по оси X</w:t>
      </w:r>
      <w:r w:rsidRPr="00845BFA">
        <w:rPr>
          <w:i/>
        </w:rPr>
        <w:t>.</w:t>
      </w:r>
      <w:r w:rsidR="00845BFA">
        <w:t xml:space="preserve"> Числовое значение должно находиться на отрезке </w:t>
      </w:r>
      <w:r w:rsidR="00845BFA" w:rsidRPr="00845BFA">
        <w:t>[</w:t>
      </w:r>
      <w:r w:rsidR="00845BFA">
        <w:t>0;1</w:t>
      </w:r>
      <w:r w:rsidR="00845BFA" w:rsidRPr="00845BFA">
        <w:t>]</w:t>
      </w:r>
      <w:r w:rsidR="00845BFA">
        <w:t>.</w:t>
      </w:r>
    </w:p>
    <w:p w14:paraId="03D93E2D" w14:textId="5CB34026" w:rsidR="005C5766" w:rsidRPr="005C5766" w:rsidRDefault="005C5766" w:rsidP="00845BFA">
      <w:pPr>
        <w:pStyle w:val="a4"/>
        <w:numPr>
          <w:ilvl w:val="1"/>
          <w:numId w:val="41"/>
        </w:numPr>
        <w:rPr>
          <w:i/>
        </w:rPr>
      </w:pPr>
      <w:r w:rsidRPr="00253C1B">
        <w:rPr>
          <w:i/>
        </w:rPr>
        <w:t>Поле для значений по оси Y</w:t>
      </w:r>
      <w:r w:rsidRPr="00845BFA">
        <w:rPr>
          <w:i/>
        </w:rPr>
        <w:t xml:space="preserve">. </w:t>
      </w:r>
      <w:r w:rsidRPr="00845BFA">
        <w:t>Поле источника данных, содержащее числовое значение оценки параметра объекта, который откладывается по оси Y</w:t>
      </w:r>
      <w:r w:rsidRPr="00845BFA">
        <w:rPr>
          <w:i/>
        </w:rPr>
        <w:t>.</w:t>
      </w:r>
      <w:r w:rsidR="00845BFA">
        <w:t xml:space="preserve"> Числовое значение должно находиться на отрезке </w:t>
      </w:r>
      <w:r w:rsidR="00845BFA" w:rsidRPr="00845BFA">
        <w:t>[</w:t>
      </w:r>
      <w:r w:rsidR="00845BFA">
        <w:t>0;1</w:t>
      </w:r>
      <w:r w:rsidR="00845BFA" w:rsidRPr="00845BFA">
        <w:t>]</w:t>
      </w:r>
    </w:p>
    <w:p w14:paraId="76C53E37" w14:textId="1F5E3CC5" w:rsidR="005C5766" w:rsidRPr="005C5766" w:rsidRDefault="005C5766" w:rsidP="00845BFA">
      <w:pPr>
        <w:pStyle w:val="a4"/>
        <w:numPr>
          <w:ilvl w:val="1"/>
          <w:numId w:val="41"/>
        </w:numPr>
        <w:rPr>
          <w:i/>
        </w:rPr>
      </w:pPr>
      <w:r w:rsidRPr="005C5766">
        <w:rPr>
          <w:i/>
        </w:rPr>
        <w:t>Поле для наименований рисков на графике</w:t>
      </w:r>
      <w:r>
        <w:rPr>
          <w:i/>
        </w:rPr>
        <w:t xml:space="preserve">. </w:t>
      </w:r>
      <w:r w:rsidRPr="00845BFA">
        <w:t>Поле источника данных, содержащее текстовые значения, которые будут ото</w:t>
      </w:r>
      <w:r w:rsidR="0069096A" w:rsidRPr="00845BFA">
        <w:t xml:space="preserve">бражаться на </w:t>
      </w:r>
      <w:r w:rsidR="00C8542E">
        <w:t>тепловой карте</w:t>
      </w:r>
      <w:r w:rsidR="00467586">
        <w:t xml:space="preserve"> в качестве наименований рисков</w:t>
      </w:r>
      <w:r w:rsidR="0069096A" w:rsidRPr="00845BFA">
        <w:rPr>
          <w:i/>
        </w:rPr>
        <w:t>.</w:t>
      </w:r>
    </w:p>
    <w:p w14:paraId="6D93FD8D" w14:textId="7D4E100E" w:rsidR="0008761C" w:rsidRDefault="0008761C" w:rsidP="0008761C">
      <w:r>
        <w:t xml:space="preserve">Отображение элемента в редакторе формы представляет собой схематичное изображение карты, которое </w:t>
      </w:r>
      <w:r w:rsidR="0069096A">
        <w:t>не соответствует</w:t>
      </w:r>
      <w:r>
        <w:t xml:space="preserve"> фактическому отображению на форме.</w:t>
      </w:r>
    </w:p>
    <w:p w14:paraId="36CAD5A8" w14:textId="0C14CFDC" w:rsidR="00467586" w:rsidRPr="00467586" w:rsidRDefault="00467586" w:rsidP="0008761C">
      <w:r>
        <w:t xml:space="preserve">Риски отображаются на карте в соответствие с их координатами (значениями по осям). Каждая из осей сопоставима с отрезком </w:t>
      </w:r>
      <w:r w:rsidRPr="00467586">
        <w:t>[</w:t>
      </w:r>
      <w:r>
        <w:t>0;1</w:t>
      </w:r>
      <w:r w:rsidRPr="00467586">
        <w:t>]</w:t>
      </w:r>
      <w:r>
        <w:t xml:space="preserve">. Соответственно, все значения параметров рисков должны быть в этом диапазоне. </w:t>
      </w:r>
      <w:r w:rsidR="00BF2E09">
        <w:t>Каждая</w:t>
      </w:r>
      <w:r>
        <w:t xml:space="preserve"> ячейка на диаграмме занимает 1/</w:t>
      </w:r>
      <w:r>
        <w:rPr>
          <w:lang w:val="en-US"/>
        </w:rPr>
        <w:t>n</w:t>
      </w:r>
      <w:r>
        <w:t xml:space="preserve"> места, где </w:t>
      </w:r>
      <w:r>
        <w:rPr>
          <w:lang w:val="en-US"/>
        </w:rPr>
        <w:t>n</w:t>
      </w:r>
      <w:r>
        <w:t xml:space="preserve"> – это количество </w:t>
      </w:r>
      <w:r w:rsidR="00BF2E09">
        <w:t>оценок</w:t>
      </w:r>
      <w:r>
        <w:t xml:space="preserve"> параметра на данной шкале. Соответственно, для точного </w:t>
      </w:r>
      <w:r>
        <w:lastRenderedPageBreak/>
        <w:t xml:space="preserve">определения положения риска на шкале необходимо нормировать его значения по </w:t>
      </w:r>
      <w:r w:rsidR="00BF2E09">
        <w:t xml:space="preserve">обеим </w:t>
      </w:r>
      <w:r>
        <w:t xml:space="preserve">шкалам относительно </w:t>
      </w:r>
      <w:r w:rsidR="00BF2E09">
        <w:t xml:space="preserve">соответствующего количества оценок </w:t>
      </w:r>
      <w:r>
        <w:t>параметр</w:t>
      </w:r>
      <w:r w:rsidR="00BF2E09">
        <w:t>ов на шкалах</w:t>
      </w:r>
      <w:r>
        <w:t>.</w:t>
      </w:r>
    </w:p>
    <w:p w14:paraId="78E527F8" w14:textId="43FE2E47" w:rsidR="0069096A" w:rsidRDefault="0069096A" w:rsidP="0069096A">
      <w:pPr>
        <w:pStyle w:val="3"/>
      </w:pPr>
      <w:bookmarkStart w:id="260" w:name="_Toc48750367"/>
      <w:r w:rsidRPr="0069096A">
        <w:t>Настройка элемента «</w:t>
      </w:r>
      <w:r>
        <w:t>Карта</w:t>
      </w:r>
      <w:r w:rsidR="00B02035">
        <w:t xml:space="preserve"> (2)</w:t>
      </w:r>
      <w:r w:rsidRPr="0069096A">
        <w:t>»</w:t>
      </w:r>
      <w:bookmarkEnd w:id="260"/>
    </w:p>
    <w:p w14:paraId="0F1FBD6E" w14:textId="11E3A8B6" w:rsidR="0069096A" w:rsidRDefault="0069096A" w:rsidP="0069096A">
      <w:r>
        <w:t>Элемент «Карта</w:t>
      </w:r>
      <w:r w:rsidR="00B02035">
        <w:t xml:space="preserve"> (2)</w:t>
      </w:r>
      <w:r>
        <w:t>» предназначен для отображени</w:t>
      </w:r>
      <w:r w:rsidR="00743C0E">
        <w:t>я на карте различных объектов в зависимости от заданных параметров (</w:t>
      </w:r>
      <w:r w:rsidR="004A412C">
        <w:fldChar w:fldCharType="begin"/>
      </w:r>
      <w:r w:rsidR="004A412C">
        <w:instrText xml:space="preserve"> REF _Ref509418128 \h </w:instrText>
      </w:r>
      <w:r w:rsidR="004A412C">
        <w:fldChar w:fldCharType="separate"/>
      </w:r>
      <w:r w:rsidR="00B07E07">
        <w:t xml:space="preserve">Рис. </w:t>
      </w:r>
      <w:r w:rsidR="00B07E07">
        <w:rPr>
          <w:noProof/>
        </w:rPr>
        <w:t>134</w:t>
      </w:r>
      <w:r w:rsidR="004A412C">
        <w:fldChar w:fldCharType="end"/>
      </w:r>
      <w:r w:rsidR="00743C0E">
        <w:t>).</w:t>
      </w:r>
    </w:p>
    <w:p w14:paraId="74998087" w14:textId="7D3F0605" w:rsidR="00743C0E" w:rsidRDefault="00743C0E" w:rsidP="00743C0E">
      <w:pPr>
        <w:jc w:val="center"/>
      </w:pPr>
      <w:r>
        <w:rPr>
          <w:noProof/>
          <w:lang w:eastAsia="ru-RU"/>
        </w:rPr>
        <w:drawing>
          <wp:inline distT="0" distB="0" distL="0" distR="0" wp14:anchorId="67A79B4F" wp14:editId="51DF4768">
            <wp:extent cx="3546281" cy="2840781"/>
            <wp:effectExtent l="19050" t="19050" r="16510" b="1714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549747" cy="2843558"/>
                    </a:xfrm>
                    <a:prstGeom prst="rect">
                      <a:avLst/>
                    </a:prstGeom>
                    <a:noFill/>
                    <a:ln>
                      <a:solidFill>
                        <a:schemeClr val="tx1"/>
                      </a:solidFill>
                    </a:ln>
                  </pic:spPr>
                </pic:pic>
              </a:graphicData>
            </a:graphic>
          </wp:inline>
        </w:drawing>
      </w:r>
    </w:p>
    <w:p w14:paraId="75D6EB8B" w14:textId="6FF98537" w:rsidR="00743C0E" w:rsidRDefault="004A412C" w:rsidP="00743C0E">
      <w:pPr>
        <w:jc w:val="center"/>
      </w:pPr>
      <w:bookmarkStart w:id="261" w:name="_Ref509418128"/>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135</w:t>
      </w:r>
      <w:r w:rsidR="00E206E0">
        <w:rPr>
          <w:noProof/>
        </w:rPr>
        <w:fldChar w:fldCharType="end"/>
      </w:r>
      <w:bookmarkEnd w:id="261"/>
      <w:r w:rsidR="00743C0E">
        <w:t>. Карта</w:t>
      </w:r>
    </w:p>
    <w:p w14:paraId="2F4DDCA6" w14:textId="2D1240EC" w:rsidR="00743C0E" w:rsidRDefault="00743C0E" w:rsidP="0069096A">
      <w:r w:rsidRPr="00743C0E">
        <w:t>Настройка элемента «</w:t>
      </w:r>
      <w:r>
        <w:t>К</w:t>
      </w:r>
      <w:r w:rsidRPr="00743C0E">
        <w:t>арта» выполняется на вкладке «Настр</w:t>
      </w:r>
      <w:r>
        <w:t>ойки» редактора свойств</w:t>
      </w:r>
      <w:r w:rsidRPr="00743C0E">
        <w:t xml:space="preserve"> карты</w:t>
      </w:r>
      <w:r>
        <w:t xml:space="preserve"> (</w:t>
      </w:r>
      <w:r w:rsidR="004A412C">
        <w:fldChar w:fldCharType="begin"/>
      </w:r>
      <w:r w:rsidR="004A412C">
        <w:instrText xml:space="preserve"> REF _Ref509418147 \h </w:instrText>
      </w:r>
      <w:r w:rsidR="004A412C">
        <w:fldChar w:fldCharType="separate"/>
      </w:r>
      <w:r w:rsidR="00B07E07">
        <w:t xml:space="preserve">Рис. </w:t>
      </w:r>
      <w:r w:rsidR="00B07E07">
        <w:rPr>
          <w:noProof/>
        </w:rPr>
        <w:t>135</w:t>
      </w:r>
      <w:r w:rsidR="004A412C">
        <w:fldChar w:fldCharType="end"/>
      </w:r>
      <w:r>
        <w:t>).</w:t>
      </w:r>
    </w:p>
    <w:p w14:paraId="277EE2BE" w14:textId="547ED552" w:rsidR="00743C0E" w:rsidRDefault="00743C0E" w:rsidP="00743C0E">
      <w:pPr>
        <w:jc w:val="center"/>
      </w:pPr>
      <w:r>
        <w:rPr>
          <w:noProof/>
          <w:lang w:eastAsia="ru-RU"/>
        </w:rPr>
        <w:lastRenderedPageBreak/>
        <w:drawing>
          <wp:inline distT="0" distB="0" distL="0" distR="0" wp14:anchorId="26D45676" wp14:editId="4411A9ED">
            <wp:extent cx="5939790" cy="4039235"/>
            <wp:effectExtent l="19050" t="19050" r="22860" b="1841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939790" cy="4039235"/>
                    </a:xfrm>
                    <a:prstGeom prst="rect">
                      <a:avLst/>
                    </a:prstGeom>
                    <a:noFill/>
                    <a:ln>
                      <a:solidFill>
                        <a:schemeClr val="tx1"/>
                      </a:solidFill>
                    </a:ln>
                  </pic:spPr>
                </pic:pic>
              </a:graphicData>
            </a:graphic>
          </wp:inline>
        </w:drawing>
      </w:r>
    </w:p>
    <w:p w14:paraId="20CA9E2E" w14:textId="2B0DD500" w:rsidR="00743C0E" w:rsidRDefault="004A412C" w:rsidP="00743C0E">
      <w:pPr>
        <w:jc w:val="center"/>
      </w:pPr>
      <w:bookmarkStart w:id="262" w:name="_Ref509418147"/>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136</w:t>
      </w:r>
      <w:r w:rsidR="00E206E0">
        <w:rPr>
          <w:noProof/>
        </w:rPr>
        <w:fldChar w:fldCharType="end"/>
      </w:r>
      <w:bookmarkEnd w:id="262"/>
      <w:r w:rsidR="00743C0E">
        <w:t>. Редактор свойств карты</w:t>
      </w:r>
    </w:p>
    <w:p w14:paraId="61F57A49" w14:textId="77777777" w:rsidR="00743C0E" w:rsidRPr="00743C0E" w:rsidRDefault="00743C0E" w:rsidP="00743C0E">
      <w:r w:rsidRPr="00743C0E">
        <w:t>На вкладке расположены следующие поля и группы:</w:t>
      </w:r>
    </w:p>
    <w:p w14:paraId="27D25776" w14:textId="587D7391" w:rsidR="00C95FE3" w:rsidRDefault="00743C0E" w:rsidP="00B02035">
      <w:pPr>
        <w:numPr>
          <w:ilvl w:val="0"/>
          <w:numId w:val="21"/>
        </w:numPr>
        <w:contextualSpacing/>
      </w:pPr>
      <w:r>
        <w:rPr>
          <w:i/>
        </w:rPr>
        <w:t>Группа «</w:t>
      </w:r>
      <w:r w:rsidRPr="00743C0E">
        <w:rPr>
          <w:i/>
        </w:rPr>
        <w:t>Источник координат</w:t>
      </w:r>
      <w:r>
        <w:rPr>
          <w:i/>
        </w:rPr>
        <w:t xml:space="preserve">». </w:t>
      </w:r>
      <w:r w:rsidR="00B02035">
        <w:t>Позволяет настроить источник координат</w:t>
      </w:r>
      <w:r>
        <w:t xml:space="preserve"> объектов, расположенных на карте. Есть возможность выбрать </w:t>
      </w:r>
      <w:r w:rsidR="00B02035">
        <w:t>различные реж</w:t>
      </w:r>
      <w:r w:rsidR="00D029EF">
        <w:t>имы настройки центра координат:</w:t>
      </w:r>
    </w:p>
    <w:p w14:paraId="249F70B1" w14:textId="01C33DF4" w:rsidR="00C95FE3" w:rsidRDefault="00C95FE3" w:rsidP="00C95FE3">
      <w:pPr>
        <w:numPr>
          <w:ilvl w:val="0"/>
          <w:numId w:val="21"/>
        </w:numPr>
        <w:ind w:left="1701" w:firstLine="284"/>
        <w:contextualSpacing/>
      </w:pPr>
      <w:r>
        <w:rPr>
          <w:i/>
        </w:rPr>
        <w:t xml:space="preserve"> ручная настройка</w:t>
      </w:r>
      <w:r w:rsidR="00B02035">
        <w:t xml:space="preserve"> с ручным указанием координат</w:t>
      </w:r>
      <w:r w:rsidR="00B02035" w:rsidRPr="00B02035">
        <w:t xml:space="preserve"> центра</w:t>
      </w:r>
      <w:r w:rsidR="00B02035">
        <w:t xml:space="preserve"> (широты и долгот</w:t>
      </w:r>
      <w:r w:rsidR="00D029EF">
        <w:t>ы) и начального масштаба карты;</w:t>
      </w:r>
    </w:p>
    <w:p w14:paraId="61F95A5E" w14:textId="52BC8818" w:rsidR="00C95FE3" w:rsidRDefault="00C95FE3" w:rsidP="00C95FE3">
      <w:pPr>
        <w:numPr>
          <w:ilvl w:val="0"/>
          <w:numId w:val="21"/>
        </w:numPr>
        <w:ind w:left="1701" w:firstLine="284"/>
        <w:contextualSpacing/>
      </w:pPr>
      <w:r>
        <w:rPr>
          <w:i/>
        </w:rPr>
        <w:t xml:space="preserve"> </w:t>
      </w:r>
      <w:r w:rsidR="00B02035" w:rsidRPr="00C95FE3">
        <w:rPr>
          <w:i/>
        </w:rPr>
        <w:t>контекст формы</w:t>
      </w:r>
      <w:r w:rsidR="00B02035">
        <w:t xml:space="preserve"> (при этом в настройках формы должен быть выбран источник формы) с указанием полей </w:t>
      </w:r>
      <w:r w:rsidR="00D029EF">
        <w:t>для широты, долготы и масштаба;</w:t>
      </w:r>
    </w:p>
    <w:p w14:paraId="21611BC3" w14:textId="20745394" w:rsidR="00743C0E" w:rsidRPr="00A30D26" w:rsidRDefault="00C95FE3" w:rsidP="00C95FE3">
      <w:pPr>
        <w:numPr>
          <w:ilvl w:val="0"/>
          <w:numId w:val="21"/>
        </w:numPr>
        <w:ind w:left="1701" w:firstLine="284"/>
        <w:contextualSpacing/>
        <w:rPr>
          <w:i/>
        </w:rPr>
      </w:pPr>
      <w:r>
        <w:t xml:space="preserve"> </w:t>
      </w:r>
      <w:r w:rsidR="00B02035" w:rsidRPr="00C95FE3">
        <w:rPr>
          <w:i/>
        </w:rPr>
        <w:t>из источника данных</w:t>
      </w:r>
      <w:r w:rsidR="00604150">
        <w:rPr>
          <w:i/>
        </w:rPr>
        <w:t xml:space="preserve"> </w:t>
      </w:r>
      <w:r w:rsidR="00604150">
        <w:t>с указанием приложения, из которого будет взята информация о центре карты, полей для широты, долготы, масштаба и поля для конкретного значения центра карты.</w:t>
      </w:r>
    </w:p>
    <w:p w14:paraId="29B7076B" w14:textId="4FBA39FD" w:rsidR="00A30D26" w:rsidRPr="00A30D26" w:rsidRDefault="00A30D26" w:rsidP="00A30D26">
      <w:pPr>
        <w:numPr>
          <w:ilvl w:val="0"/>
          <w:numId w:val="21"/>
        </w:numPr>
        <w:ind w:left="1276" w:hanging="283"/>
        <w:contextualSpacing/>
        <w:rPr>
          <w:i/>
        </w:rPr>
      </w:pPr>
      <w:r>
        <w:rPr>
          <w:i/>
        </w:rPr>
        <w:t xml:space="preserve">Группа «Общие». </w:t>
      </w:r>
      <w:r w:rsidRPr="00A30D26">
        <w:t>Содержит</w:t>
      </w:r>
      <w:r>
        <w:t xml:space="preserve"> настройки масштаба и описания карты, а также панели сло</w:t>
      </w:r>
      <w:r w:rsidR="00E27100">
        <w:t>е</w:t>
      </w:r>
      <w:r>
        <w:t>в.</w:t>
      </w:r>
    </w:p>
    <w:p w14:paraId="1919CFAF" w14:textId="7F1D55A0" w:rsidR="00E27100" w:rsidRPr="00E27100" w:rsidRDefault="00E27100" w:rsidP="00A30D26">
      <w:pPr>
        <w:numPr>
          <w:ilvl w:val="0"/>
          <w:numId w:val="21"/>
        </w:numPr>
        <w:ind w:left="1276" w:hanging="283"/>
        <w:contextualSpacing/>
        <w:rPr>
          <w:i/>
        </w:rPr>
      </w:pPr>
      <w:r>
        <w:rPr>
          <w:i/>
        </w:rPr>
        <w:t xml:space="preserve">Группа «Слои». </w:t>
      </w:r>
      <w:r>
        <w:t>Позволяет добавить</w:t>
      </w:r>
      <w:r w:rsidR="00D029EF">
        <w:t xml:space="preserve"> слои для отображения на карте.</w:t>
      </w:r>
    </w:p>
    <w:p w14:paraId="52F4A6E7" w14:textId="7A9313C8" w:rsidR="00E27100" w:rsidRDefault="00E27100" w:rsidP="00E27100">
      <w:pPr>
        <w:contextualSpacing/>
      </w:pPr>
      <w:r>
        <w:t xml:space="preserve">Для добавления слоя нажмите </w:t>
      </w:r>
      <w:r w:rsidR="00332BEF">
        <w:t xml:space="preserve">на </w:t>
      </w:r>
      <w:r>
        <w:t xml:space="preserve">кнопку </w:t>
      </w:r>
      <w:r>
        <w:rPr>
          <w:noProof/>
          <w:lang w:eastAsia="ru-RU"/>
        </w:rPr>
        <w:drawing>
          <wp:inline distT="0" distB="0" distL="0" distR="0" wp14:anchorId="21711A13" wp14:editId="55D0D75C">
            <wp:extent cx="274010" cy="278323"/>
            <wp:effectExtent l="0" t="0" r="0" b="762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282645" cy="287094"/>
                    </a:xfrm>
                    <a:prstGeom prst="rect">
                      <a:avLst/>
                    </a:prstGeom>
                    <a:noFill/>
                    <a:ln>
                      <a:noFill/>
                    </a:ln>
                  </pic:spPr>
                </pic:pic>
              </a:graphicData>
            </a:graphic>
          </wp:inline>
        </w:drawing>
      </w:r>
      <w:r>
        <w:t>. Далее необходимо выбрать тип создаваемого слоя (</w:t>
      </w:r>
      <w:r w:rsidR="00D029EF">
        <w:fldChar w:fldCharType="begin"/>
      </w:r>
      <w:r w:rsidR="00D029EF">
        <w:instrText xml:space="preserve"> REF _Ref509418219 \h </w:instrText>
      </w:r>
      <w:r w:rsidR="00D029EF">
        <w:fldChar w:fldCharType="separate"/>
      </w:r>
      <w:r w:rsidR="00B07E07">
        <w:t xml:space="preserve">Рис. </w:t>
      </w:r>
      <w:r w:rsidR="00B07E07">
        <w:rPr>
          <w:noProof/>
        </w:rPr>
        <w:t>136</w:t>
      </w:r>
      <w:r w:rsidR="00D029EF">
        <w:fldChar w:fldCharType="end"/>
      </w:r>
      <w:r>
        <w:t>).</w:t>
      </w:r>
    </w:p>
    <w:p w14:paraId="5D3C0908" w14:textId="3E3F5A3F" w:rsidR="00E27100" w:rsidRPr="00E27100" w:rsidRDefault="00E27100" w:rsidP="00E27100">
      <w:pPr>
        <w:contextualSpacing/>
        <w:jc w:val="center"/>
        <w:rPr>
          <w:i/>
        </w:rPr>
      </w:pPr>
      <w:r>
        <w:rPr>
          <w:i/>
          <w:noProof/>
          <w:lang w:eastAsia="ru-RU"/>
        </w:rPr>
        <w:lastRenderedPageBreak/>
        <w:drawing>
          <wp:inline distT="0" distB="0" distL="0" distR="0" wp14:anchorId="6340E07A" wp14:editId="2D3C0238">
            <wp:extent cx="5939790" cy="2751455"/>
            <wp:effectExtent l="19050" t="19050" r="22860" b="1079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939790" cy="2751455"/>
                    </a:xfrm>
                    <a:prstGeom prst="rect">
                      <a:avLst/>
                    </a:prstGeom>
                    <a:noFill/>
                    <a:ln>
                      <a:solidFill>
                        <a:schemeClr val="tx1"/>
                      </a:solidFill>
                    </a:ln>
                  </pic:spPr>
                </pic:pic>
              </a:graphicData>
            </a:graphic>
          </wp:inline>
        </w:drawing>
      </w:r>
    </w:p>
    <w:p w14:paraId="0A5C550B" w14:textId="1D5B12A7" w:rsidR="00E27100" w:rsidRDefault="00D029EF" w:rsidP="00E27100">
      <w:pPr>
        <w:contextualSpacing/>
        <w:jc w:val="center"/>
      </w:pPr>
      <w:bookmarkStart w:id="263" w:name="_Ref509418219"/>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137</w:t>
      </w:r>
      <w:r w:rsidR="00E206E0">
        <w:rPr>
          <w:noProof/>
        </w:rPr>
        <w:fldChar w:fldCharType="end"/>
      </w:r>
      <w:bookmarkEnd w:id="263"/>
      <w:r w:rsidR="00E27100">
        <w:t>. Выбор типа создаваемого слоя.</w:t>
      </w:r>
    </w:p>
    <w:p w14:paraId="2DBC0E59" w14:textId="21F460C6" w:rsidR="00153D67" w:rsidRDefault="00153D67" w:rsidP="00153D67">
      <w:pPr>
        <w:pStyle w:val="a4"/>
        <w:numPr>
          <w:ilvl w:val="0"/>
          <w:numId w:val="75"/>
        </w:numPr>
      </w:pPr>
      <w:r w:rsidRPr="007A7F35">
        <w:rPr>
          <w:i/>
        </w:rPr>
        <w:t>Растровый</w:t>
      </w:r>
      <w:r>
        <w:t xml:space="preserve">. </w:t>
      </w:r>
      <w:r w:rsidR="001F4211">
        <w:t>Добавление слоя с растровой графикой и определ</w:t>
      </w:r>
      <w:r w:rsidR="008A49BC">
        <w:t>е</w:t>
      </w:r>
      <w:r w:rsidR="001F4211">
        <w:t>нным типом карты (можно добавить транспортную карту, ландшафтную, физическую и другие).</w:t>
      </w:r>
    </w:p>
    <w:p w14:paraId="555E00A2" w14:textId="07B05F09" w:rsidR="001F4211" w:rsidRDefault="00DF3844" w:rsidP="00DF3844">
      <w:pPr>
        <w:pStyle w:val="a4"/>
        <w:numPr>
          <w:ilvl w:val="0"/>
          <w:numId w:val="75"/>
        </w:numPr>
      </w:pPr>
      <w:r w:rsidRPr="00DF3844">
        <w:rPr>
          <w:i/>
          <w:lang w:val="en-US"/>
        </w:rPr>
        <w:t>WMS</w:t>
      </w:r>
      <w:r>
        <w:t xml:space="preserve">. Добавление слоя стандарта </w:t>
      </w:r>
      <w:proofErr w:type="spellStart"/>
      <w:r w:rsidRPr="00DF3844">
        <w:t>Web</w:t>
      </w:r>
      <w:proofErr w:type="spellEnd"/>
      <w:r w:rsidRPr="00DF3844">
        <w:t xml:space="preserve"> </w:t>
      </w:r>
      <w:proofErr w:type="spellStart"/>
      <w:r w:rsidRPr="00DF3844">
        <w:t>Map</w:t>
      </w:r>
      <w:proofErr w:type="spellEnd"/>
      <w:r w:rsidRPr="00DF3844">
        <w:t xml:space="preserve"> </w:t>
      </w:r>
      <w:proofErr w:type="spellStart"/>
      <w:r w:rsidRPr="00DF3844">
        <w:t>Service</w:t>
      </w:r>
      <w:proofErr w:type="spellEnd"/>
      <w:r>
        <w:t>.</w:t>
      </w:r>
    </w:p>
    <w:p w14:paraId="29891F34" w14:textId="2FAC2A44" w:rsidR="00DF3844" w:rsidRDefault="00DF3844" w:rsidP="00DF3844">
      <w:pPr>
        <w:pStyle w:val="a4"/>
        <w:numPr>
          <w:ilvl w:val="0"/>
          <w:numId w:val="75"/>
        </w:numPr>
      </w:pPr>
      <w:r w:rsidRPr="00DF3844">
        <w:rPr>
          <w:i/>
        </w:rPr>
        <w:t>Изображение</w:t>
      </w:r>
      <w:r>
        <w:t>. Добавление изображения по ссылке из сети Интернет.</w:t>
      </w:r>
    </w:p>
    <w:p w14:paraId="7ADE47D2" w14:textId="5C225EF0" w:rsidR="00DF3844" w:rsidRDefault="00DF3844" w:rsidP="00DF3844">
      <w:pPr>
        <w:pStyle w:val="a4"/>
        <w:numPr>
          <w:ilvl w:val="0"/>
          <w:numId w:val="75"/>
        </w:numPr>
      </w:pPr>
      <w:r>
        <w:rPr>
          <w:i/>
        </w:rPr>
        <w:t xml:space="preserve">Маркеры. </w:t>
      </w:r>
      <w:r>
        <w:t>Добавление слоя, содержащего координаты (маркеры) объектов на карте. Источником слоя должно быть приложение, содержащее соответствующие записи с координатами объектов.</w:t>
      </w:r>
    </w:p>
    <w:p w14:paraId="2DA114D9" w14:textId="70C69D06" w:rsidR="00DF3844" w:rsidRDefault="00DF3844" w:rsidP="00DF3844">
      <w:pPr>
        <w:pStyle w:val="a4"/>
        <w:numPr>
          <w:ilvl w:val="0"/>
          <w:numId w:val="75"/>
        </w:numPr>
      </w:pPr>
      <w:r>
        <w:rPr>
          <w:i/>
        </w:rPr>
        <w:t>Векторный.</w:t>
      </w:r>
      <w:r>
        <w:t xml:space="preserve"> Добавление слоя стандарта </w:t>
      </w:r>
      <w:proofErr w:type="spellStart"/>
      <w:r w:rsidRPr="00DF3844">
        <w:t>GeoJSON</w:t>
      </w:r>
      <w:proofErr w:type="spellEnd"/>
      <w:r>
        <w:t>.</w:t>
      </w:r>
    </w:p>
    <w:p w14:paraId="0E82D469" w14:textId="675C4715" w:rsidR="00DF3844" w:rsidRDefault="00B14E91" w:rsidP="00DF3844">
      <w:pPr>
        <w:pStyle w:val="a4"/>
        <w:numPr>
          <w:ilvl w:val="0"/>
          <w:numId w:val="75"/>
        </w:numPr>
      </w:pPr>
      <w:r>
        <w:rPr>
          <w:i/>
        </w:rPr>
        <w:t>Объединенный.</w:t>
      </w:r>
      <w:r>
        <w:t xml:space="preserve"> Добавление слоя, объединяющего нескольких слоев типа «Маркеры» в один.</w:t>
      </w:r>
    </w:p>
    <w:p w14:paraId="4024CA2B" w14:textId="07365ED5" w:rsidR="00743C0E" w:rsidRDefault="00E27100" w:rsidP="00743C0E">
      <w:pPr>
        <w:contextualSpacing/>
      </w:pPr>
      <w:r>
        <w:t>После добавления слоя в группе «Слои» отобразится добавленный слой. Для редактирования с</w:t>
      </w:r>
      <w:r w:rsidR="00BB371D">
        <w:t>войств слоя нажмите пиктограмму</w:t>
      </w:r>
      <w:r>
        <w:rPr>
          <w:noProof/>
          <w:lang w:eastAsia="ru-RU"/>
        </w:rPr>
        <w:drawing>
          <wp:inline distT="0" distB="0" distL="0" distR="0" wp14:anchorId="3F6EB759" wp14:editId="3E036EB8">
            <wp:extent cx="190831" cy="181761"/>
            <wp:effectExtent l="0" t="0" r="0" b="889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5803" cy="186496"/>
                    </a:xfrm>
                    <a:prstGeom prst="rect">
                      <a:avLst/>
                    </a:prstGeom>
                    <a:noFill/>
                    <a:ln>
                      <a:noFill/>
                    </a:ln>
                  </pic:spPr>
                </pic:pic>
              </a:graphicData>
            </a:graphic>
          </wp:inline>
        </w:drawing>
      </w:r>
      <w:r>
        <w:t>.</w:t>
      </w:r>
    </w:p>
    <w:p w14:paraId="4BE0CD79" w14:textId="4ABAB1D2" w:rsidR="005A19DC" w:rsidRDefault="005A19DC" w:rsidP="005A19DC">
      <w:pPr>
        <w:pStyle w:val="3"/>
      </w:pPr>
      <w:bookmarkStart w:id="264" w:name="_Toc48750368"/>
      <w:r w:rsidRPr="005A19DC">
        <w:t>Настройка элемента «ЭЦП»</w:t>
      </w:r>
      <w:bookmarkEnd w:id="264"/>
    </w:p>
    <w:p w14:paraId="46BFE05D" w14:textId="7644184B" w:rsidR="005A19DC" w:rsidRDefault="005A19DC" w:rsidP="005A19DC">
      <w:r>
        <w:t>Элемент «ЭЦП» предназначен для отображения на форме информации о файле, содержащем документ, подписанный электронно-цифровой подписью. В верхней части элемента будет отображаться поле, содержащее ссылку на файл, файл можно загрузить, изменить, удалить. В нижней части элемента будут отображаться сведения об ЭЦП: данные субъекта, подписавшего документ, а также статус проверки ЭЦП. На рисунке показан внешний вид элемента в редакторе формы (</w:t>
      </w:r>
      <w:r>
        <w:fldChar w:fldCharType="begin"/>
      </w:r>
      <w:r>
        <w:instrText xml:space="preserve"> REF _Ref464124933 \h </w:instrText>
      </w:r>
      <w:r>
        <w:fldChar w:fldCharType="separate"/>
      </w:r>
      <w:r w:rsidR="00B07E07">
        <w:t xml:space="preserve">Рис. </w:t>
      </w:r>
      <w:r w:rsidR="00B07E07">
        <w:rPr>
          <w:noProof/>
        </w:rPr>
        <w:t>137</w:t>
      </w:r>
      <w:r>
        <w:fldChar w:fldCharType="end"/>
      </w:r>
      <w:r>
        <w:t>).</w:t>
      </w:r>
    </w:p>
    <w:p w14:paraId="4A0F2042" w14:textId="58F462EA" w:rsidR="005A19DC" w:rsidRDefault="002671A7" w:rsidP="005A19DC">
      <w:pPr>
        <w:jc w:val="center"/>
      </w:pPr>
      <w:r>
        <w:rPr>
          <w:noProof/>
          <w:lang w:eastAsia="ru-RU"/>
        </w:rPr>
        <w:lastRenderedPageBreak/>
        <w:drawing>
          <wp:inline distT="0" distB="0" distL="0" distR="0" wp14:anchorId="7E1F0AB8" wp14:editId="64444689">
            <wp:extent cx="3200400" cy="2011680"/>
            <wp:effectExtent l="19050" t="19050" r="19050" b="266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200400" cy="2011680"/>
                    </a:xfrm>
                    <a:prstGeom prst="rect">
                      <a:avLst/>
                    </a:prstGeom>
                    <a:noFill/>
                    <a:ln>
                      <a:solidFill>
                        <a:schemeClr val="tx1"/>
                      </a:solidFill>
                    </a:ln>
                  </pic:spPr>
                </pic:pic>
              </a:graphicData>
            </a:graphic>
          </wp:inline>
        </w:drawing>
      </w:r>
    </w:p>
    <w:p w14:paraId="415560F6" w14:textId="60C43690" w:rsidR="005A19DC" w:rsidRDefault="005A19DC" w:rsidP="005A19DC">
      <w:pPr>
        <w:pStyle w:val="aa"/>
      </w:pPr>
      <w:bookmarkStart w:id="265" w:name="_Ref464124933"/>
      <w:bookmarkStart w:id="266" w:name="_Ref464124924"/>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138</w:t>
      </w:r>
      <w:r w:rsidR="00E206E0">
        <w:rPr>
          <w:noProof/>
        </w:rPr>
        <w:fldChar w:fldCharType="end"/>
      </w:r>
      <w:bookmarkEnd w:id="265"/>
      <w:r>
        <w:t xml:space="preserve"> Элемент «ЭЦП» в редакторе формы</w:t>
      </w:r>
      <w:bookmarkEnd w:id="266"/>
    </w:p>
    <w:p w14:paraId="0375A72C" w14:textId="5E6E750B" w:rsidR="005A19DC" w:rsidRDefault="005A19DC" w:rsidP="005A19DC">
      <w:r>
        <w:t>Настройки элемента «ЭЦП» выполняются на вкладке «Настройки» редактора свойств элемента (</w:t>
      </w:r>
      <w:r>
        <w:fldChar w:fldCharType="begin"/>
      </w:r>
      <w:r>
        <w:instrText xml:space="preserve"> REF _Ref464125160 \h </w:instrText>
      </w:r>
      <w:r>
        <w:fldChar w:fldCharType="separate"/>
      </w:r>
      <w:r w:rsidR="00B07E07">
        <w:t xml:space="preserve">Рис. </w:t>
      </w:r>
      <w:r w:rsidR="00B07E07">
        <w:rPr>
          <w:noProof/>
        </w:rPr>
        <w:t>138</w:t>
      </w:r>
      <w:r>
        <w:fldChar w:fldCharType="end"/>
      </w:r>
      <w:r>
        <w:t>).</w:t>
      </w:r>
    </w:p>
    <w:p w14:paraId="539AE261" w14:textId="77777777" w:rsidR="005A19DC" w:rsidRDefault="005A19DC" w:rsidP="005A19DC">
      <w:pPr>
        <w:pStyle w:val="a6"/>
      </w:pPr>
      <w:r>
        <w:drawing>
          <wp:inline distT="0" distB="0" distL="0" distR="0" wp14:anchorId="029F05CD" wp14:editId="29AE4CE9">
            <wp:extent cx="5940425" cy="2213610"/>
            <wp:effectExtent l="0" t="0" r="3175" b="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Снимок.PNG"/>
                    <pic:cNvPicPr/>
                  </pic:nvPicPr>
                  <pic:blipFill>
                    <a:blip r:embed="rId173">
                      <a:extLst>
                        <a:ext uri="{28A0092B-C50C-407E-A947-70E740481C1C}">
                          <a14:useLocalDpi xmlns:a14="http://schemas.microsoft.com/office/drawing/2010/main" val="0"/>
                        </a:ext>
                      </a:extLst>
                    </a:blip>
                    <a:stretch>
                      <a:fillRect/>
                    </a:stretch>
                  </pic:blipFill>
                  <pic:spPr>
                    <a:xfrm>
                      <a:off x="0" y="0"/>
                      <a:ext cx="5940425" cy="2213610"/>
                    </a:xfrm>
                    <a:prstGeom prst="rect">
                      <a:avLst/>
                    </a:prstGeom>
                  </pic:spPr>
                </pic:pic>
              </a:graphicData>
            </a:graphic>
          </wp:inline>
        </w:drawing>
      </w:r>
    </w:p>
    <w:p w14:paraId="77EB8132" w14:textId="50244AF2" w:rsidR="005A19DC" w:rsidRDefault="005A19DC" w:rsidP="005A19DC">
      <w:pPr>
        <w:pStyle w:val="aa"/>
      </w:pPr>
      <w:bookmarkStart w:id="267" w:name="_Ref464125160"/>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139</w:t>
      </w:r>
      <w:r w:rsidR="00E206E0">
        <w:rPr>
          <w:noProof/>
        </w:rPr>
        <w:fldChar w:fldCharType="end"/>
      </w:r>
      <w:bookmarkEnd w:id="267"/>
      <w:r>
        <w:t>. Настройка свойств элемента «ЭЦП»</w:t>
      </w:r>
    </w:p>
    <w:p w14:paraId="20C852D4" w14:textId="77777777" w:rsidR="005A19DC" w:rsidRDefault="005A19DC" w:rsidP="005A19DC">
      <w:r>
        <w:t>На вкладке содержатся следующие поля:</w:t>
      </w:r>
    </w:p>
    <w:p w14:paraId="401E45A4" w14:textId="5BB29597" w:rsidR="005A19DC" w:rsidRDefault="005A19DC" w:rsidP="005A19DC">
      <w:pPr>
        <w:pStyle w:val="a4"/>
        <w:numPr>
          <w:ilvl w:val="0"/>
          <w:numId w:val="17"/>
        </w:numPr>
      </w:pPr>
      <w:r w:rsidRPr="00386AA4">
        <w:rPr>
          <w:i/>
        </w:rPr>
        <w:t>Значение</w:t>
      </w:r>
      <w:r>
        <w:t xml:space="preserve">. В качестве значения для элемента указывается поле источника данных типа </w:t>
      </w:r>
      <w:r w:rsidR="00180404">
        <w:t>«Д</w:t>
      </w:r>
      <w:r>
        <w:t>окумент</w:t>
      </w:r>
      <w:r w:rsidR="00180404">
        <w:t>»</w:t>
      </w:r>
      <w:r>
        <w:t xml:space="preserve"> с в</w:t>
      </w:r>
      <w:r w:rsidR="002671A7">
        <w:t>ыбранной опцией «Содержит ЭЦП».</w:t>
      </w:r>
    </w:p>
    <w:p w14:paraId="64626803" w14:textId="0A88C72A" w:rsidR="005A19DC" w:rsidRDefault="005A19DC" w:rsidP="005A19DC">
      <w:pPr>
        <w:pStyle w:val="a4"/>
        <w:numPr>
          <w:ilvl w:val="0"/>
          <w:numId w:val="17"/>
        </w:numPr>
      </w:pPr>
      <w:r w:rsidRPr="009701CA">
        <w:rPr>
          <w:i/>
        </w:rPr>
        <w:t>Только для чтения</w:t>
      </w:r>
      <w:r>
        <w:t>. Флаг, определя</w:t>
      </w:r>
      <w:r w:rsidR="00180404">
        <w:t>ющий</w:t>
      </w:r>
      <w:r>
        <w:t xml:space="preserve"> дост</w:t>
      </w:r>
      <w:r w:rsidR="00D029EF">
        <w:t xml:space="preserve">упность поля для </w:t>
      </w:r>
      <w:r w:rsidR="00180404">
        <w:t>редактирования при просмотре формы</w:t>
      </w:r>
      <w:r w:rsidR="00D029EF">
        <w:t>.</w:t>
      </w:r>
    </w:p>
    <w:p w14:paraId="2E3D2736" w14:textId="64A57D38" w:rsidR="005A19DC" w:rsidRDefault="005A19DC" w:rsidP="005A19DC">
      <w:pPr>
        <w:pStyle w:val="a4"/>
        <w:numPr>
          <w:ilvl w:val="0"/>
          <w:numId w:val="17"/>
        </w:numPr>
      </w:pPr>
      <w:r w:rsidRPr="009701CA">
        <w:rPr>
          <w:i/>
        </w:rPr>
        <w:t>Обязательно для заполнения</w:t>
      </w:r>
      <w:r>
        <w:t>. Флаг</w:t>
      </w:r>
      <w:r w:rsidR="00180404">
        <w:t>,</w:t>
      </w:r>
      <w:r>
        <w:t xml:space="preserve"> определя</w:t>
      </w:r>
      <w:r w:rsidR="00180404">
        <w:t>ющий</w:t>
      </w:r>
      <w:r>
        <w:t xml:space="preserve"> является ли поле обязательным для заполнения на форме.</w:t>
      </w:r>
    </w:p>
    <w:p w14:paraId="21BC739D" w14:textId="65E7417B" w:rsidR="00AA6B6A" w:rsidRDefault="00C859A6" w:rsidP="00650F04">
      <w:pPr>
        <w:pStyle w:val="3"/>
      </w:pPr>
      <w:bookmarkStart w:id="268" w:name="_Toc48750369"/>
      <w:r>
        <w:t>Настройка элемента «</w:t>
      </w:r>
      <w:r w:rsidR="00C8542E">
        <w:t>К</w:t>
      </w:r>
      <w:r w:rsidR="00AA6B6A">
        <w:t>арта</w:t>
      </w:r>
      <w:r w:rsidR="00C8542E">
        <w:t xml:space="preserve"> рисков</w:t>
      </w:r>
      <w:r>
        <w:t>»</w:t>
      </w:r>
      <w:bookmarkEnd w:id="268"/>
    </w:p>
    <w:p w14:paraId="55AC0076" w14:textId="5B6F9B92" w:rsidR="00AA6B6A" w:rsidRDefault="00AA6B6A" w:rsidP="00AA6B6A">
      <w:pPr>
        <w:rPr>
          <w:rFonts w:cs="Times New Roman"/>
          <w:szCs w:val="24"/>
        </w:rPr>
      </w:pPr>
      <w:r>
        <w:rPr>
          <w:rFonts w:cs="Times New Roman"/>
          <w:szCs w:val="24"/>
        </w:rPr>
        <w:t>Элемент «</w:t>
      </w:r>
      <w:r w:rsidR="00C8542E">
        <w:t>Карта рисков</w:t>
      </w:r>
      <w:r>
        <w:rPr>
          <w:rFonts w:cs="Times New Roman"/>
          <w:szCs w:val="24"/>
        </w:rPr>
        <w:t>» представляет собой диаграмму, показывающую</w:t>
      </w:r>
      <w:r w:rsidRPr="007C3CDE">
        <w:rPr>
          <w:rFonts w:cs="Times New Roman"/>
          <w:szCs w:val="24"/>
        </w:rPr>
        <w:t xml:space="preserve"> количество </w:t>
      </w:r>
      <w:r>
        <w:rPr>
          <w:rFonts w:cs="Times New Roman"/>
          <w:szCs w:val="24"/>
        </w:rPr>
        <w:t>объектов</w:t>
      </w:r>
      <w:r w:rsidRPr="007C3CDE">
        <w:rPr>
          <w:rFonts w:cs="Times New Roman"/>
          <w:szCs w:val="24"/>
        </w:rPr>
        <w:t xml:space="preserve"> в </w:t>
      </w:r>
      <w:r>
        <w:rPr>
          <w:rFonts w:cs="Times New Roman"/>
          <w:szCs w:val="24"/>
        </w:rPr>
        <w:t>секторах</w:t>
      </w:r>
      <w:r w:rsidRPr="007C3CDE">
        <w:rPr>
          <w:rFonts w:cs="Times New Roman"/>
          <w:szCs w:val="24"/>
        </w:rPr>
        <w:t xml:space="preserve"> пересечения осей абсцисс и ординат</w:t>
      </w:r>
      <w:r>
        <w:rPr>
          <w:rFonts w:cs="Times New Roman"/>
          <w:szCs w:val="24"/>
        </w:rPr>
        <w:t>, отражающих оценку объекта по различным параметрам. Сектора выделены</w:t>
      </w:r>
      <w:r w:rsidRPr="007C3CDE">
        <w:rPr>
          <w:rFonts w:cs="Times New Roman"/>
          <w:szCs w:val="24"/>
        </w:rPr>
        <w:t xml:space="preserve"> </w:t>
      </w:r>
      <w:r>
        <w:rPr>
          <w:rFonts w:cs="Times New Roman"/>
          <w:szCs w:val="24"/>
        </w:rPr>
        <w:t xml:space="preserve">различными </w:t>
      </w:r>
      <w:r w:rsidRPr="007C3CDE">
        <w:rPr>
          <w:rFonts w:cs="Times New Roman"/>
          <w:szCs w:val="24"/>
        </w:rPr>
        <w:t>цвет</w:t>
      </w:r>
      <w:r>
        <w:rPr>
          <w:rFonts w:cs="Times New Roman"/>
          <w:szCs w:val="24"/>
        </w:rPr>
        <w:t>а</w:t>
      </w:r>
      <w:r w:rsidRPr="007C3CDE">
        <w:rPr>
          <w:rFonts w:cs="Times New Roman"/>
          <w:szCs w:val="24"/>
        </w:rPr>
        <w:t>м</w:t>
      </w:r>
      <w:r>
        <w:rPr>
          <w:rFonts w:cs="Times New Roman"/>
          <w:szCs w:val="24"/>
        </w:rPr>
        <w:t>и</w:t>
      </w:r>
      <w:r w:rsidRPr="007C3CDE">
        <w:rPr>
          <w:rFonts w:cs="Times New Roman"/>
          <w:szCs w:val="24"/>
        </w:rPr>
        <w:t xml:space="preserve"> согласно определенной в настройках цветовой шкале</w:t>
      </w:r>
      <w:r>
        <w:rPr>
          <w:rFonts w:cs="Times New Roman"/>
          <w:szCs w:val="24"/>
        </w:rPr>
        <w:t>. Данная диаграмма</w:t>
      </w:r>
      <w:r w:rsidR="0069096A">
        <w:rPr>
          <w:rFonts w:cs="Times New Roman"/>
          <w:szCs w:val="24"/>
        </w:rPr>
        <w:t xml:space="preserve">, как и </w:t>
      </w:r>
      <w:r w:rsidR="00C8542E">
        <w:rPr>
          <w:rFonts w:cs="Times New Roman"/>
          <w:szCs w:val="24"/>
        </w:rPr>
        <w:t>элемент «Тепловая карта»</w:t>
      </w:r>
      <w:r w:rsidR="0069096A">
        <w:rPr>
          <w:rFonts w:cs="Times New Roman"/>
          <w:szCs w:val="24"/>
        </w:rPr>
        <w:t>,</w:t>
      </w:r>
      <w:r>
        <w:rPr>
          <w:rFonts w:cs="Times New Roman"/>
          <w:szCs w:val="24"/>
        </w:rPr>
        <w:t xml:space="preserve"> в </w:t>
      </w:r>
      <w:r>
        <w:rPr>
          <w:rFonts w:cs="Times New Roman"/>
          <w:szCs w:val="24"/>
        </w:rPr>
        <w:lastRenderedPageBreak/>
        <w:t>основном применяется в информационных системах класса «</w:t>
      </w:r>
      <w:r>
        <w:rPr>
          <w:rFonts w:cs="Times New Roman"/>
          <w:szCs w:val="24"/>
          <w:lang w:val="en-US"/>
        </w:rPr>
        <w:t>GRC</w:t>
      </w:r>
      <w:r>
        <w:rPr>
          <w:rFonts w:cs="Times New Roman"/>
          <w:szCs w:val="24"/>
        </w:rPr>
        <w:t>» для реализации карты рисков (</w:t>
      </w:r>
      <w:r>
        <w:rPr>
          <w:rFonts w:cs="Times New Roman"/>
          <w:szCs w:val="24"/>
        </w:rPr>
        <w:fldChar w:fldCharType="begin"/>
      </w:r>
      <w:r>
        <w:rPr>
          <w:rFonts w:cs="Times New Roman"/>
          <w:szCs w:val="24"/>
        </w:rPr>
        <w:instrText xml:space="preserve"> REF _Ref417579408 \h </w:instrText>
      </w:r>
      <w:r>
        <w:rPr>
          <w:rFonts w:cs="Times New Roman"/>
          <w:szCs w:val="24"/>
        </w:rPr>
      </w:r>
      <w:r>
        <w:rPr>
          <w:rFonts w:cs="Times New Roman"/>
          <w:szCs w:val="24"/>
        </w:rPr>
        <w:fldChar w:fldCharType="separate"/>
      </w:r>
      <w:r w:rsidR="00B07E07">
        <w:t xml:space="preserve">Рис. </w:t>
      </w:r>
      <w:r w:rsidR="00B07E07">
        <w:rPr>
          <w:noProof/>
        </w:rPr>
        <w:t>139</w:t>
      </w:r>
      <w:r>
        <w:rPr>
          <w:rFonts w:cs="Times New Roman"/>
          <w:szCs w:val="24"/>
        </w:rPr>
        <w:fldChar w:fldCharType="end"/>
      </w:r>
      <w:r>
        <w:rPr>
          <w:rFonts w:cs="Times New Roman"/>
          <w:szCs w:val="24"/>
        </w:rPr>
        <w:t>).</w:t>
      </w:r>
    </w:p>
    <w:p w14:paraId="429A9213" w14:textId="036EA849" w:rsidR="00AA6B6A" w:rsidRDefault="00623056" w:rsidP="00AA6B6A">
      <w:pPr>
        <w:keepNext/>
        <w:ind w:firstLine="0"/>
        <w:jc w:val="center"/>
      </w:pPr>
      <w:r>
        <w:rPr>
          <w:noProof/>
          <w:lang w:eastAsia="ru-RU"/>
        </w:rPr>
        <w:drawing>
          <wp:inline distT="0" distB="0" distL="0" distR="0" wp14:anchorId="1F0691DA" wp14:editId="679AD46F">
            <wp:extent cx="5934710" cy="1595755"/>
            <wp:effectExtent l="19050" t="19050" r="27940" b="2349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934710" cy="1595755"/>
                    </a:xfrm>
                    <a:prstGeom prst="rect">
                      <a:avLst/>
                    </a:prstGeom>
                    <a:noFill/>
                    <a:ln>
                      <a:solidFill>
                        <a:schemeClr val="tx1"/>
                      </a:solidFill>
                    </a:ln>
                  </pic:spPr>
                </pic:pic>
              </a:graphicData>
            </a:graphic>
          </wp:inline>
        </w:drawing>
      </w:r>
    </w:p>
    <w:p w14:paraId="3EE2A943" w14:textId="0B75B251" w:rsidR="00AA6B6A" w:rsidRDefault="00AA6B6A" w:rsidP="00AA6B6A">
      <w:pPr>
        <w:pStyle w:val="a8"/>
      </w:pPr>
      <w:bookmarkStart w:id="269" w:name="_Ref417579408"/>
      <w:r>
        <w:t xml:space="preserve">Рис. </w:t>
      </w:r>
      <w:r w:rsidR="00140E98">
        <w:fldChar w:fldCharType="begin"/>
      </w:r>
      <w:r w:rsidR="00140E98">
        <w:instrText xml:space="preserve"> SEQ Рис. \* ARABIC </w:instrText>
      </w:r>
      <w:r w:rsidR="00140E98">
        <w:fldChar w:fldCharType="separate"/>
      </w:r>
      <w:r w:rsidR="008300D9">
        <w:t>140</w:t>
      </w:r>
      <w:r w:rsidR="00140E98">
        <w:fldChar w:fldCharType="end"/>
      </w:r>
      <w:bookmarkEnd w:id="269"/>
      <w:r>
        <w:t>. Карта рисков</w:t>
      </w:r>
      <w:r w:rsidR="00623056">
        <w:t xml:space="preserve"> в редакторе формы</w:t>
      </w:r>
    </w:p>
    <w:p w14:paraId="2371787C" w14:textId="688C565C" w:rsidR="00AA6B6A" w:rsidRPr="00BB371D" w:rsidRDefault="00F51482" w:rsidP="00AA6B6A">
      <w:r>
        <w:t>Настройка элемента «</w:t>
      </w:r>
      <w:r w:rsidR="00C8542E">
        <w:t>Карта рисков</w:t>
      </w:r>
      <w:r>
        <w:t>» выполняется на вкладке «Настройки» редактора свойств карты</w:t>
      </w:r>
      <w:r w:rsidR="00AA6B6A">
        <w:t xml:space="preserve"> </w:t>
      </w:r>
      <w:r w:rsidR="00C8542E">
        <w:t xml:space="preserve">рисков </w:t>
      </w:r>
      <w:r w:rsidR="00AA6B6A">
        <w:t>(</w:t>
      </w:r>
      <w:r w:rsidR="00AA6B6A">
        <w:fldChar w:fldCharType="begin"/>
      </w:r>
      <w:r w:rsidR="00AA6B6A">
        <w:instrText xml:space="preserve"> REF _Ref419740147 \h </w:instrText>
      </w:r>
      <w:r w:rsidR="00AA6B6A">
        <w:fldChar w:fldCharType="separate"/>
      </w:r>
      <w:r w:rsidR="00B07E07">
        <w:t xml:space="preserve">Рис. </w:t>
      </w:r>
      <w:r w:rsidR="00B07E07">
        <w:rPr>
          <w:noProof/>
        </w:rPr>
        <w:t>140</w:t>
      </w:r>
      <w:r w:rsidR="00AA6B6A">
        <w:fldChar w:fldCharType="end"/>
      </w:r>
      <w:r w:rsidR="00AA6B6A">
        <w:t>)</w:t>
      </w:r>
      <w:r w:rsidR="00D029EF">
        <w:t>.</w:t>
      </w:r>
    </w:p>
    <w:p w14:paraId="5327E697" w14:textId="6DCFDD90" w:rsidR="00AA6B6A" w:rsidRDefault="00C8542E" w:rsidP="00AA6B6A">
      <w:pPr>
        <w:pStyle w:val="a8"/>
      </w:pPr>
      <w:bookmarkStart w:id="270" w:name="_Ref417638838"/>
      <w:r>
        <w:lastRenderedPageBreak/>
        <w:drawing>
          <wp:inline distT="0" distB="0" distL="0" distR="0" wp14:anchorId="5A73CFF4" wp14:editId="75D393FD">
            <wp:extent cx="5940425" cy="5481320"/>
            <wp:effectExtent l="19050" t="19050" r="22225" b="2413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Карта рисков.JPG"/>
                    <pic:cNvPicPr/>
                  </pic:nvPicPr>
                  <pic:blipFill>
                    <a:blip r:embed="rId175">
                      <a:extLst>
                        <a:ext uri="{28A0092B-C50C-407E-A947-70E740481C1C}">
                          <a14:useLocalDpi xmlns:a14="http://schemas.microsoft.com/office/drawing/2010/main" val="0"/>
                        </a:ext>
                      </a:extLst>
                    </a:blip>
                    <a:stretch>
                      <a:fillRect/>
                    </a:stretch>
                  </pic:blipFill>
                  <pic:spPr>
                    <a:xfrm>
                      <a:off x="0" y="0"/>
                      <a:ext cx="5940425" cy="5481320"/>
                    </a:xfrm>
                    <a:prstGeom prst="rect">
                      <a:avLst/>
                    </a:prstGeom>
                    <a:ln>
                      <a:solidFill>
                        <a:schemeClr val="tx1"/>
                      </a:solidFill>
                    </a:ln>
                  </pic:spPr>
                </pic:pic>
              </a:graphicData>
            </a:graphic>
          </wp:inline>
        </w:drawing>
      </w:r>
      <w:r w:rsidR="00AA6B6A">
        <w:t xml:space="preserve"> </w:t>
      </w:r>
    </w:p>
    <w:p w14:paraId="3CC61BE0" w14:textId="7ECC1D0C" w:rsidR="00AA6B6A" w:rsidRDefault="00AA6B6A" w:rsidP="00AA6B6A">
      <w:pPr>
        <w:pStyle w:val="a8"/>
      </w:pPr>
      <w:bookmarkStart w:id="271" w:name="_Ref419740147"/>
      <w:r>
        <w:t xml:space="preserve">Рис. </w:t>
      </w:r>
      <w:r w:rsidR="00140E98">
        <w:fldChar w:fldCharType="begin"/>
      </w:r>
      <w:r w:rsidR="00140E98">
        <w:instrText xml:space="preserve"> SEQ Рис. \* ARABIC </w:instrText>
      </w:r>
      <w:r w:rsidR="00140E98">
        <w:fldChar w:fldCharType="separate"/>
      </w:r>
      <w:r w:rsidR="008300D9">
        <w:t>141</w:t>
      </w:r>
      <w:r w:rsidR="00140E98">
        <w:fldChar w:fldCharType="end"/>
      </w:r>
      <w:bookmarkEnd w:id="271"/>
      <w:r>
        <w:t xml:space="preserve">. </w:t>
      </w:r>
      <w:r w:rsidR="005F07BB">
        <w:t xml:space="preserve">Настрйока </w:t>
      </w:r>
      <w:r w:rsidR="00E06F24">
        <w:t>карты рисков</w:t>
      </w:r>
    </w:p>
    <w:bookmarkEnd w:id="270"/>
    <w:p w14:paraId="1728453B" w14:textId="74FDBE52" w:rsidR="00AA6B6A" w:rsidRDefault="009F2BD8" w:rsidP="00AA6B6A">
      <w:r>
        <w:t>На вкладке расположены следующие поля и группы</w:t>
      </w:r>
      <w:r w:rsidR="00AA6B6A">
        <w:t>:</w:t>
      </w:r>
    </w:p>
    <w:p w14:paraId="7EF4AEA3" w14:textId="30A88802" w:rsidR="00AA6B6A" w:rsidRDefault="00AA6B6A" w:rsidP="00623056">
      <w:pPr>
        <w:pStyle w:val="a4"/>
        <w:numPr>
          <w:ilvl w:val="0"/>
          <w:numId w:val="21"/>
        </w:numPr>
        <w:ind w:left="0" w:firstLine="851"/>
      </w:pPr>
      <w:r w:rsidRPr="009F2BD8">
        <w:rPr>
          <w:i/>
        </w:rPr>
        <w:t>Надпись х</w:t>
      </w:r>
      <w:r w:rsidR="009F2BD8">
        <w:rPr>
          <w:i/>
        </w:rPr>
        <w:t xml:space="preserve">. </w:t>
      </w:r>
      <w:r w:rsidR="009F2BD8" w:rsidRPr="009F2BD8">
        <w:t>Н</w:t>
      </w:r>
      <w:r w:rsidR="009F2BD8">
        <w:t>азвание оси абсцисс.</w:t>
      </w:r>
    </w:p>
    <w:p w14:paraId="0BDCAAFD" w14:textId="7700F39E" w:rsidR="00AA6B6A" w:rsidRPr="00CC1573" w:rsidRDefault="00AA6B6A" w:rsidP="00623056">
      <w:pPr>
        <w:pStyle w:val="a4"/>
        <w:numPr>
          <w:ilvl w:val="0"/>
          <w:numId w:val="21"/>
        </w:numPr>
        <w:ind w:left="0" w:firstLine="851"/>
      </w:pPr>
      <w:r w:rsidRPr="009F2BD8">
        <w:rPr>
          <w:i/>
        </w:rPr>
        <w:t xml:space="preserve">Надпись </w:t>
      </w:r>
      <w:r w:rsidRPr="009F2BD8">
        <w:rPr>
          <w:i/>
          <w:lang w:val="en-US"/>
        </w:rPr>
        <w:t>y</w:t>
      </w:r>
      <w:r w:rsidR="009F2BD8">
        <w:rPr>
          <w:i/>
        </w:rPr>
        <w:t>.</w:t>
      </w:r>
      <w:r w:rsidR="009F2BD8">
        <w:t xml:space="preserve"> Название оси ординат.</w:t>
      </w:r>
    </w:p>
    <w:p w14:paraId="0E54D588" w14:textId="4686B591" w:rsidR="002A7889" w:rsidRDefault="00AA6B6A" w:rsidP="00623056">
      <w:pPr>
        <w:pStyle w:val="a4"/>
        <w:numPr>
          <w:ilvl w:val="0"/>
          <w:numId w:val="75"/>
        </w:numPr>
        <w:ind w:left="851" w:firstLine="0"/>
      </w:pPr>
      <w:r w:rsidRPr="002A7889">
        <w:rPr>
          <w:i/>
        </w:rPr>
        <w:t>Источник данных</w:t>
      </w:r>
      <w:r w:rsidR="0055153E" w:rsidRPr="002A7889">
        <w:rPr>
          <w:i/>
        </w:rPr>
        <w:t xml:space="preserve">. </w:t>
      </w:r>
      <w:r w:rsidR="0055153E" w:rsidRPr="0055153E">
        <w:t>П</w:t>
      </w:r>
      <w:r w:rsidR="00E06F24">
        <w:t>риложение или провайдер данных, подготовленные специально для использования на</w:t>
      </w:r>
      <w:r>
        <w:t xml:space="preserve"> диаграмме. Данный провайдер строится на основе приложения, содержащего объекты, распределение групп которых нужно отобразить н</w:t>
      </w:r>
      <w:r w:rsidR="00623056">
        <w:t>а карте, и на основе приложений, являющихся источниками</w:t>
      </w:r>
      <w:r>
        <w:t xml:space="preserve"> шкал оценки определенных параметров объекта. В провайдер выводятся поля, содержащие числовые значения оценок параметр</w:t>
      </w:r>
      <w:r w:rsidR="00D029EF">
        <w:t>ов и их текстовые наименования.</w:t>
      </w:r>
    </w:p>
    <w:p w14:paraId="1053A1D9" w14:textId="71E5EB3E" w:rsidR="00AA6B6A" w:rsidRDefault="00AA6B6A" w:rsidP="00623056">
      <w:r>
        <w:t xml:space="preserve">В примере с картой рисков объекты для отображения на карте </w:t>
      </w:r>
      <w:r w:rsidR="00067F87" w:rsidRPr="00067F87">
        <w:t>—</w:t>
      </w:r>
      <w:r>
        <w:t xml:space="preserve"> риски, ось х </w:t>
      </w:r>
      <w:r w:rsidR="00067F87" w:rsidRPr="00067F87">
        <w:t>—</w:t>
      </w:r>
      <w:r>
        <w:t xml:space="preserve"> оценка уровня вероятности риска, ось </w:t>
      </w:r>
      <w:r w:rsidRPr="0079306E">
        <w:t>y</w:t>
      </w:r>
      <w:r>
        <w:t xml:space="preserve"> </w:t>
      </w:r>
      <w:r w:rsidR="00067F87">
        <w:t>—</w:t>
      </w:r>
      <w:r>
        <w:t xml:space="preserve"> оценка уровня последствий риска. Провайдер данных для карты рисков (</w:t>
      </w:r>
      <w:r>
        <w:fldChar w:fldCharType="begin"/>
      </w:r>
      <w:r>
        <w:instrText xml:space="preserve"> REF _Ref417647376 \h  \* MERGEFORMAT </w:instrText>
      </w:r>
      <w:r>
        <w:fldChar w:fldCharType="separate"/>
      </w:r>
      <w:r w:rsidR="00B07E07" w:rsidRPr="0079306E">
        <w:t xml:space="preserve">Рис. </w:t>
      </w:r>
      <w:r w:rsidR="00B07E07">
        <w:t>141</w:t>
      </w:r>
      <w:r>
        <w:fldChar w:fldCharType="end"/>
      </w:r>
      <w:r>
        <w:t xml:space="preserve">) содержит приложение с рисками и связанные с ним </w:t>
      </w:r>
      <w:r>
        <w:lastRenderedPageBreak/>
        <w:t>приложения со шкалами оценок последствий и вероятности</w:t>
      </w:r>
      <w:r w:rsidR="00067F87">
        <w:t>. В</w:t>
      </w:r>
      <w:r>
        <w:t>ыведены поля: наименование риска, значение уровня вероятности, вес уровня вероятности, значение уровня последствий, вес уровня последствий. При необходимости связывания карты</w:t>
      </w:r>
      <w:r w:rsidR="00E06F24">
        <w:t xml:space="preserve"> рисков</w:t>
      </w:r>
      <w:r>
        <w:t xml:space="preserve"> с таблицей </w:t>
      </w:r>
      <w:r w:rsidR="000F0CBD">
        <w:t xml:space="preserve">на </w:t>
      </w:r>
      <w:r>
        <w:t>той же форме выведите в провайдер дополнительные необходимые поля, по которым будет осуществляться связь с таблицей.</w:t>
      </w:r>
    </w:p>
    <w:p w14:paraId="7374A92B" w14:textId="77777777" w:rsidR="00AA6B6A" w:rsidRDefault="00AA6B6A" w:rsidP="00AA6B6A">
      <w:pPr>
        <w:keepNext/>
        <w:ind w:firstLine="0"/>
        <w:jc w:val="center"/>
      </w:pPr>
      <w:r>
        <w:rPr>
          <w:noProof/>
          <w:lang w:eastAsia="ru-RU"/>
        </w:rPr>
        <w:drawing>
          <wp:inline distT="0" distB="0" distL="0" distR="0" wp14:anchorId="71A4948E" wp14:editId="51E4087E">
            <wp:extent cx="5562600" cy="4838700"/>
            <wp:effectExtent l="19050" t="19050" r="19050" b="1905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6">
                      <a:extLst>
                        <a:ext uri="{28A0092B-C50C-407E-A947-70E740481C1C}">
                          <a14:useLocalDpi xmlns:a14="http://schemas.microsoft.com/office/drawing/2010/main" val="0"/>
                        </a:ext>
                      </a:extLst>
                    </a:blip>
                    <a:srcRect r="6410"/>
                    <a:stretch/>
                  </pic:blipFill>
                  <pic:spPr bwMode="auto">
                    <a:xfrm>
                      <a:off x="0" y="0"/>
                      <a:ext cx="5562600" cy="483870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D8ABE52" w14:textId="10708DA6" w:rsidR="00AA6B6A" w:rsidRDefault="00AA6B6A" w:rsidP="00AA6B6A">
      <w:pPr>
        <w:pStyle w:val="aa"/>
        <w:rPr>
          <w:bCs/>
        </w:rPr>
      </w:pPr>
      <w:bookmarkStart w:id="272" w:name="_Ref417647376"/>
      <w:r w:rsidRPr="0079306E">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142</w:t>
      </w:r>
      <w:r w:rsidR="00E206E0">
        <w:rPr>
          <w:noProof/>
        </w:rPr>
        <w:fldChar w:fldCharType="end"/>
      </w:r>
      <w:bookmarkEnd w:id="272"/>
      <w:r w:rsidR="00D0668E">
        <w:rPr>
          <w:noProof/>
        </w:rPr>
        <w:t>.</w:t>
      </w:r>
      <w:r w:rsidRPr="0079306E">
        <w:t xml:space="preserve"> Пример провайдера данных для карты рисков</w:t>
      </w:r>
    </w:p>
    <w:p w14:paraId="52ECBD4B" w14:textId="2F2FB9C3" w:rsidR="00AA6B6A" w:rsidRDefault="00AA6B6A" w:rsidP="00B77A3E">
      <w:pPr>
        <w:pStyle w:val="a4"/>
        <w:numPr>
          <w:ilvl w:val="0"/>
          <w:numId w:val="21"/>
        </w:numPr>
        <w:ind w:left="0" w:firstLine="927"/>
      </w:pPr>
      <w:r w:rsidRPr="000F0CBD">
        <w:rPr>
          <w:i/>
        </w:rPr>
        <w:t>Значение х</w:t>
      </w:r>
      <w:r w:rsidR="000F0CBD">
        <w:t>. П</w:t>
      </w:r>
      <w:r>
        <w:t>оле источника данных, содержащее числовую оценку параметра объекта, который откладывается по оси х. Данное значение необходимо для определения цветовой шкалы.</w:t>
      </w:r>
    </w:p>
    <w:p w14:paraId="5F26D36A" w14:textId="042092CE" w:rsidR="00AA6B6A" w:rsidRDefault="00AA6B6A" w:rsidP="00B77A3E">
      <w:pPr>
        <w:pStyle w:val="a4"/>
        <w:numPr>
          <w:ilvl w:val="0"/>
          <w:numId w:val="21"/>
        </w:numPr>
        <w:ind w:left="0" w:firstLine="927"/>
      </w:pPr>
      <w:r w:rsidRPr="000F0CBD">
        <w:rPr>
          <w:i/>
        </w:rPr>
        <w:t>Значение у</w:t>
      </w:r>
      <w:r w:rsidR="000F0CBD">
        <w:t>. П</w:t>
      </w:r>
      <w:r>
        <w:t xml:space="preserve">оле источника данных, содержащее числовую оценку параметра объекта, который откладывается по оси </w:t>
      </w:r>
      <w:r w:rsidRPr="009D2C45">
        <w:rPr>
          <w:lang w:val="en-US"/>
        </w:rPr>
        <w:t>y</w:t>
      </w:r>
      <w:r w:rsidRPr="006C6872">
        <w:t>.</w:t>
      </w:r>
      <w:r>
        <w:t xml:space="preserve"> Данное значение необходимо для определения цветовой шкалы.</w:t>
      </w:r>
    </w:p>
    <w:p w14:paraId="6F897C4C" w14:textId="0A5BA939" w:rsidR="00AA6B6A" w:rsidRDefault="00AA6B6A" w:rsidP="00B77A3E">
      <w:pPr>
        <w:pStyle w:val="a4"/>
        <w:numPr>
          <w:ilvl w:val="0"/>
          <w:numId w:val="21"/>
        </w:numPr>
        <w:ind w:left="0" w:firstLine="927"/>
      </w:pPr>
      <w:r w:rsidRPr="000F0CBD">
        <w:rPr>
          <w:i/>
        </w:rPr>
        <w:t>Шкала х</w:t>
      </w:r>
      <w:r w:rsidR="000F0CBD">
        <w:t>. П</w:t>
      </w:r>
      <w:r>
        <w:t>оле источника данных, содержащее текстовое наименование оценки параметра объекта, который откладывается по оси х. Данное наименование будет отображаться в качестве подписи данных оси х.</w:t>
      </w:r>
    </w:p>
    <w:p w14:paraId="087253F1" w14:textId="2A1A99A4" w:rsidR="00AA6B6A" w:rsidRDefault="00AA6B6A" w:rsidP="00B77A3E">
      <w:pPr>
        <w:pStyle w:val="a4"/>
        <w:numPr>
          <w:ilvl w:val="0"/>
          <w:numId w:val="21"/>
        </w:numPr>
        <w:ind w:left="0" w:firstLine="927"/>
      </w:pPr>
      <w:r w:rsidRPr="000F0CBD">
        <w:rPr>
          <w:i/>
        </w:rPr>
        <w:lastRenderedPageBreak/>
        <w:t xml:space="preserve">Шкала </w:t>
      </w:r>
      <w:r w:rsidRPr="000F0CBD">
        <w:rPr>
          <w:i/>
          <w:lang w:val="en-US"/>
        </w:rPr>
        <w:t>y</w:t>
      </w:r>
      <w:r w:rsidR="000F0CBD">
        <w:t>. П</w:t>
      </w:r>
      <w:r>
        <w:t>оле источника данных, содержащее текстовое наименование оценки параметра объекта</w:t>
      </w:r>
      <w:r w:rsidR="00623056">
        <w:t xml:space="preserve">, который откладывается по оси </w:t>
      </w:r>
      <w:r w:rsidR="00623056">
        <w:rPr>
          <w:lang w:val="en-US"/>
        </w:rPr>
        <w:t>y</w:t>
      </w:r>
      <w:r>
        <w:t>. Данное наименование будет отображаться</w:t>
      </w:r>
      <w:r w:rsidR="00623056">
        <w:t xml:space="preserve"> в качестве подписи данных оси </w:t>
      </w:r>
      <w:r w:rsidR="00623056">
        <w:rPr>
          <w:lang w:val="en-US"/>
        </w:rPr>
        <w:t>y</w:t>
      </w:r>
      <w:r>
        <w:t>.</w:t>
      </w:r>
    </w:p>
    <w:p w14:paraId="5984F30E" w14:textId="4C83E31B" w:rsidR="00623056" w:rsidRDefault="00623056" w:rsidP="00B77A3E">
      <w:pPr>
        <w:pStyle w:val="a4"/>
        <w:numPr>
          <w:ilvl w:val="0"/>
          <w:numId w:val="21"/>
        </w:numPr>
        <w:ind w:left="0" w:firstLine="927"/>
      </w:pPr>
      <w:r>
        <w:rPr>
          <w:i/>
        </w:rPr>
        <w:t>Флаг «</w:t>
      </w:r>
      <w:r w:rsidRPr="00623056">
        <w:rPr>
          <w:bCs/>
          <w:i/>
        </w:rPr>
        <w:t>Обратный порядок сортировки</w:t>
      </w:r>
      <w:r>
        <w:rPr>
          <w:bCs/>
          <w:i/>
        </w:rPr>
        <w:t xml:space="preserve">» </w:t>
      </w:r>
      <w:r w:rsidRPr="001444FC">
        <w:rPr>
          <w:bCs/>
        </w:rPr>
        <w:t>устанавливает обратный порядок сортировки значений из приложения</w:t>
      </w:r>
      <w:r w:rsidR="001444FC">
        <w:rPr>
          <w:bCs/>
        </w:rPr>
        <w:t>.</w:t>
      </w:r>
    </w:p>
    <w:p w14:paraId="250B006C" w14:textId="22680F3A" w:rsidR="00AA6B6A" w:rsidRDefault="000F0CBD" w:rsidP="00B77A3E">
      <w:pPr>
        <w:pStyle w:val="a4"/>
        <w:numPr>
          <w:ilvl w:val="0"/>
          <w:numId w:val="21"/>
        </w:numPr>
        <w:ind w:left="0" w:firstLine="927"/>
      </w:pPr>
      <w:r w:rsidRPr="000F0CBD">
        <w:rPr>
          <w:i/>
        </w:rPr>
        <w:t>Группа «</w:t>
      </w:r>
      <w:r w:rsidR="00AA6B6A" w:rsidRPr="000F0CBD">
        <w:rPr>
          <w:i/>
        </w:rPr>
        <w:t>Определение интервалов</w:t>
      </w:r>
      <w:r w:rsidRPr="000F0CBD">
        <w:rPr>
          <w:i/>
        </w:rPr>
        <w:t>»</w:t>
      </w:r>
      <w:r>
        <w:t>. В</w:t>
      </w:r>
      <w:r w:rsidR="00AA6B6A">
        <w:t xml:space="preserve"> качестве значений для определения интервалов используются суммы числовых значений х и у. Для каждого интервала необходимо указать цвет, начальное и конечное значение. Круглая скобка означает, что числовое значение не включается в интервал, квадратная </w:t>
      </w:r>
      <w:r>
        <w:t>—</w:t>
      </w:r>
      <w:r w:rsidR="00AA6B6A">
        <w:t xml:space="preserve"> включается. Добавление интервалов осуществляется с помощью кнопки </w:t>
      </w:r>
      <w:r>
        <w:t xml:space="preserve">«Добавить интервал» </w:t>
      </w:r>
      <w:r w:rsidR="00AA6B6A">
        <w:t>внизу списка настроенных интервалов, удаление – с помощью кнопки удаления в строке с интервалом</w:t>
      </w:r>
      <w:r>
        <w:t xml:space="preserve"> </w:t>
      </w:r>
      <w:r w:rsidR="00F90C7A">
        <w:br/>
      </w:r>
      <w:r>
        <w:t>(</w:t>
      </w:r>
      <w:r w:rsidR="004A67E4">
        <w:rPr>
          <w:noProof/>
          <w:lang w:eastAsia="ru-RU"/>
        </w:rPr>
        <w:drawing>
          <wp:inline distT="0" distB="0" distL="0" distR="0" wp14:anchorId="0FBB15C6" wp14:editId="173F0C19">
            <wp:extent cx="142857" cy="142857"/>
            <wp:effectExtent l="19050" t="19050" r="10160" b="1016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w:t>
      </w:r>
      <w:r w:rsidR="00AA6B6A">
        <w:t>.</w:t>
      </w:r>
    </w:p>
    <w:p w14:paraId="321BE7BB" w14:textId="2A3FEE5F" w:rsidR="00AA6B6A" w:rsidRDefault="00FB4CCD" w:rsidP="00B77A3E">
      <w:pPr>
        <w:pStyle w:val="a4"/>
        <w:numPr>
          <w:ilvl w:val="0"/>
          <w:numId w:val="21"/>
        </w:numPr>
        <w:ind w:left="0" w:firstLine="927"/>
      </w:pPr>
      <w:r>
        <w:rPr>
          <w:i/>
        </w:rPr>
        <w:t>Группа «</w:t>
      </w:r>
      <w:r w:rsidR="00AA6B6A" w:rsidRPr="00FB4CCD">
        <w:rPr>
          <w:i/>
        </w:rPr>
        <w:t>Переменные</w:t>
      </w:r>
      <w:r>
        <w:rPr>
          <w:i/>
        </w:rPr>
        <w:t>»</w:t>
      </w:r>
      <w:r>
        <w:rPr>
          <w:b/>
        </w:rPr>
        <w:t xml:space="preserve">. </w:t>
      </w:r>
      <w:r>
        <w:t>У</w:t>
      </w:r>
      <w:r w:rsidR="00AA6B6A">
        <w:t xml:space="preserve">казывается привязка настроенных для формы переменных с полями источника данных для карты </w:t>
      </w:r>
      <w:r w:rsidR="00E06F24">
        <w:t xml:space="preserve">рисков </w:t>
      </w:r>
      <w:r w:rsidR="00AA6B6A">
        <w:t>при необходимости связывания карты с таблицей на форме.</w:t>
      </w:r>
    </w:p>
    <w:p w14:paraId="5451A272" w14:textId="0FC82084" w:rsidR="00AA6B6A" w:rsidRPr="00A73D00" w:rsidRDefault="00AA6B6A" w:rsidP="00AA6B6A">
      <w:r>
        <w:t>Отображение элемента в редакторе форм</w:t>
      </w:r>
      <w:r w:rsidR="0008761C">
        <w:t>ы</w:t>
      </w:r>
      <w:r>
        <w:t xml:space="preserve"> представляет собой лишь схематичное изображение карты, которое может не соответствовать фактическому отображению на форме.</w:t>
      </w:r>
    </w:p>
    <w:p w14:paraId="709B63AB" w14:textId="77777777" w:rsidR="00AA6B6A" w:rsidRDefault="00AA6B6A" w:rsidP="004A3CE3">
      <w:pPr>
        <w:pStyle w:val="1"/>
      </w:pPr>
      <w:bookmarkStart w:id="273" w:name="_Toc420317886"/>
      <w:bookmarkStart w:id="274" w:name="_Toc48750370"/>
      <w:r>
        <w:t>Настройка рабочих областей</w:t>
      </w:r>
      <w:bookmarkEnd w:id="273"/>
      <w:bookmarkEnd w:id="274"/>
    </w:p>
    <w:p w14:paraId="144B8BA3" w14:textId="325CA970" w:rsidR="00AA6B6A" w:rsidRDefault="00AA6B6A" w:rsidP="00AA6B6A">
      <w:r>
        <w:t>Рабочие области предназначены для предоставления пользователю прикладной системы полноценного инструментария, достаточного для выполнения им своих должностных обязанностей, определенных</w:t>
      </w:r>
      <w:r w:rsidR="000B2939" w:rsidRPr="000B2939">
        <w:t xml:space="preserve"> ролевой моделью</w:t>
      </w:r>
      <w:r>
        <w:t xml:space="preserve"> в прикладной системе.</w:t>
      </w:r>
    </w:p>
    <w:p w14:paraId="3138B113" w14:textId="2E1F3CD6" w:rsidR="00AA6B6A" w:rsidRDefault="00AA6B6A" w:rsidP="00AA6B6A">
      <w:r>
        <w:t>В состав рабочей области входят информационные панели, каждая из которых содержит одну форму, входящую в состав прикладного модуля (</w:t>
      </w:r>
      <w:r w:rsidR="00EA31DA">
        <w:t>р</w:t>
      </w:r>
      <w:r>
        <w:t>ешения), доступ к которому разрешен для данной роли.</w:t>
      </w:r>
    </w:p>
    <w:p w14:paraId="66EDFCF8" w14:textId="38BFEFF6" w:rsidR="00AA6B6A" w:rsidRDefault="00AA6B6A" w:rsidP="00AA6B6A">
      <w:r>
        <w:t>Рабочая область может быть задана для каждой роли</w:t>
      </w:r>
      <w:r w:rsidR="00790FFB">
        <w:t xml:space="preserve"> и/или группы пользователей</w:t>
      </w:r>
      <w:r>
        <w:t>. После первой успешной аутентификации пользователь видит рабочую область, созданную для роли, которая определена для пользователя в качестве основной. В дальнейшем пользователь может изменять конфигурацию своей рабочей области путем добавления других панелей (</w:t>
      </w:r>
      <w:r w:rsidR="00790FFB">
        <w:t>доступных для добавления на рабочую область</w:t>
      </w:r>
      <w:r>
        <w:t xml:space="preserve">), удалять информационные </w:t>
      </w:r>
      <w:r w:rsidR="00D029EF">
        <w:t>панели, менять их расположение</w:t>
      </w:r>
      <w:r w:rsidR="00790FFB">
        <w:t>, а также создавать индивидуальные рабочие области</w:t>
      </w:r>
      <w:r w:rsidR="00D029EF">
        <w:t>.</w:t>
      </w:r>
    </w:p>
    <w:p w14:paraId="530E927B" w14:textId="77777777" w:rsidR="00AA6B6A" w:rsidRDefault="00AA6B6A" w:rsidP="00AA6B6A">
      <w:r>
        <w:t>Для рабочей области пользователя доступны следующие операции:</w:t>
      </w:r>
    </w:p>
    <w:p w14:paraId="71165119" w14:textId="77777777" w:rsidR="00AA6B6A" w:rsidRDefault="00AA6B6A" w:rsidP="00B77A3E">
      <w:pPr>
        <w:pStyle w:val="a4"/>
        <w:numPr>
          <w:ilvl w:val="0"/>
          <w:numId w:val="3"/>
        </w:numPr>
      </w:pPr>
      <w:r>
        <w:t>запомнить текущее состояние рабочей области;</w:t>
      </w:r>
    </w:p>
    <w:p w14:paraId="003212D0" w14:textId="77777777" w:rsidR="00AA6B6A" w:rsidRDefault="00AA6B6A" w:rsidP="00B77A3E">
      <w:pPr>
        <w:pStyle w:val="a4"/>
        <w:numPr>
          <w:ilvl w:val="0"/>
          <w:numId w:val="3"/>
        </w:numPr>
      </w:pPr>
      <w:r>
        <w:lastRenderedPageBreak/>
        <w:t>вернуть начальное состояние (соответствует рабочей области основной роли пользователя);</w:t>
      </w:r>
    </w:p>
    <w:p w14:paraId="1C086A3D" w14:textId="77777777" w:rsidR="00AA6B6A" w:rsidRDefault="00AA6B6A" w:rsidP="00B77A3E">
      <w:pPr>
        <w:pStyle w:val="a4"/>
        <w:numPr>
          <w:ilvl w:val="0"/>
          <w:numId w:val="3"/>
        </w:numPr>
      </w:pPr>
      <w:r>
        <w:t>отменить текущие изменения;</w:t>
      </w:r>
    </w:p>
    <w:p w14:paraId="09E0743E" w14:textId="3665730E" w:rsidR="00AA6B6A" w:rsidRDefault="00AA6B6A" w:rsidP="00B77A3E">
      <w:pPr>
        <w:pStyle w:val="a4"/>
        <w:numPr>
          <w:ilvl w:val="0"/>
          <w:numId w:val="3"/>
        </w:numPr>
      </w:pPr>
      <w:r>
        <w:t>добавить информационные панели;</w:t>
      </w:r>
    </w:p>
    <w:p w14:paraId="02D8145E" w14:textId="77777777" w:rsidR="00AA6B6A" w:rsidRDefault="00AA6B6A" w:rsidP="00B77A3E">
      <w:pPr>
        <w:pStyle w:val="a4"/>
        <w:numPr>
          <w:ilvl w:val="0"/>
          <w:numId w:val="3"/>
        </w:numPr>
      </w:pPr>
      <w:r>
        <w:t>удалить информационную панель из рабочей области;</w:t>
      </w:r>
    </w:p>
    <w:p w14:paraId="36920336" w14:textId="77777777" w:rsidR="00AA6B6A" w:rsidRDefault="00AA6B6A" w:rsidP="00B77A3E">
      <w:pPr>
        <w:pStyle w:val="a4"/>
        <w:numPr>
          <w:ilvl w:val="0"/>
          <w:numId w:val="3"/>
        </w:numPr>
      </w:pPr>
      <w:r>
        <w:t>переместить, изменить размеры информационной панели;</w:t>
      </w:r>
    </w:p>
    <w:p w14:paraId="1A91F6C7" w14:textId="24B487FC" w:rsidR="00AA6B6A" w:rsidRDefault="00AA6B6A" w:rsidP="00B77A3E">
      <w:pPr>
        <w:pStyle w:val="a4"/>
        <w:numPr>
          <w:ilvl w:val="0"/>
          <w:numId w:val="3"/>
        </w:numPr>
      </w:pPr>
      <w:r>
        <w:t>зафиксировать положение инфор</w:t>
      </w:r>
      <w:r w:rsidR="00D029EF">
        <w:t>мационной панели</w:t>
      </w:r>
      <w:r w:rsidR="00790FFB">
        <w:t>;</w:t>
      </w:r>
    </w:p>
    <w:p w14:paraId="3CD181F3" w14:textId="505A7315" w:rsidR="00790FFB" w:rsidRDefault="00790FFB" w:rsidP="00B77A3E">
      <w:pPr>
        <w:pStyle w:val="a4"/>
        <w:numPr>
          <w:ilvl w:val="0"/>
          <w:numId w:val="3"/>
        </w:numPr>
      </w:pPr>
      <w:r>
        <w:t>создать индивидуальную рабочую область.</w:t>
      </w:r>
    </w:p>
    <w:p w14:paraId="6CB4F7B2" w14:textId="4F8C4960" w:rsidR="00AA6B6A" w:rsidRDefault="00AA6B6A" w:rsidP="00AA6B6A">
      <w:r>
        <w:t xml:space="preserve">Помимо формирования рабочей области для роли может быть определен состав основного меню. В зависимости от прав на объекты </w:t>
      </w:r>
      <w:r w:rsidR="00EA31DA">
        <w:t>р</w:t>
      </w:r>
      <w:r>
        <w:t xml:space="preserve">ешения в основном меню могут быть указаны </w:t>
      </w:r>
      <w:r w:rsidR="00790FFB">
        <w:t xml:space="preserve">источники данных, </w:t>
      </w:r>
      <w:r>
        <w:t>формы, отчеты и интеграционные процессы.</w:t>
      </w:r>
    </w:p>
    <w:p w14:paraId="758F6BD6" w14:textId="77777777" w:rsidR="00AA6B6A" w:rsidRDefault="00AA6B6A" w:rsidP="00AA6B6A">
      <w:pPr>
        <w:pStyle w:val="a6"/>
      </w:pPr>
      <w:r>
        <w:drawing>
          <wp:inline distT="0" distB="0" distL="0" distR="0" wp14:anchorId="15DCB3C2" wp14:editId="062A5EBA">
            <wp:extent cx="5940425" cy="2828290"/>
            <wp:effectExtent l="19050" t="19050" r="22225" b="1016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Доступ_РО-000.tif"/>
                    <pic:cNvPicPr/>
                  </pic:nvPicPr>
                  <pic:blipFill>
                    <a:blip r:embed="rId177">
                      <a:extLst>
                        <a:ext uri="{28A0092B-C50C-407E-A947-70E740481C1C}">
                          <a14:useLocalDpi xmlns:a14="http://schemas.microsoft.com/office/drawing/2010/main" val="0"/>
                        </a:ext>
                      </a:extLst>
                    </a:blip>
                    <a:stretch>
                      <a:fillRect/>
                    </a:stretch>
                  </pic:blipFill>
                  <pic:spPr>
                    <a:xfrm>
                      <a:off x="0" y="0"/>
                      <a:ext cx="5940425" cy="2828290"/>
                    </a:xfrm>
                    <a:prstGeom prst="rect">
                      <a:avLst/>
                    </a:prstGeom>
                    <a:ln w="6350">
                      <a:solidFill>
                        <a:schemeClr val="tx1"/>
                      </a:solidFill>
                    </a:ln>
                  </pic:spPr>
                </pic:pic>
              </a:graphicData>
            </a:graphic>
          </wp:inline>
        </w:drawing>
      </w:r>
    </w:p>
    <w:p w14:paraId="1A28DA78" w14:textId="28F36773" w:rsidR="00AA6B6A" w:rsidRDefault="00AA6B6A" w:rsidP="00B550A5">
      <w:pPr>
        <w:pStyle w:val="a8"/>
        <w:keepNext w:val="0"/>
      </w:pPr>
      <w:r>
        <w:t xml:space="preserve">Рис. </w:t>
      </w:r>
      <w:r w:rsidR="00140E98">
        <w:fldChar w:fldCharType="begin"/>
      </w:r>
      <w:r w:rsidR="00140E98">
        <w:instrText xml:space="preserve"> SEQ Рис. \* ARABIC </w:instrText>
      </w:r>
      <w:r w:rsidR="00140E98">
        <w:fldChar w:fldCharType="separate"/>
      </w:r>
      <w:r w:rsidR="008300D9">
        <w:t>143</w:t>
      </w:r>
      <w:r w:rsidR="00140E98">
        <w:fldChar w:fldCharType="end"/>
      </w:r>
      <w:r>
        <w:t>. Общий вид рабочей области пользователя</w:t>
      </w:r>
    </w:p>
    <w:p w14:paraId="23ADD930" w14:textId="5F71C7D9" w:rsidR="006609A7" w:rsidRDefault="006609A7" w:rsidP="004A3CE3">
      <w:pPr>
        <w:pStyle w:val="2"/>
      </w:pPr>
      <w:bookmarkStart w:id="275" w:name="_Toc48750371"/>
      <w:r>
        <w:t>Управление списком рабочих областей</w:t>
      </w:r>
      <w:bookmarkEnd w:id="275"/>
    </w:p>
    <w:p w14:paraId="6265CA4D" w14:textId="4987315D" w:rsidR="00417D64" w:rsidRDefault="00AA6B6A" w:rsidP="00AA6B6A">
      <w:r>
        <w:t xml:space="preserve">Доступ к редакторам рабочих областей имеет пользователь с правами администратора </w:t>
      </w:r>
      <w:r w:rsidR="00EA31DA">
        <w:t>р</w:t>
      </w:r>
      <w:r>
        <w:t>ешений.</w:t>
      </w:r>
    </w:p>
    <w:p w14:paraId="75C3450D" w14:textId="08137495" w:rsidR="001D2000" w:rsidRDefault="001D2000" w:rsidP="001D2000">
      <w:r>
        <w:t xml:space="preserve">Управление списком </w:t>
      </w:r>
      <w:r w:rsidR="008D0B8B">
        <w:t>рабочих областей</w:t>
      </w:r>
      <w:r>
        <w:t xml:space="preserve"> производится на странице управления рабочими областями (</w:t>
      </w:r>
      <w:r>
        <w:fldChar w:fldCharType="begin"/>
      </w:r>
      <w:r>
        <w:instrText xml:space="preserve"> REF _Ref429390278 \h </w:instrText>
      </w:r>
      <w:r>
        <w:fldChar w:fldCharType="separate"/>
      </w:r>
      <w:r w:rsidR="00B07E07">
        <w:t xml:space="preserve">Рис. </w:t>
      </w:r>
      <w:r w:rsidR="00B07E07">
        <w:rPr>
          <w:noProof/>
        </w:rPr>
        <w:t>143</w:t>
      </w:r>
      <w:r>
        <w:fldChar w:fldCharType="end"/>
      </w:r>
      <w:r>
        <w:t>). Для перехода к странице в главном меню выберите команду «Админист</w:t>
      </w:r>
      <w:r w:rsidR="00D029EF">
        <w:t>рирование» → «Рабочие области».</w:t>
      </w:r>
    </w:p>
    <w:p w14:paraId="0B7B2C7C" w14:textId="73E3BF1A" w:rsidR="00AA6B6A" w:rsidRDefault="00C27C58" w:rsidP="00AA6B6A">
      <w:pPr>
        <w:pStyle w:val="a6"/>
      </w:pPr>
      <w:r>
        <w:lastRenderedPageBreak/>
        <w:drawing>
          <wp:inline distT="0" distB="0" distL="0" distR="0" wp14:anchorId="032735D8" wp14:editId="7F1DD76B">
            <wp:extent cx="5940425" cy="2210435"/>
            <wp:effectExtent l="19050" t="19050" r="22225" b="1841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Список рабочих областей.png"/>
                    <pic:cNvPicPr/>
                  </pic:nvPicPr>
                  <pic:blipFill>
                    <a:blip r:embed="rId178">
                      <a:extLst>
                        <a:ext uri="{28A0092B-C50C-407E-A947-70E740481C1C}">
                          <a14:useLocalDpi xmlns:a14="http://schemas.microsoft.com/office/drawing/2010/main" val="0"/>
                        </a:ext>
                      </a:extLst>
                    </a:blip>
                    <a:stretch>
                      <a:fillRect/>
                    </a:stretch>
                  </pic:blipFill>
                  <pic:spPr>
                    <a:xfrm>
                      <a:off x="0" y="0"/>
                      <a:ext cx="5940425" cy="2210435"/>
                    </a:xfrm>
                    <a:prstGeom prst="rect">
                      <a:avLst/>
                    </a:prstGeom>
                    <a:ln>
                      <a:solidFill>
                        <a:schemeClr val="tx1"/>
                      </a:solidFill>
                    </a:ln>
                  </pic:spPr>
                </pic:pic>
              </a:graphicData>
            </a:graphic>
          </wp:inline>
        </w:drawing>
      </w:r>
    </w:p>
    <w:p w14:paraId="0F664487" w14:textId="17CAE351" w:rsidR="00AA6B6A" w:rsidRDefault="00AA6B6A" w:rsidP="00AA6B6A">
      <w:pPr>
        <w:pStyle w:val="a8"/>
      </w:pPr>
      <w:bookmarkStart w:id="276" w:name="_Ref429390278"/>
      <w:r>
        <w:t xml:space="preserve">Рис. </w:t>
      </w:r>
      <w:r w:rsidR="00140E98">
        <w:fldChar w:fldCharType="begin"/>
      </w:r>
      <w:r w:rsidR="00140E98">
        <w:instrText xml:space="preserve"> SEQ Рис. \* ARABIC </w:instrText>
      </w:r>
      <w:r w:rsidR="00140E98">
        <w:fldChar w:fldCharType="separate"/>
      </w:r>
      <w:r w:rsidR="008300D9">
        <w:t>144</w:t>
      </w:r>
      <w:r w:rsidR="00140E98">
        <w:fldChar w:fldCharType="end"/>
      </w:r>
      <w:bookmarkEnd w:id="276"/>
      <w:r>
        <w:t>. Список рабочих областей</w:t>
      </w:r>
    </w:p>
    <w:p w14:paraId="4DEC14E2" w14:textId="229C1A8A" w:rsidR="001D2000" w:rsidRDefault="001D2000" w:rsidP="001D2000">
      <w:r>
        <w:t>На странице отображается список всех рабочих областей, определенных для данного экземпляра Платфор</w:t>
      </w:r>
      <w:r w:rsidR="005170CB">
        <w:t>мы</w:t>
      </w:r>
      <w:r>
        <w:t>. В последнем столбце таблицы расположены следующие пиктограммы:</w:t>
      </w:r>
    </w:p>
    <w:p w14:paraId="74E9FFD5" w14:textId="2E487AD3" w:rsidR="001D2000" w:rsidRPr="00501C10" w:rsidRDefault="001D2000" w:rsidP="00B77A3E">
      <w:pPr>
        <w:pStyle w:val="a4"/>
        <w:numPr>
          <w:ilvl w:val="0"/>
          <w:numId w:val="31"/>
        </w:numPr>
      </w:pPr>
      <w:r>
        <w:rPr>
          <w:noProof/>
          <w:lang w:eastAsia="ru-RU"/>
        </w:rPr>
        <w:drawing>
          <wp:inline distT="0" distB="0" distL="0" distR="0" wp14:anchorId="0ABC7999" wp14:editId="7B918891">
            <wp:extent cx="142857" cy="142857"/>
            <wp:effectExtent l="19050" t="19050" r="10160" b="1016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рабочей области </w:t>
      </w:r>
      <w:r w:rsidRPr="00407D6D">
        <w:t xml:space="preserve">(см. </w:t>
      </w:r>
      <w:r w:rsidRPr="00501C10">
        <w:t xml:space="preserve">раздел </w:t>
      </w:r>
      <w:r w:rsidR="00501C10">
        <w:fldChar w:fldCharType="begin"/>
      </w:r>
      <w:r w:rsidR="00501C10">
        <w:instrText xml:space="preserve"> REF _Ref429405760 \w \h </w:instrText>
      </w:r>
      <w:r w:rsidR="00501C10">
        <w:fldChar w:fldCharType="separate"/>
      </w:r>
      <w:r w:rsidR="00B07E07">
        <w:t>4.3</w:t>
      </w:r>
      <w:r w:rsidR="00501C10">
        <w:fldChar w:fldCharType="end"/>
      </w:r>
      <w:r w:rsidR="00501C10">
        <w:t xml:space="preserve">. </w:t>
      </w:r>
      <w:r w:rsidR="00501C10">
        <w:fldChar w:fldCharType="begin"/>
      </w:r>
      <w:r w:rsidR="00501C10">
        <w:instrText xml:space="preserve"> REF _Ref429405760 \h </w:instrText>
      </w:r>
      <w:r w:rsidR="00501C10">
        <w:fldChar w:fldCharType="separate"/>
      </w:r>
      <w:r w:rsidR="00B07E07">
        <w:t>Редактор рабочей области</w:t>
      </w:r>
      <w:r w:rsidR="00501C10">
        <w:fldChar w:fldCharType="end"/>
      </w:r>
      <w:r w:rsidRPr="00501C10">
        <w:t>);</w:t>
      </w:r>
    </w:p>
    <w:p w14:paraId="5008977F" w14:textId="07203691" w:rsidR="001D2000" w:rsidRDefault="001D2000" w:rsidP="00B77A3E">
      <w:pPr>
        <w:pStyle w:val="a4"/>
        <w:numPr>
          <w:ilvl w:val="0"/>
          <w:numId w:val="31"/>
        </w:numPr>
      </w:pPr>
      <w:r>
        <w:rPr>
          <w:noProof/>
          <w:lang w:eastAsia="ru-RU"/>
        </w:rPr>
        <w:drawing>
          <wp:inline distT="0" distB="0" distL="0" distR="0" wp14:anchorId="19312667" wp14:editId="0D9AFD7C">
            <wp:extent cx="142857" cy="142857"/>
            <wp:effectExtent l="19050" t="19050" r="10160" b="1016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рабочей области.</w:t>
      </w:r>
    </w:p>
    <w:p w14:paraId="74A8CC8F" w14:textId="364E2ACF" w:rsidR="001D2000" w:rsidRDefault="00666F0A" w:rsidP="001D2000">
      <w:r w:rsidRPr="00CC4DB8">
        <w:t>В верхней части страницы расположена навигационная панель. В левой е</w:t>
      </w:r>
      <w:r w:rsidR="008A49BC">
        <w:t>е</w:t>
      </w:r>
      <w:r w:rsidRPr="00CC4DB8">
        <w:t xml:space="preserve"> части отображается путь к странице. В правой части</w:t>
      </w:r>
      <w:r w:rsidR="001D2000">
        <w:t xml:space="preserve"> расположена кнопка для </w:t>
      </w:r>
      <w:r w:rsidR="00790FFB">
        <w:t>создания</w:t>
      </w:r>
      <w:r w:rsidR="001D2000">
        <w:t xml:space="preserve"> новой рабочей области.</w:t>
      </w:r>
    </w:p>
    <w:p w14:paraId="2B0CBFA0" w14:textId="23203744" w:rsidR="006609A7" w:rsidRDefault="006609A7" w:rsidP="004A3CE3">
      <w:pPr>
        <w:pStyle w:val="2"/>
      </w:pPr>
      <w:bookmarkStart w:id="277" w:name="_Toc48750372"/>
      <w:r>
        <w:t>Создание рабочей области</w:t>
      </w:r>
      <w:bookmarkEnd w:id="277"/>
    </w:p>
    <w:p w14:paraId="615F9A5A" w14:textId="77777777" w:rsidR="00AA6B6A" w:rsidRDefault="00AA6B6A" w:rsidP="00AA6B6A">
      <w:r>
        <w:t>Для создания новой рабочей области:</w:t>
      </w:r>
    </w:p>
    <w:p w14:paraId="2BB14816" w14:textId="4497F292" w:rsidR="00AA6B6A" w:rsidRDefault="00676D8B" w:rsidP="00B77A3E">
      <w:pPr>
        <w:pStyle w:val="a4"/>
        <w:numPr>
          <w:ilvl w:val="0"/>
          <w:numId w:val="56"/>
        </w:numPr>
      </w:pPr>
      <w:r>
        <w:t xml:space="preserve">На </w:t>
      </w:r>
      <w:r w:rsidRPr="00971BF2">
        <w:t>странице</w:t>
      </w:r>
      <w:r>
        <w:t xml:space="preserve"> управления рабочими областями нажмите </w:t>
      </w:r>
      <w:r w:rsidR="00332BEF">
        <w:t xml:space="preserve">на </w:t>
      </w:r>
      <w:r>
        <w:t xml:space="preserve">кнопку </w:t>
      </w:r>
      <w:r w:rsidR="00750679">
        <w:t>«</w:t>
      </w:r>
      <w:r w:rsidR="00F1512B">
        <w:t>Создать</w:t>
      </w:r>
      <w:r w:rsidR="00750679">
        <w:t xml:space="preserve">». </w:t>
      </w:r>
      <w:r w:rsidR="00AA6B6A">
        <w:t xml:space="preserve">Откроется всплывающее окно </w:t>
      </w:r>
      <w:r>
        <w:t>«</w:t>
      </w:r>
      <w:r w:rsidR="00AA6B6A">
        <w:t>Создание рабочей области</w:t>
      </w:r>
      <w:r>
        <w:t>» (</w:t>
      </w:r>
      <w:r>
        <w:fldChar w:fldCharType="begin"/>
      </w:r>
      <w:r>
        <w:instrText xml:space="preserve"> REF _Ref429390590 \h </w:instrText>
      </w:r>
      <w:r>
        <w:fldChar w:fldCharType="separate"/>
      </w:r>
      <w:r w:rsidR="00B07E07">
        <w:t xml:space="preserve">Рис. </w:t>
      </w:r>
      <w:r w:rsidR="00B07E07">
        <w:rPr>
          <w:noProof/>
        </w:rPr>
        <w:t>144</w:t>
      </w:r>
      <w:r>
        <w:fldChar w:fldCharType="end"/>
      </w:r>
      <w:r w:rsidR="00AA6B6A">
        <w:t>).</w:t>
      </w:r>
    </w:p>
    <w:p w14:paraId="7E28E278" w14:textId="1B41F848" w:rsidR="00676D8B" w:rsidRDefault="00790FFB" w:rsidP="00676D8B">
      <w:pPr>
        <w:pStyle w:val="a6"/>
      </w:pPr>
      <w:r>
        <w:drawing>
          <wp:inline distT="0" distB="0" distL="0" distR="0" wp14:anchorId="4CDE9E66" wp14:editId="6A280808">
            <wp:extent cx="3733992" cy="1873346"/>
            <wp:effectExtent l="19050" t="19050" r="19050" b="1270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3_151.PNG"/>
                    <pic:cNvPicPr/>
                  </pic:nvPicPr>
                  <pic:blipFill>
                    <a:blip r:embed="rId179">
                      <a:extLst>
                        <a:ext uri="{28A0092B-C50C-407E-A947-70E740481C1C}">
                          <a14:useLocalDpi xmlns:a14="http://schemas.microsoft.com/office/drawing/2010/main" val="0"/>
                        </a:ext>
                      </a:extLst>
                    </a:blip>
                    <a:stretch>
                      <a:fillRect/>
                    </a:stretch>
                  </pic:blipFill>
                  <pic:spPr>
                    <a:xfrm>
                      <a:off x="0" y="0"/>
                      <a:ext cx="3733992" cy="1873346"/>
                    </a:xfrm>
                    <a:prstGeom prst="rect">
                      <a:avLst/>
                    </a:prstGeom>
                    <a:ln>
                      <a:solidFill>
                        <a:schemeClr val="tx1"/>
                      </a:solidFill>
                    </a:ln>
                  </pic:spPr>
                </pic:pic>
              </a:graphicData>
            </a:graphic>
          </wp:inline>
        </w:drawing>
      </w:r>
    </w:p>
    <w:p w14:paraId="018508B0" w14:textId="2145A14C" w:rsidR="00676D8B" w:rsidRDefault="00676D8B" w:rsidP="00676D8B">
      <w:pPr>
        <w:pStyle w:val="a8"/>
      </w:pPr>
      <w:bookmarkStart w:id="278" w:name="_Ref429390590"/>
      <w:r>
        <w:t xml:space="preserve">Рис. </w:t>
      </w:r>
      <w:r w:rsidR="00140E98">
        <w:fldChar w:fldCharType="begin"/>
      </w:r>
      <w:r w:rsidR="00140E98">
        <w:instrText xml:space="preserve"> SEQ Рис. \* ARABIC </w:instrText>
      </w:r>
      <w:r w:rsidR="00140E98">
        <w:fldChar w:fldCharType="separate"/>
      </w:r>
      <w:r w:rsidR="008300D9">
        <w:t>145</w:t>
      </w:r>
      <w:r w:rsidR="00140E98">
        <w:fldChar w:fldCharType="end"/>
      </w:r>
      <w:bookmarkEnd w:id="278"/>
      <w:r>
        <w:t xml:space="preserve">. Создание новой </w:t>
      </w:r>
      <w:r w:rsidRPr="00676D8B">
        <w:t>рабочей</w:t>
      </w:r>
      <w:r>
        <w:t xml:space="preserve"> области</w:t>
      </w:r>
    </w:p>
    <w:p w14:paraId="2874D037" w14:textId="78046BA8" w:rsidR="0066297A" w:rsidRDefault="00FA3AE6" w:rsidP="00B77A3E">
      <w:pPr>
        <w:pStyle w:val="a4"/>
        <w:numPr>
          <w:ilvl w:val="0"/>
          <w:numId w:val="56"/>
        </w:numPr>
      </w:pPr>
      <w:r>
        <w:t>В поле «Название» введите уник</w:t>
      </w:r>
      <w:r w:rsidR="0066297A">
        <w:t>а</w:t>
      </w:r>
      <w:r w:rsidR="00D029EF">
        <w:t>льное название рабочей области.</w:t>
      </w:r>
    </w:p>
    <w:p w14:paraId="1FAD8EA6" w14:textId="2464A520" w:rsidR="0066297A" w:rsidRDefault="00FA3AE6" w:rsidP="00B77A3E">
      <w:pPr>
        <w:pStyle w:val="a4"/>
        <w:numPr>
          <w:ilvl w:val="0"/>
          <w:numId w:val="56"/>
        </w:numPr>
      </w:pPr>
      <w:r>
        <w:lastRenderedPageBreak/>
        <w:t xml:space="preserve">В поле «Описание» введите описание рабочей области. </w:t>
      </w:r>
      <w:r w:rsidR="0066297A">
        <w:t>Данное описание будет использовано в автоматически формирующейся документации по прикладному модулю.</w:t>
      </w:r>
    </w:p>
    <w:p w14:paraId="53FC8174" w14:textId="4A630BB3" w:rsidR="00FA3AE6" w:rsidRDefault="00FA3AE6" w:rsidP="00B77A3E">
      <w:pPr>
        <w:pStyle w:val="a4"/>
        <w:numPr>
          <w:ilvl w:val="0"/>
          <w:numId w:val="56"/>
        </w:numPr>
      </w:pPr>
      <w:r>
        <w:t xml:space="preserve">Нажмите </w:t>
      </w:r>
      <w:r w:rsidR="00332BEF">
        <w:t xml:space="preserve">на </w:t>
      </w:r>
      <w:r>
        <w:t xml:space="preserve">кнопку </w:t>
      </w:r>
      <w:r w:rsidR="00750679">
        <w:t>«</w:t>
      </w:r>
      <w:r>
        <w:t>Создать</w:t>
      </w:r>
      <w:r w:rsidR="00750679">
        <w:t xml:space="preserve">». </w:t>
      </w:r>
      <w:r>
        <w:t>Рабочая область будет создана, для не</w:t>
      </w:r>
      <w:r w:rsidR="008A49BC">
        <w:t>е</w:t>
      </w:r>
      <w:r>
        <w:t xml:space="preserve"> откроется окно </w:t>
      </w:r>
      <w:r w:rsidR="000B2939">
        <w:t xml:space="preserve">редактора рабочей области (см. п. </w:t>
      </w:r>
      <w:r w:rsidR="00790FFB">
        <w:fldChar w:fldCharType="begin"/>
      </w:r>
      <w:r w:rsidR="00790FFB">
        <w:instrText xml:space="preserve"> REF _Ref429405760 \w \h </w:instrText>
      </w:r>
      <w:r w:rsidR="00790FFB">
        <w:fldChar w:fldCharType="separate"/>
      </w:r>
      <w:r w:rsidR="00B07E07">
        <w:t>4.3</w:t>
      </w:r>
      <w:r w:rsidR="00790FFB">
        <w:fldChar w:fldCharType="end"/>
      </w:r>
      <w:r>
        <w:t>).</w:t>
      </w:r>
    </w:p>
    <w:p w14:paraId="25F4F2E3" w14:textId="4116B75F" w:rsidR="006609A7" w:rsidRDefault="006609A7" w:rsidP="004A3CE3">
      <w:pPr>
        <w:pStyle w:val="2"/>
      </w:pPr>
      <w:bookmarkStart w:id="279" w:name="_Ref429405760"/>
      <w:bookmarkStart w:id="280" w:name="_Toc48750373"/>
      <w:r>
        <w:t>Редактор рабочей области</w:t>
      </w:r>
      <w:bookmarkEnd w:id="279"/>
      <w:bookmarkEnd w:id="280"/>
    </w:p>
    <w:p w14:paraId="7406409A" w14:textId="6FD9BA2B" w:rsidR="00C57545" w:rsidRDefault="00C57545" w:rsidP="00C57545">
      <w:r>
        <w:t>Для перехода к странице редактора рабочей области (</w:t>
      </w:r>
      <w:r>
        <w:fldChar w:fldCharType="begin"/>
      </w:r>
      <w:r>
        <w:instrText xml:space="preserve"> REF _Ref429391017 \h </w:instrText>
      </w:r>
      <w:r>
        <w:fldChar w:fldCharType="separate"/>
      </w:r>
      <w:r w:rsidR="00B07E07">
        <w:t xml:space="preserve">Рис. </w:t>
      </w:r>
      <w:r w:rsidR="00B07E07">
        <w:rPr>
          <w:noProof/>
        </w:rPr>
        <w:t>145</w:t>
      </w:r>
      <w:r>
        <w:fldChar w:fldCharType="end"/>
      </w:r>
      <w:r>
        <w:t xml:space="preserve">) на странице управления рабочими областями воспользуйтесь пиктограммой </w:t>
      </w:r>
      <w:r>
        <w:rPr>
          <w:noProof/>
          <w:lang w:eastAsia="ru-RU"/>
        </w:rPr>
        <w:drawing>
          <wp:inline distT="0" distB="0" distL="0" distR="0" wp14:anchorId="2EE9575F" wp14:editId="48C9A211">
            <wp:extent cx="142857" cy="142857"/>
            <wp:effectExtent l="19050" t="19050" r="10160" b="1016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рабочей области, которую необходимо редактировать. При создании новой рабочей области окно редактора открывается автоматически после ввода осно</w:t>
      </w:r>
      <w:r w:rsidR="000B2939">
        <w:t>вных параметров рабочей области</w:t>
      </w:r>
      <w:r>
        <w:t xml:space="preserve"> </w:t>
      </w:r>
      <w:r w:rsidR="000B2939">
        <w:t>(</w:t>
      </w:r>
      <w:r>
        <w:t>названия и описания</w:t>
      </w:r>
      <w:r w:rsidR="000B2939">
        <w:t>)</w:t>
      </w:r>
      <w:r>
        <w:t>.</w:t>
      </w:r>
    </w:p>
    <w:p w14:paraId="4D6B86F2" w14:textId="41A7FE7D" w:rsidR="00C57545" w:rsidRDefault="00790FFB" w:rsidP="00C57545">
      <w:pPr>
        <w:pStyle w:val="a6"/>
      </w:pPr>
      <w:r>
        <w:drawing>
          <wp:inline distT="0" distB="0" distL="0" distR="0" wp14:anchorId="64DACE49" wp14:editId="4D60B871">
            <wp:extent cx="5435879" cy="1784442"/>
            <wp:effectExtent l="19050" t="19050" r="12700" b="2540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3_152.PNG"/>
                    <pic:cNvPicPr/>
                  </pic:nvPicPr>
                  <pic:blipFill>
                    <a:blip r:embed="rId180">
                      <a:extLst>
                        <a:ext uri="{28A0092B-C50C-407E-A947-70E740481C1C}">
                          <a14:useLocalDpi xmlns:a14="http://schemas.microsoft.com/office/drawing/2010/main" val="0"/>
                        </a:ext>
                      </a:extLst>
                    </a:blip>
                    <a:stretch>
                      <a:fillRect/>
                    </a:stretch>
                  </pic:blipFill>
                  <pic:spPr>
                    <a:xfrm>
                      <a:off x="0" y="0"/>
                      <a:ext cx="5435879" cy="1784442"/>
                    </a:xfrm>
                    <a:prstGeom prst="rect">
                      <a:avLst/>
                    </a:prstGeom>
                    <a:ln>
                      <a:solidFill>
                        <a:schemeClr val="tx1"/>
                      </a:solidFill>
                    </a:ln>
                  </pic:spPr>
                </pic:pic>
              </a:graphicData>
            </a:graphic>
          </wp:inline>
        </w:drawing>
      </w:r>
    </w:p>
    <w:p w14:paraId="3124D186" w14:textId="32251D39" w:rsidR="00C57545" w:rsidRDefault="00C57545" w:rsidP="002A7889">
      <w:pPr>
        <w:pStyle w:val="a8"/>
        <w:keepNext w:val="0"/>
      </w:pPr>
      <w:bookmarkStart w:id="281" w:name="_Ref429391017"/>
      <w:r>
        <w:t xml:space="preserve">Рис. </w:t>
      </w:r>
      <w:r w:rsidR="00140E98">
        <w:fldChar w:fldCharType="begin"/>
      </w:r>
      <w:r w:rsidR="00140E98">
        <w:instrText xml:space="preserve"> SEQ Рис. \* ARABIC </w:instrText>
      </w:r>
      <w:r w:rsidR="00140E98">
        <w:fldChar w:fldCharType="separate"/>
      </w:r>
      <w:r w:rsidR="008300D9">
        <w:t>146</w:t>
      </w:r>
      <w:r w:rsidR="00140E98">
        <w:fldChar w:fldCharType="end"/>
      </w:r>
      <w:bookmarkEnd w:id="281"/>
      <w:r>
        <w:t>. Редактор рабочей области</w:t>
      </w:r>
    </w:p>
    <w:p w14:paraId="07645306" w14:textId="7B85627E" w:rsidR="00C57545" w:rsidRDefault="00C57545" w:rsidP="002A7889">
      <w:pPr>
        <w:keepNext/>
        <w:ind w:left="924" w:firstLine="0"/>
      </w:pPr>
      <w:r>
        <w:t>Редактор рабочей области содержит следующие вкладки:</w:t>
      </w:r>
    </w:p>
    <w:p w14:paraId="2ED1B62B" w14:textId="36945787" w:rsidR="00C57545" w:rsidRDefault="00C57545" w:rsidP="00B77A3E">
      <w:pPr>
        <w:pStyle w:val="a4"/>
        <w:numPr>
          <w:ilvl w:val="0"/>
          <w:numId w:val="57"/>
        </w:numPr>
      </w:pPr>
      <w:r w:rsidRPr="000B2939">
        <w:rPr>
          <w:i/>
        </w:rPr>
        <w:t>«Информация о рабочей области</w:t>
      </w:r>
      <w:r>
        <w:t>». Редактирование общей информации о рабочей области</w:t>
      </w:r>
      <w:r w:rsidR="000B2939">
        <w:t xml:space="preserve"> (</w:t>
      </w:r>
      <w:r>
        <w:t>названия и описания</w:t>
      </w:r>
      <w:r w:rsidR="000B2939">
        <w:t>)</w:t>
      </w:r>
      <w:r>
        <w:t>.</w:t>
      </w:r>
    </w:p>
    <w:p w14:paraId="02309F38" w14:textId="130406A7" w:rsidR="00C57545" w:rsidRDefault="00C57545" w:rsidP="00B77A3E">
      <w:pPr>
        <w:pStyle w:val="a4"/>
        <w:numPr>
          <w:ilvl w:val="0"/>
          <w:numId w:val="57"/>
        </w:numPr>
      </w:pPr>
      <w:r>
        <w:t>«</w:t>
      </w:r>
      <w:r w:rsidRPr="000B2939">
        <w:rPr>
          <w:i/>
        </w:rPr>
        <w:t>Роли</w:t>
      </w:r>
      <w:r w:rsidR="005F68D1">
        <w:rPr>
          <w:i/>
        </w:rPr>
        <w:t xml:space="preserve"> и группы пользователей</w:t>
      </w:r>
      <w:r>
        <w:t>». Управление списком ролей</w:t>
      </w:r>
      <w:r w:rsidR="005F68D1">
        <w:t xml:space="preserve"> и групп пользователей</w:t>
      </w:r>
      <w:r>
        <w:t>, связанных</w:t>
      </w:r>
      <w:r w:rsidR="001C7B0C">
        <w:t xml:space="preserve"> с рабочей областью.</w:t>
      </w:r>
    </w:p>
    <w:p w14:paraId="6199DF56" w14:textId="6A56AE92" w:rsidR="001C7B0C" w:rsidRDefault="001C7B0C" w:rsidP="00B77A3E">
      <w:pPr>
        <w:pStyle w:val="a4"/>
        <w:numPr>
          <w:ilvl w:val="0"/>
          <w:numId w:val="57"/>
        </w:numPr>
      </w:pPr>
      <w:r>
        <w:t>«</w:t>
      </w:r>
      <w:r w:rsidRPr="000B2939">
        <w:rPr>
          <w:i/>
        </w:rPr>
        <w:t>Редактор рабочей области</w:t>
      </w:r>
      <w:r>
        <w:t>». Интерактивный редактор рабочей области.</w:t>
      </w:r>
    </w:p>
    <w:p w14:paraId="4C1C30FD" w14:textId="2A259F8A" w:rsidR="00C57545" w:rsidRDefault="001C7B0C" w:rsidP="00B77A3E">
      <w:pPr>
        <w:pStyle w:val="a4"/>
        <w:numPr>
          <w:ilvl w:val="0"/>
          <w:numId w:val="57"/>
        </w:numPr>
      </w:pPr>
      <w:r>
        <w:t>«</w:t>
      </w:r>
      <w:r w:rsidRPr="000B2939">
        <w:rPr>
          <w:i/>
        </w:rPr>
        <w:t>Редактор меню</w:t>
      </w:r>
      <w:r>
        <w:t>». Определение состава основного (левого) меню для рабочей области.</w:t>
      </w:r>
    </w:p>
    <w:p w14:paraId="1F85873D" w14:textId="60A1ECD3" w:rsidR="006609A7" w:rsidRDefault="006609A7" w:rsidP="00650F04">
      <w:pPr>
        <w:pStyle w:val="3"/>
      </w:pPr>
      <w:bookmarkStart w:id="282" w:name="_Toc48750374"/>
      <w:r>
        <w:t>Редактирование общей информации о рабочей области</w:t>
      </w:r>
      <w:bookmarkEnd w:id="282"/>
    </w:p>
    <w:p w14:paraId="3CF839CF" w14:textId="38F527EA" w:rsidR="00B6048D" w:rsidRDefault="00B6048D" w:rsidP="002A7889">
      <w:r>
        <w:t xml:space="preserve">Для редактирования общей информации о </w:t>
      </w:r>
      <w:r w:rsidR="000B2939">
        <w:t>рабочей области</w:t>
      </w:r>
      <w:r>
        <w:t>:</w:t>
      </w:r>
    </w:p>
    <w:p w14:paraId="55B8C275" w14:textId="26B222A5" w:rsidR="00B94AC2" w:rsidRDefault="00B6048D" w:rsidP="00B77A3E">
      <w:pPr>
        <w:pStyle w:val="a4"/>
        <w:numPr>
          <w:ilvl w:val="0"/>
          <w:numId w:val="76"/>
        </w:numPr>
      </w:pPr>
      <w:r w:rsidRPr="003E473E">
        <w:t xml:space="preserve">На странице редактора </w:t>
      </w:r>
      <w:r>
        <w:t>рабочей области</w:t>
      </w:r>
      <w:r w:rsidRPr="003E473E">
        <w:t xml:space="preserve"> перейдите на вкладку «Информация о </w:t>
      </w:r>
      <w:r w:rsidR="0089661A">
        <w:t>рабочей области» (</w:t>
      </w:r>
      <w:r w:rsidR="0089661A">
        <w:fldChar w:fldCharType="begin"/>
      </w:r>
      <w:r w:rsidR="0089661A">
        <w:instrText xml:space="preserve"> REF _Ref429391017 \h </w:instrText>
      </w:r>
      <w:r w:rsidR="00B94AC2">
        <w:instrText xml:space="preserve"> \* MERGEFORMAT </w:instrText>
      </w:r>
      <w:r w:rsidR="0089661A">
        <w:fldChar w:fldCharType="separate"/>
      </w:r>
      <w:r w:rsidR="00B07E07">
        <w:t xml:space="preserve">Рис. </w:t>
      </w:r>
      <w:r w:rsidR="00B07E07">
        <w:rPr>
          <w:noProof/>
        </w:rPr>
        <w:t>145</w:t>
      </w:r>
      <w:r w:rsidR="0089661A">
        <w:fldChar w:fldCharType="end"/>
      </w:r>
      <w:r w:rsidR="00D029EF">
        <w:t>).</w:t>
      </w:r>
    </w:p>
    <w:p w14:paraId="24EF96DC" w14:textId="20842443" w:rsidR="00B6048D" w:rsidRDefault="00B6048D" w:rsidP="00B77A3E">
      <w:pPr>
        <w:pStyle w:val="a4"/>
        <w:numPr>
          <w:ilvl w:val="0"/>
          <w:numId w:val="76"/>
        </w:numPr>
      </w:pPr>
      <w:r w:rsidRPr="003E473E">
        <w:t>В поле «</w:t>
      </w:r>
      <w:r>
        <w:t>Название» измените, при необходимости</w:t>
      </w:r>
      <w:r w:rsidR="000B2939">
        <w:t>,</w:t>
      </w:r>
      <w:r>
        <w:t xml:space="preserve"> название </w:t>
      </w:r>
      <w:r w:rsidR="0089661A">
        <w:t>рабочей области</w:t>
      </w:r>
      <w:r w:rsidR="00D029EF">
        <w:t>.</w:t>
      </w:r>
    </w:p>
    <w:p w14:paraId="167B340A" w14:textId="49EE02E4" w:rsidR="00B6048D" w:rsidRDefault="00B6048D" w:rsidP="00B77A3E">
      <w:pPr>
        <w:pStyle w:val="a4"/>
        <w:numPr>
          <w:ilvl w:val="0"/>
          <w:numId w:val="76"/>
        </w:numPr>
      </w:pPr>
      <w:r>
        <w:lastRenderedPageBreak/>
        <w:t xml:space="preserve">В поле «Описание» измените, при необходимости, текстовое описание </w:t>
      </w:r>
      <w:r w:rsidR="0089661A">
        <w:t>рабочей области</w:t>
      </w:r>
      <w:r>
        <w:t>.</w:t>
      </w:r>
    </w:p>
    <w:p w14:paraId="00664954" w14:textId="44A1FFEB" w:rsidR="00B76141" w:rsidRDefault="00B76141" w:rsidP="00B77A3E">
      <w:pPr>
        <w:pStyle w:val="a4"/>
        <w:numPr>
          <w:ilvl w:val="0"/>
          <w:numId w:val="76"/>
        </w:numPr>
      </w:pPr>
      <w:r>
        <w:t xml:space="preserve">Нажмите </w:t>
      </w:r>
      <w:r w:rsidR="00332BEF">
        <w:t xml:space="preserve">на </w:t>
      </w:r>
      <w:r>
        <w:t>кнопку «Сохранить» в навигационной панели.</w:t>
      </w:r>
    </w:p>
    <w:p w14:paraId="3F07474C" w14:textId="1B6C4EB7" w:rsidR="006609A7" w:rsidRDefault="006609A7" w:rsidP="00650F04">
      <w:pPr>
        <w:pStyle w:val="3"/>
      </w:pPr>
      <w:bookmarkStart w:id="283" w:name="_Toc48750375"/>
      <w:r>
        <w:t>Связывание рабочей области с ро</w:t>
      </w:r>
      <w:r w:rsidR="003B301B">
        <w:t>лями и группами пользователей</w:t>
      </w:r>
      <w:bookmarkEnd w:id="283"/>
    </w:p>
    <w:p w14:paraId="75420C75" w14:textId="7DC42775" w:rsidR="00AA6B6A" w:rsidRPr="00E922E6" w:rsidRDefault="00AA6B6A" w:rsidP="00AA6B6A">
      <w:r>
        <w:t>Одна рабочая область может быть определена для нескольких ролей</w:t>
      </w:r>
      <w:r w:rsidR="003B301B">
        <w:t xml:space="preserve"> и/или групп пользователей</w:t>
      </w:r>
      <w:r>
        <w:t>, но для роли</w:t>
      </w:r>
      <w:r w:rsidR="003B301B">
        <w:t>/группы пользователей</w:t>
      </w:r>
      <w:r>
        <w:t xml:space="preserve"> может быть назначена только одна </w:t>
      </w:r>
      <w:r w:rsidR="003B301B">
        <w:t xml:space="preserve">рабочая </w:t>
      </w:r>
      <w:r>
        <w:t>область.</w:t>
      </w:r>
      <w:r w:rsidR="0041623F">
        <w:t xml:space="preserve"> При связывании роли</w:t>
      </w:r>
      <w:r w:rsidR="003B301B">
        <w:t>/группы пользователей</w:t>
      </w:r>
      <w:r w:rsidR="0041623F">
        <w:t xml:space="preserve"> с новой рабочей областью</w:t>
      </w:r>
      <w:r w:rsidR="003B301B">
        <w:t xml:space="preserve"> отображается диалоговое окно подтверждения удаления связи с текущей связанной рабочей областью</w:t>
      </w:r>
      <w:r w:rsidR="0041623F">
        <w:t>.</w:t>
      </w:r>
    </w:p>
    <w:p w14:paraId="6F363D35" w14:textId="36B49E1A" w:rsidR="00533832" w:rsidRDefault="00533832" w:rsidP="00AA6B6A">
      <w:r>
        <w:t>Связывание рабочей области с ролью</w:t>
      </w:r>
      <w:r w:rsidR="003B301B">
        <w:t>/группой пользователей</w:t>
      </w:r>
      <w:r>
        <w:t xml:space="preserve"> выполняется на вкладе «Роли</w:t>
      </w:r>
      <w:r w:rsidR="003B301B">
        <w:t xml:space="preserve"> и группы пользователей</w:t>
      </w:r>
      <w:r>
        <w:t>» редактора рабочей области (</w:t>
      </w:r>
      <w:r>
        <w:fldChar w:fldCharType="begin"/>
      </w:r>
      <w:r>
        <w:instrText xml:space="preserve"> REF _Ref429392282 \h </w:instrText>
      </w:r>
      <w:r>
        <w:fldChar w:fldCharType="separate"/>
      </w:r>
      <w:r w:rsidR="00B07E07">
        <w:t xml:space="preserve">Рис. </w:t>
      </w:r>
      <w:r w:rsidR="00B07E07">
        <w:rPr>
          <w:noProof/>
        </w:rPr>
        <w:t>146</w:t>
      </w:r>
      <w:r>
        <w:fldChar w:fldCharType="end"/>
      </w:r>
      <w:r>
        <w:t>).</w:t>
      </w:r>
    </w:p>
    <w:p w14:paraId="01E4D3C7" w14:textId="72939454" w:rsidR="00AA6B6A" w:rsidRDefault="003B301B" w:rsidP="00AA6B6A">
      <w:pPr>
        <w:pStyle w:val="a6"/>
      </w:pPr>
      <w:r>
        <w:drawing>
          <wp:inline distT="0" distB="0" distL="0" distR="0" wp14:anchorId="22AE4464" wp14:editId="7C65F917">
            <wp:extent cx="5940425" cy="2282190"/>
            <wp:effectExtent l="19050" t="19050" r="22225" b="2286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3_153.PNG"/>
                    <pic:cNvPicPr/>
                  </pic:nvPicPr>
                  <pic:blipFill>
                    <a:blip r:embed="rId181">
                      <a:extLst>
                        <a:ext uri="{28A0092B-C50C-407E-A947-70E740481C1C}">
                          <a14:useLocalDpi xmlns:a14="http://schemas.microsoft.com/office/drawing/2010/main" val="0"/>
                        </a:ext>
                      </a:extLst>
                    </a:blip>
                    <a:stretch>
                      <a:fillRect/>
                    </a:stretch>
                  </pic:blipFill>
                  <pic:spPr>
                    <a:xfrm>
                      <a:off x="0" y="0"/>
                      <a:ext cx="5940425" cy="2282190"/>
                    </a:xfrm>
                    <a:prstGeom prst="rect">
                      <a:avLst/>
                    </a:prstGeom>
                    <a:ln>
                      <a:solidFill>
                        <a:schemeClr val="tx1"/>
                      </a:solidFill>
                    </a:ln>
                  </pic:spPr>
                </pic:pic>
              </a:graphicData>
            </a:graphic>
          </wp:inline>
        </w:drawing>
      </w:r>
    </w:p>
    <w:p w14:paraId="429D22BA" w14:textId="3C393194" w:rsidR="00AA6B6A" w:rsidRDefault="00AA6B6A" w:rsidP="00AA6B6A">
      <w:pPr>
        <w:pStyle w:val="a8"/>
      </w:pPr>
      <w:bookmarkStart w:id="284" w:name="_Ref429392282"/>
      <w:r>
        <w:t xml:space="preserve">Рис. </w:t>
      </w:r>
      <w:r w:rsidR="00140E98">
        <w:fldChar w:fldCharType="begin"/>
      </w:r>
      <w:r w:rsidR="00140E98">
        <w:instrText xml:space="preserve"> SEQ Рис. \* ARABIC </w:instrText>
      </w:r>
      <w:r w:rsidR="00140E98">
        <w:fldChar w:fldCharType="separate"/>
      </w:r>
      <w:r w:rsidR="008300D9">
        <w:t>147</w:t>
      </w:r>
      <w:r w:rsidR="00140E98">
        <w:fldChar w:fldCharType="end"/>
      </w:r>
      <w:bookmarkEnd w:id="284"/>
      <w:r>
        <w:t>. Связывание рабочей области с рол</w:t>
      </w:r>
      <w:r w:rsidR="003B301B">
        <w:t>ями и группами пользователей</w:t>
      </w:r>
    </w:p>
    <w:p w14:paraId="34C75E5B" w14:textId="2A1A55EB" w:rsidR="00533832" w:rsidRDefault="00533832" w:rsidP="00533832">
      <w:r>
        <w:t>На вкладке отображается список всех ролей</w:t>
      </w:r>
      <w:r w:rsidR="003B301B">
        <w:t xml:space="preserve"> и групп пользователей</w:t>
      </w:r>
      <w:r>
        <w:t xml:space="preserve">, связанных с рабочей областью. В последнем столбце таблиц расположена пиктограмма </w:t>
      </w:r>
      <w:r>
        <w:rPr>
          <w:noProof/>
          <w:lang w:eastAsia="ru-RU"/>
        </w:rPr>
        <w:drawing>
          <wp:inline distT="0" distB="0" distL="0" distR="0" wp14:anchorId="4C9AAEEB" wp14:editId="65353C0B">
            <wp:extent cx="142857" cy="142857"/>
            <wp:effectExtent l="19050" t="19050" r="10160" b="1016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позволяющая удалить роль</w:t>
      </w:r>
      <w:r w:rsidR="003B301B">
        <w:t>/группу пользователей</w:t>
      </w:r>
      <w:r>
        <w:t xml:space="preserve"> из списка.</w:t>
      </w:r>
    </w:p>
    <w:p w14:paraId="7B3909C4" w14:textId="1405250B" w:rsidR="00533832" w:rsidRDefault="00E16349" w:rsidP="00533832">
      <w:r w:rsidRPr="00CC4DB8">
        <w:t>В верхней части страницы расположена навигационная панель. В левой е</w:t>
      </w:r>
      <w:r w:rsidR="008A49BC">
        <w:t>е</w:t>
      </w:r>
      <w:r w:rsidRPr="00CC4DB8">
        <w:t xml:space="preserve"> части отображается путь к странице. В правой части</w:t>
      </w:r>
      <w:r>
        <w:t xml:space="preserve"> </w:t>
      </w:r>
      <w:r w:rsidR="00533832">
        <w:t>расположен</w:t>
      </w:r>
      <w:r w:rsidR="000B2939">
        <w:t>а</w:t>
      </w:r>
      <w:r w:rsidR="00533832">
        <w:t xml:space="preserve"> кнопк</w:t>
      </w:r>
      <w:r w:rsidR="003B301B">
        <w:t>и</w:t>
      </w:r>
      <w:r w:rsidR="00533832">
        <w:t xml:space="preserve"> для добавления </w:t>
      </w:r>
      <w:r>
        <w:t>существующ</w:t>
      </w:r>
      <w:r w:rsidR="003B301B">
        <w:t>их</w:t>
      </w:r>
      <w:r>
        <w:t xml:space="preserve"> </w:t>
      </w:r>
      <w:r w:rsidR="00533832">
        <w:t>рол</w:t>
      </w:r>
      <w:r w:rsidR="003B301B">
        <w:t>ей и групп пользователей</w:t>
      </w:r>
      <w:r w:rsidR="00533832">
        <w:t xml:space="preserve"> в список.</w:t>
      </w:r>
    </w:p>
    <w:p w14:paraId="2C1454A2" w14:textId="422F49C0" w:rsidR="004621BE" w:rsidRDefault="004621BE" w:rsidP="004621BE">
      <w:pPr>
        <w:pStyle w:val="4"/>
      </w:pPr>
      <w:r>
        <w:t>Добавление роли</w:t>
      </w:r>
      <w:r w:rsidR="003B301B">
        <w:t>/группы пользователей</w:t>
      </w:r>
      <w:r>
        <w:t xml:space="preserve"> к рабочей области</w:t>
      </w:r>
    </w:p>
    <w:p w14:paraId="49E574E8" w14:textId="0D638228" w:rsidR="003B301B" w:rsidRDefault="003B301B" w:rsidP="003B301B">
      <w:r>
        <w:t>Добавление роли и группы пользователей к рабочей области происходит аналогично. Ниже приведено описание добавления роли.</w:t>
      </w:r>
    </w:p>
    <w:p w14:paraId="5F476100" w14:textId="3D84F1B4" w:rsidR="00533832" w:rsidRDefault="00AA6B6A" w:rsidP="002A7889">
      <w:pPr>
        <w:keepNext/>
      </w:pPr>
      <w:r>
        <w:lastRenderedPageBreak/>
        <w:t>Для добавления роли к рабочей области</w:t>
      </w:r>
      <w:r w:rsidR="00533832">
        <w:t>:</w:t>
      </w:r>
    </w:p>
    <w:p w14:paraId="76AD8ABA" w14:textId="6B3C058E" w:rsidR="00533832" w:rsidRDefault="00533832" w:rsidP="00B77A3E">
      <w:pPr>
        <w:pStyle w:val="a4"/>
        <w:numPr>
          <w:ilvl w:val="0"/>
          <w:numId w:val="96"/>
        </w:numPr>
      </w:pPr>
      <w:r>
        <w:t>На вкладе «Роли</w:t>
      </w:r>
      <w:r w:rsidR="003B301B">
        <w:t xml:space="preserve"> и группы пользователей</w:t>
      </w:r>
      <w:r>
        <w:t>» редактора рабочей области</w:t>
      </w:r>
      <w:r w:rsidR="004621BE">
        <w:t xml:space="preserve"> в навигационной панели </w:t>
      </w:r>
      <w:r w:rsidR="00AA6B6A">
        <w:t xml:space="preserve">нажмите </w:t>
      </w:r>
      <w:r w:rsidR="00332BEF">
        <w:t xml:space="preserve">на </w:t>
      </w:r>
      <w:r w:rsidR="00AA6B6A">
        <w:t>кнопку «Добавить</w:t>
      </w:r>
      <w:r w:rsidR="003B301B">
        <w:t xml:space="preserve"> роль</w:t>
      </w:r>
      <w:r w:rsidR="00AA6B6A">
        <w:t>».</w:t>
      </w:r>
      <w:r>
        <w:t xml:space="preserve"> Откроется всплывающее окно «Добавление роли» (</w:t>
      </w:r>
      <w:r>
        <w:fldChar w:fldCharType="begin"/>
      </w:r>
      <w:r>
        <w:instrText xml:space="preserve"> REF _Ref429392586 \h </w:instrText>
      </w:r>
      <w:r w:rsidR="002A7889">
        <w:instrText xml:space="preserve"> \* MERGEFORMAT </w:instrText>
      </w:r>
      <w:r>
        <w:fldChar w:fldCharType="separate"/>
      </w:r>
      <w:r w:rsidR="00B07E07">
        <w:t xml:space="preserve">Рис. </w:t>
      </w:r>
      <w:r w:rsidR="00B07E07">
        <w:rPr>
          <w:noProof/>
        </w:rPr>
        <w:t>147</w:t>
      </w:r>
      <w:r>
        <w:fldChar w:fldCharType="end"/>
      </w:r>
      <w:r>
        <w:t>).</w:t>
      </w:r>
    </w:p>
    <w:p w14:paraId="330E4FBB" w14:textId="61686911" w:rsidR="00533832" w:rsidRDefault="003B301B" w:rsidP="00533832">
      <w:pPr>
        <w:pStyle w:val="a6"/>
        <w:ind w:left="567"/>
      </w:pPr>
      <w:r>
        <w:drawing>
          <wp:inline distT="0" distB="0" distL="0" distR="0" wp14:anchorId="7D939294" wp14:editId="1F636D2B">
            <wp:extent cx="4367871" cy="1517650"/>
            <wp:effectExtent l="19050" t="19050" r="13970" b="2540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3_154.PNG"/>
                    <pic:cNvPicPr/>
                  </pic:nvPicPr>
                  <pic:blipFill>
                    <a:blip r:embed="rId182">
                      <a:extLst>
                        <a:ext uri="{28A0092B-C50C-407E-A947-70E740481C1C}">
                          <a14:useLocalDpi xmlns:a14="http://schemas.microsoft.com/office/drawing/2010/main" val="0"/>
                        </a:ext>
                      </a:extLst>
                    </a:blip>
                    <a:stretch>
                      <a:fillRect/>
                    </a:stretch>
                  </pic:blipFill>
                  <pic:spPr>
                    <a:xfrm>
                      <a:off x="0" y="0"/>
                      <a:ext cx="4376784" cy="1520747"/>
                    </a:xfrm>
                    <a:prstGeom prst="rect">
                      <a:avLst/>
                    </a:prstGeom>
                    <a:ln>
                      <a:solidFill>
                        <a:schemeClr val="tx1"/>
                      </a:solidFill>
                    </a:ln>
                  </pic:spPr>
                </pic:pic>
              </a:graphicData>
            </a:graphic>
          </wp:inline>
        </w:drawing>
      </w:r>
    </w:p>
    <w:p w14:paraId="471597DE" w14:textId="51B5653E" w:rsidR="00533832" w:rsidRDefault="00533832" w:rsidP="00533832">
      <w:pPr>
        <w:pStyle w:val="a8"/>
        <w:ind w:left="567"/>
      </w:pPr>
      <w:bookmarkStart w:id="285" w:name="_Ref429392586"/>
      <w:r>
        <w:t xml:space="preserve">Рис. </w:t>
      </w:r>
      <w:r w:rsidR="00140E98">
        <w:fldChar w:fldCharType="begin"/>
      </w:r>
      <w:r w:rsidR="00140E98">
        <w:instrText xml:space="preserve"> SEQ Рис. \* ARABIC </w:instrText>
      </w:r>
      <w:r w:rsidR="00140E98">
        <w:fldChar w:fldCharType="separate"/>
      </w:r>
      <w:r w:rsidR="008300D9">
        <w:t>148</w:t>
      </w:r>
      <w:r w:rsidR="00140E98">
        <w:fldChar w:fldCharType="end"/>
      </w:r>
      <w:bookmarkEnd w:id="285"/>
      <w:r>
        <w:t xml:space="preserve">. </w:t>
      </w:r>
      <w:r w:rsidR="003B301B">
        <w:t>Окно д</w:t>
      </w:r>
      <w:r>
        <w:t>обавлени</w:t>
      </w:r>
      <w:r w:rsidR="003B301B">
        <w:t>я</w:t>
      </w:r>
      <w:r>
        <w:t xml:space="preserve"> роли</w:t>
      </w:r>
    </w:p>
    <w:p w14:paraId="158F3C70" w14:textId="76C5C759" w:rsidR="00533832" w:rsidRDefault="00685333" w:rsidP="00B77A3E">
      <w:pPr>
        <w:pStyle w:val="a4"/>
        <w:numPr>
          <w:ilvl w:val="0"/>
          <w:numId w:val="96"/>
        </w:numPr>
      </w:pPr>
      <w:r>
        <w:t>В раскрывающемся списке выберите нужную роль.</w:t>
      </w:r>
      <w:r w:rsidR="003B301B">
        <w:t xml:space="preserve"> При необходимости можно последовательно выбрать в списке несколько ролей для одновременного добавления в рабочую область.</w:t>
      </w:r>
    </w:p>
    <w:p w14:paraId="26F1EE0B" w14:textId="5CC17F10" w:rsidR="00533832" w:rsidRDefault="00685333" w:rsidP="00B77A3E">
      <w:pPr>
        <w:pStyle w:val="a4"/>
        <w:numPr>
          <w:ilvl w:val="0"/>
          <w:numId w:val="96"/>
        </w:numPr>
      </w:pPr>
      <w:r>
        <w:t xml:space="preserve">Нажмите </w:t>
      </w:r>
      <w:r w:rsidR="00332BEF">
        <w:t xml:space="preserve">на </w:t>
      </w:r>
      <w:r>
        <w:t>кнопку «Добавить»</w:t>
      </w:r>
      <w:r w:rsidRPr="00685333">
        <w:t xml:space="preserve">. </w:t>
      </w:r>
      <w:r w:rsidR="004621BE">
        <w:t xml:space="preserve">Всплывающее окно закроется. </w:t>
      </w:r>
      <w:r>
        <w:t>Роль будет связана с рабочей областью</w:t>
      </w:r>
      <w:r w:rsidR="004621BE">
        <w:t xml:space="preserve"> и отобразится в списке ролей на вкладке «Роли» редактора рабочей области</w:t>
      </w:r>
      <w:r>
        <w:t>.</w:t>
      </w:r>
    </w:p>
    <w:p w14:paraId="4418E971" w14:textId="0AC066ED" w:rsidR="007B08FB" w:rsidRDefault="007B08FB" w:rsidP="00650F04">
      <w:pPr>
        <w:pStyle w:val="3"/>
      </w:pPr>
      <w:bookmarkStart w:id="286" w:name="_Toc48750376"/>
      <w:r>
        <w:t>Интерактивный редактор рабочей области</w:t>
      </w:r>
      <w:bookmarkEnd w:id="286"/>
    </w:p>
    <w:p w14:paraId="3FBEEB03" w14:textId="562A7AEA" w:rsidR="00522454" w:rsidRDefault="00533832" w:rsidP="00533832">
      <w:r>
        <w:t xml:space="preserve">Вкладка </w:t>
      </w:r>
      <w:r w:rsidR="00091D9B">
        <w:t>«Р</w:t>
      </w:r>
      <w:r>
        <w:t>едактор рабочей области</w:t>
      </w:r>
      <w:r w:rsidR="00091D9B">
        <w:t>»</w:t>
      </w:r>
      <w:r>
        <w:t xml:space="preserve"> содержит список форм</w:t>
      </w:r>
      <w:r w:rsidR="00E922E6">
        <w:t>, доступных для ролей</w:t>
      </w:r>
      <w:r w:rsidR="003630AC">
        <w:t xml:space="preserve"> и групп пользователей</w:t>
      </w:r>
      <w:r w:rsidR="00E922E6">
        <w:t>, связанных с рабочей областью</w:t>
      </w:r>
      <w:r w:rsidR="00091D9B">
        <w:t>,</w:t>
      </w:r>
      <w:r w:rsidR="00522454">
        <w:t xml:space="preserve"> область для интерактивного проектирования вида рабочей области</w:t>
      </w:r>
      <w:r w:rsidR="00BD1F2A">
        <w:t>, а также область для формирования списка доступных для добавления на рабочую область форм</w:t>
      </w:r>
      <w:r w:rsidR="00522454">
        <w:t xml:space="preserve"> (</w:t>
      </w:r>
      <w:r w:rsidR="00522454">
        <w:fldChar w:fldCharType="begin"/>
      </w:r>
      <w:r w:rsidR="00522454">
        <w:instrText xml:space="preserve"> REF _Ref429394540 \h </w:instrText>
      </w:r>
      <w:r w:rsidR="00522454">
        <w:fldChar w:fldCharType="separate"/>
      </w:r>
      <w:r w:rsidR="00B07E07">
        <w:t xml:space="preserve">Рис. </w:t>
      </w:r>
      <w:r w:rsidR="00B07E07">
        <w:rPr>
          <w:noProof/>
        </w:rPr>
        <w:t>148</w:t>
      </w:r>
      <w:r w:rsidR="00522454">
        <w:fldChar w:fldCharType="end"/>
      </w:r>
      <w:r w:rsidR="00522454">
        <w:t>).</w:t>
      </w:r>
    </w:p>
    <w:p w14:paraId="21F50655" w14:textId="111206DD" w:rsidR="00BD1F2A" w:rsidRDefault="00BD1F2A" w:rsidP="00533832">
      <w:r>
        <w:t>В левой части редактора рабочей области располагается панель «Панель инструментов». Панель разделена на 3 блока:</w:t>
      </w:r>
    </w:p>
    <w:p w14:paraId="7B9DF5DE" w14:textId="56A5F7FF" w:rsidR="00BD1F2A" w:rsidRDefault="00BD1F2A" w:rsidP="00BD1F2A">
      <w:r>
        <w:t xml:space="preserve">1. </w:t>
      </w:r>
      <w:r w:rsidRPr="00BD1F2A">
        <w:rPr>
          <w:i/>
        </w:rPr>
        <w:t>Общие формы</w:t>
      </w:r>
      <w:r>
        <w:t>. В данном блоке располагаются все формы, доступ к которым есть у всех ролей и групп пользователей, связанных с рабочей областью. Формы из данного блока допускается размещать на рабочей области, а также добавлять в список скрытых форм для возможности добавления на рабочую область пользователем.</w:t>
      </w:r>
    </w:p>
    <w:p w14:paraId="3827DCC9" w14:textId="621BD73F" w:rsidR="00BD1F2A" w:rsidRDefault="00BD1F2A" w:rsidP="00BD1F2A">
      <w:r>
        <w:t xml:space="preserve">2. </w:t>
      </w:r>
      <w:r w:rsidRPr="00BD1F2A">
        <w:rPr>
          <w:i/>
        </w:rPr>
        <w:t>Остальные формы</w:t>
      </w:r>
      <w:r>
        <w:t xml:space="preserve">. В данном блоке располагаются все остальные формы, доступ к которым есть у ролей и групп пользователей (в данный блок попадают формы, доступ к которым есть хотя бы у одной роли/группы пользователей, но не у всех связанных с рабочей областью). Формы из данного блока сгруппированы по ролям/группам пользователей и доступны для добавления в список скрытых форм. Формы из данного списка будут </w:t>
      </w:r>
      <w:r>
        <w:lastRenderedPageBreak/>
        <w:t>доступны для добавления на рабочую область только тем пользователям, у которых есть доступ к форме.</w:t>
      </w:r>
    </w:p>
    <w:p w14:paraId="611D64D3" w14:textId="216B8C59" w:rsidR="00BD1F2A" w:rsidRDefault="00BD1F2A" w:rsidP="00BD1F2A">
      <w:r>
        <w:t xml:space="preserve">3. </w:t>
      </w:r>
      <w:r w:rsidRPr="00BD1F2A">
        <w:rPr>
          <w:i/>
        </w:rPr>
        <w:t>Системные формы</w:t>
      </w:r>
      <w:r>
        <w:t>. В данном блоке располагаются системные формы, доступные для добавления на рабочую область и в список скрытых форм.</w:t>
      </w:r>
    </w:p>
    <w:p w14:paraId="35F3EE20" w14:textId="30215D9D" w:rsidR="00BD1F2A" w:rsidRDefault="00BD1F2A" w:rsidP="00BD1F2A">
      <w:r>
        <w:t>В центральной части редактора рабочей области располагается панель стартовой рабочей области. На данной панели допускается располагать только формы из блока «Общие формы» левой панели.</w:t>
      </w:r>
    </w:p>
    <w:p w14:paraId="0B110F0E" w14:textId="460D8DE7" w:rsidR="00BD1F2A" w:rsidRDefault="00BD1F2A" w:rsidP="00BD1F2A">
      <w:r>
        <w:t>В правой части редактора рабочей области располагается панель «Скрытые формы». Панель разделена на блоки форм, аналогичных панели инструментов. В данной области располагаются формы, которые будут доступны пользователям для добавления на настроенную администратором рабочую область в соответствие с правами доступа пользователя.</w:t>
      </w:r>
    </w:p>
    <w:p w14:paraId="65F08897" w14:textId="23F98455" w:rsidR="00522454" w:rsidRDefault="00BD1F2A" w:rsidP="00522454">
      <w:pPr>
        <w:pStyle w:val="a6"/>
      </w:pPr>
      <w:r>
        <w:drawing>
          <wp:inline distT="0" distB="0" distL="0" distR="0" wp14:anchorId="36567F54" wp14:editId="6BB44707">
            <wp:extent cx="5940425" cy="2978785"/>
            <wp:effectExtent l="19050" t="19050" r="22225" b="1206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3_155.PNG"/>
                    <pic:cNvPicPr/>
                  </pic:nvPicPr>
                  <pic:blipFill>
                    <a:blip r:embed="rId183" cstate="print">
                      <a:extLst>
                        <a:ext uri="{28A0092B-C50C-407E-A947-70E740481C1C}">
                          <a14:useLocalDpi xmlns:a14="http://schemas.microsoft.com/office/drawing/2010/main" val="0"/>
                        </a:ext>
                      </a:extLst>
                    </a:blip>
                    <a:stretch>
                      <a:fillRect/>
                    </a:stretch>
                  </pic:blipFill>
                  <pic:spPr>
                    <a:xfrm>
                      <a:off x="0" y="0"/>
                      <a:ext cx="5940425" cy="2978785"/>
                    </a:xfrm>
                    <a:prstGeom prst="rect">
                      <a:avLst/>
                    </a:prstGeom>
                    <a:ln>
                      <a:solidFill>
                        <a:schemeClr val="tx1"/>
                      </a:solidFill>
                    </a:ln>
                  </pic:spPr>
                </pic:pic>
              </a:graphicData>
            </a:graphic>
          </wp:inline>
        </w:drawing>
      </w:r>
    </w:p>
    <w:p w14:paraId="57B4F700" w14:textId="6F7819A6" w:rsidR="00522454" w:rsidRDefault="00522454" w:rsidP="00B550A5">
      <w:pPr>
        <w:pStyle w:val="a8"/>
        <w:keepNext w:val="0"/>
      </w:pPr>
      <w:bookmarkStart w:id="287" w:name="_Ref429394540"/>
      <w:r>
        <w:t xml:space="preserve">Рис. </w:t>
      </w:r>
      <w:r w:rsidR="00140E98">
        <w:fldChar w:fldCharType="begin"/>
      </w:r>
      <w:r w:rsidR="00140E98">
        <w:instrText xml:space="preserve"> SEQ Рис. \* ARABIC </w:instrText>
      </w:r>
      <w:r w:rsidR="00140E98">
        <w:fldChar w:fldCharType="separate"/>
      </w:r>
      <w:r w:rsidR="008300D9">
        <w:t>149</w:t>
      </w:r>
      <w:r w:rsidR="00140E98">
        <w:fldChar w:fldCharType="end"/>
      </w:r>
      <w:bookmarkEnd w:id="287"/>
      <w:r>
        <w:t>. Интерактивное формирование рабочей области</w:t>
      </w:r>
    </w:p>
    <w:p w14:paraId="3EFDCB0A" w14:textId="4BBCB56E" w:rsidR="00533832" w:rsidRDefault="00533832" w:rsidP="00533832">
      <w:r>
        <w:t xml:space="preserve">Для </w:t>
      </w:r>
      <w:r w:rsidR="007F621A">
        <w:t>добавления</w:t>
      </w:r>
      <w:r>
        <w:t xml:space="preserve"> </w:t>
      </w:r>
      <w:r w:rsidR="007F621A">
        <w:t xml:space="preserve">формы </w:t>
      </w:r>
      <w:r>
        <w:t xml:space="preserve">на </w:t>
      </w:r>
      <w:r w:rsidR="007F621A">
        <w:t>рабочую область</w:t>
      </w:r>
      <w:r>
        <w:t>:</w:t>
      </w:r>
    </w:p>
    <w:p w14:paraId="296314A7" w14:textId="316E0C9A" w:rsidR="00533832" w:rsidRDefault="00533832" w:rsidP="00B77A3E">
      <w:pPr>
        <w:pStyle w:val="a4"/>
        <w:numPr>
          <w:ilvl w:val="0"/>
          <w:numId w:val="4"/>
        </w:numPr>
      </w:pPr>
      <w:r>
        <w:t>Перетащит</w:t>
      </w:r>
      <w:r w:rsidR="00522454">
        <w:t>е</w:t>
      </w:r>
      <w:r>
        <w:t xml:space="preserve"> форму из списка </w:t>
      </w:r>
      <w:r w:rsidR="00BD1F2A">
        <w:t>«Общие формы» панели инструментов на панель стартовой рабочей области</w:t>
      </w:r>
      <w:r>
        <w:t>.</w:t>
      </w:r>
    </w:p>
    <w:p w14:paraId="591C1239" w14:textId="5A51AA7E" w:rsidR="00533832" w:rsidRDefault="00533832" w:rsidP="00B77A3E">
      <w:pPr>
        <w:pStyle w:val="a4"/>
        <w:numPr>
          <w:ilvl w:val="0"/>
          <w:numId w:val="4"/>
        </w:numPr>
      </w:pPr>
      <w:r>
        <w:t>Установит</w:t>
      </w:r>
      <w:r w:rsidR="00522454">
        <w:t>е</w:t>
      </w:r>
      <w:r>
        <w:t xml:space="preserve"> размер </w:t>
      </w:r>
      <w:r w:rsidR="007F621A">
        <w:t>формы</w:t>
      </w:r>
      <w:r w:rsidR="00522454">
        <w:t>: тяните за правый нижний угол</w:t>
      </w:r>
      <w:r w:rsidR="00137042">
        <w:t xml:space="preserve"> </w:t>
      </w:r>
      <w:r w:rsidR="00965ABF">
        <w:t>или с помощью кнопок на клавиатуре («</w:t>
      </w:r>
      <w:r w:rsidR="00965ABF">
        <w:rPr>
          <w:lang w:val="en-US"/>
        </w:rPr>
        <w:t>Ctrl</w:t>
      </w:r>
      <w:r w:rsidR="00965ABF">
        <w:t>» + «Вправо»</w:t>
      </w:r>
      <w:proofErr w:type="gramStart"/>
      <w:r w:rsidR="00965ABF">
        <w:t>/«</w:t>
      </w:r>
      <w:proofErr w:type="gramEnd"/>
      <w:r w:rsidR="00965ABF">
        <w:t>Влево» – увеличение/уменьшение ширины, «</w:t>
      </w:r>
      <w:r w:rsidR="00965ABF">
        <w:rPr>
          <w:lang w:val="en-US"/>
        </w:rPr>
        <w:t>Ctrl</w:t>
      </w:r>
      <w:r w:rsidR="00965ABF">
        <w:t>» + «Вниз»/«Вверх» – увеличение/уменьшение высоты)</w:t>
      </w:r>
      <w:r>
        <w:t>.</w:t>
      </w:r>
    </w:p>
    <w:p w14:paraId="37D3A275" w14:textId="6660CE4F" w:rsidR="002F5896" w:rsidRDefault="00533832" w:rsidP="00B77A3E">
      <w:pPr>
        <w:pStyle w:val="a4"/>
        <w:numPr>
          <w:ilvl w:val="0"/>
          <w:numId w:val="4"/>
        </w:numPr>
      </w:pPr>
      <w:r>
        <w:t>Переместит</w:t>
      </w:r>
      <w:r w:rsidR="00522454">
        <w:t>е</w:t>
      </w:r>
      <w:r>
        <w:t xml:space="preserve"> </w:t>
      </w:r>
      <w:r w:rsidR="007F621A">
        <w:t xml:space="preserve">форму </w:t>
      </w:r>
      <w:r>
        <w:t xml:space="preserve">в подходящее место: тяните за середину </w:t>
      </w:r>
      <w:r w:rsidR="007F621A">
        <w:t>формы</w:t>
      </w:r>
      <w:r w:rsidR="00965ABF">
        <w:t xml:space="preserve"> или выделите форму и с помощью стрелок на клавиатуре переместите форму в подходящее место</w:t>
      </w:r>
      <w:r>
        <w:t>.</w:t>
      </w:r>
    </w:p>
    <w:p w14:paraId="3FC2439F" w14:textId="342EDE13" w:rsidR="00533832" w:rsidRDefault="00533832" w:rsidP="00B77A3E">
      <w:pPr>
        <w:pStyle w:val="a4"/>
        <w:numPr>
          <w:ilvl w:val="0"/>
          <w:numId w:val="4"/>
        </w:numPr>
      </w:pPr>
      <w:r>
        <w:lastRenderedPageBreak/>
        <w:t xml:space="preserve">Сохраните выполненные изменения, нажав </w:t>
      </w:r>
      <w:r w:rsidR="00332BEF">
        <w:t xml:space="preserve">на </w:t>
      </w:r>
      <w:r>
        <w:t>кнопку сохранения на панели управления</w:t>
      </w:r>
      <w:r w:rsidR="00D841E6">
        <w:t xml:space="preserve"> </w:t>
      </w:r>
      <w:r w:rsidR="00D841E6">
        <w:rPr>
          <w:noProof/>
          <w:lang w:eastAsia="ru-RU"/>
        </w:rPr>
        <w:t>(</w:t>
      </w:r>
      <w:r w:rsidR="00D841E6">
        <w:rPr>
          <w:noProof/>
          <w:lang w:eastAsia="ru-RU"/>
        </w:rPr>
        <w:drawing>
          <wp:inline distT="0" distB="0" distL="0" distR="0" wp14:anchorId="0BA60949" wp14:editId="7BBEEA7E">
            <wp:extent cx="169200" cy="169200"/>
            <wp:effectExtent l="19050" t="19050" r="21590" b="2159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1.png"/>
                    <pic:cNvPicPr/>
                  </pic:nvPicPr>
                  <pic:blipFill>
                    <a:blip r:embed="rId184">
                      <a:extLst>
                        <a:ext uri="{28A0092B-C50C-407E-A947-70E740481C1C}">
                          <a14:useLocalDpi xmlns:a14="http://schemas.microsoft.com/office/drawing/2010/main" val="0"/>
                        </a:ext>
                      </a:extLst>
                    </a:blip>
                    <a:stretch>
                      <a:fillRect/>
                    </a:stretch>
                  </pic:blipFill>
                  <pic:spPr>
                    <a:xfrm>
                      <a:off x="0" y="0"/>
                      <a:ext cx="169200" cy="169200"/>
                    </a:xfrm>
                    <a:prstGeom prst="rect">
                      <a:avLst/>
                    </a:prstGeom>
                    <a:ln w="3175">
                      <a:solidFill>
                        <a:schemeClr val="tx1"/>
                      </a:solidFill>
                    </a:ln>
                  </pic:spPr>
                </pic:pic>
              </a:graphicData>
            </a:graphic>
          </wp:inline>
        </w:drawing>
      </w:r>
      <w:r w:rsidR="00D841E6">
        <w:rPr>
          <w:noProof/>
          <w:lang w:eastAsia="ru-RU"/>
        </w:rPr>
        <w:t>)</w:t>
      </w:r>
      <w:r>
        <w:t xml:space="preserve">. Для удаления </w:t>
      </w:r>
      <w:r w:rsidR="007F621A">
        <w:t>формы</w:t>
      </w:r>
      <w:r>
        <w:t xml:space="preserve"> с рабочей области перетащите ее на кнопку удаления</w:t>
      </w:r>
      <w:r w:rsidR="00D841E6">
        <w:t xml:space="preserve"> (</w:t>
      </w:r>
      <w:r w:rsidR="00D841E6">
        <w:rPr>
          <w:noProof/>
          <w:lang w:eastAsia="ru-RU"/>
        </w:rPr>
        <w:drawing>
          <wp:inline distT="0" distB="0" distL="0" distR="0" wp14:anchorId="4F743E6F" wp14:editId="398BF859">
            <wp:extent cx="142857" cy="142857"/>
            <wp:effectExtent l="19050" t="19050" r="10160" b="1016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D841E6">
        <w:t>)</w:t>
      </w:r>
      <w:r w:rsidR="00965ABF">
        <w:t xml:space="preserve"> или выделите </w:t>
      </w:r>
      <w:r w:rsidR="007F621A">
        <w:t>форму</w:t>
      </w:r>
      <w:r w:rsidR="00965ABF">
        <w:t xml:space="preserve"> и нажмите </w:t>
      </w:r>
      <w:r w:rsidR="00332BEF">
        <w:t xml:space="preserve">на </w:t>
      </w:r>
      <w:r w:rsidR="00965ABF">
        <w:t xml:space="preserve">кнопку удаления </w:t>
      </w:r>
      <w:r w:rsidR="00332BEF">
        <w:br/>
      </w:r>
      <w:r w:rsidR="00965ABF">
        <w:t>(</w:t>
      </w:r>
      <w:r w:rsidR="00965ABF">
        <w:rPr>
          <w:noProof/>
          <w:lang w:eastAsia="ru-RU"/>
        </w:rPr>
        <w:drawing>
          <wp:inline distT="0" distB="0" distL="0" distR="0" wp14:anchorId="0ED74DF4" wp14:editId="74D64189">
            <wp:extent cx="142857" cy="142857"/>
            <wp:effectExtent l="19050" t="19050" r="10160" b="1016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965ABF">
        <w:t>)</w:t>
      </w:r>
      <w:r w:rsidR="00137042">
        <w:t>, либо выделите форму и воспользуйтесь клавишей «</w:t>
      </w:r>
      <w:r w:rsidR="00137042">
        <w:rPr>
          <w:lang w:val="en-US"/>
        </w:rPr>
        <w:t>Delete</w:t>
      </w:r>
      <w:r w:rsidR="00137042">
        <w:t>» на клавиатуре</w:t>
      </w:r>
      <w:r>
        <w:t>.</w:t>
      </w:r>
    </w:p>
    <w:p w14:paraId="050A542D" w14:textId="74CD8210" w:rsidR="00137042" w:rsidRDefault="00137042" w:rsidP="00137042">
      <w:r>
        <w:t>Для добавления формы в список скрытых форм установите флаг рядом с формой на панели инструментов. Форма автоматически отобразится в разделе «Скрытые формы» в соответствующем блоке форм.</w:t>
      </w:r>
    </w:p>
    <w:p w14:paraId="0B038904" w14:textId="2577D525" w:rsidR="00137042" w:rsidRDefault="00137042" w:rsidP="00137042">
      <w:r>
        <w:t>Для удаления формы из списка скрытых форм снимите флаг для данной формы в панели инструментов или нажмите на иконку удаления в списке скрытых форм.</w:t>
      </w:r>
    </w:p>
    <w:p w14:paraId="0138B2CE" w14:textId="6C551039" w:rsidR="00137042" w:rsidRPr="00137042" w:rsidRDefault="00137042" w:rsidP="00137042">
      <w:pPr>
        <w:rPr>
          <w:i/>
        </w:rPr>
      </w:pPr>
      <w:r w:rsidRPr="00137042">
        <w:rPr>
          <w:i/>
        </w:rPr>
        <w:t>Примечание: не разрешено одновременное размещение форм в области редактирования стартовой рабочей области и в списке скрытых форм.</w:t>
      </w:r>
    </w:p>
    <w:p w14:paraId="129F2418" w14:textId="41484BFE" w:rsidR="00057799" w:rsidRDefault="00057799" w:rsidP="00057799">
      <w:pPr>
        <w:pStyle w:val="4"/>
      </w:pPr>
      <w:r>
        <w:t xml:space="preserve">Настройка свойств </w:t>
      </w:r>
      <w:r w:rsidR="007F621A">
        <w:t>формы</w:t>
      </w:r>
    </w:p>
    <w:p w14:paraId="67FB5A93" w14:textId="5470591D" w:rsidR="00057799" w:rsidRPr="00057799" w:rsidRDefault="00057799" w:rsidP="00057799">
      <w:r>
        <w:t xml:space="preserve">Для </w:t>
      </w:r>
      <w:r w:rsidR="007F621A">
        <w:t>формы</w:t>
      </w:r>
      <w:r w:rsidR="00137042">
        <w:t>, размещенной в области редактирования стартовой рабочей области,</w:t>
      </w:r>
      <w:r>
        <w:t xml:space="preserve"> можно настроить параметры ее отображения. Вызов окна настройки свойств</w:t>
      </w:r>
      <w:r w:rsidR="00750679">
        <w:t xml:space="preserve"> </w:t>
      </w:r>
      <w:r>
        <w:t xml:space="preserve">осуществляется двойным кликом левой клавишей мыши на </w:t>
      </w:r>
      <w:r w:rsidR="007F621A">
        <w:t>форме</w:t>
      </w:r>
      <w:r>
        <w:t>.</w:t>
      </w:r>
    </w:p>
    <w:p w14:paraId="7E385EC4" w14:textId="7AC1B177" w:rsidR="00057799" w:rsidRDefault="00137042" w:rsidP="00057799">
      <w:pPr>
        <w:pStyle w:val="a6"/>
      </w:pPr>
      <w:r>
        <w:drawing>
          <wp:inline distT="0" distB="0" distL="0" distR="0" wp14:anchorId="73C22DBE" wp14:editId="08CE0748">
            <wp:extent cx="3714941" cy="3162463"/>
            <wp:effectExtent l="19050" t="19050" r="19050" b="1905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3_156.PNG"/>
                    <pic:cNvPicPr/>
                  </pic:nvPicPr>
                  <pic:blipFill>
                    <a:blip r:embed="rId185">
                      <a:extLst>
                        <a:ext uri="{28A0092B-C50C-407E-A947-70E740481C1C}">
                          <a14:useLocalDpi xmlns:a14="http://schemas.microsoft.com/office/drawing/2010/main" val="0"/>
                        </a:ext>
                      </a:extLst>
                    </a:blip>
                    <a:stretch>
                      <a:fillRect/>
                    </a:stretch>
                  </pic:blipFill>
                  <pic:spPr>
                    <a:xfrm>
                      <a:off x="0" y="0"/>
                      <a:ext cx="3714941" cy="3162463"/>
                    </a:xfrm>
                    <a:prstGeom prst="rect">
                      <a:avLst/>
                    </a:prstGeom>
                    <a:ln>
                      <a:solidFill>
                        <a:schemeClr val="tx1"/>
                      </a:solidFill>
                    </a:ln>
                  </pic:spPr>
                </pic:pic>
              </a:graphicData>
            </a:graphic>
          </wp:inline>
        </w:drawing>
      </w:r>
    </w:p>
    <w:p w14:paraId="771DBDC8" w14:textId="38C90878" w:rsidR="00057799" w:rsidRDefault="00057799" w:rsidP="00137042">
      <w:pPr>
        <w:pStyle w:val="aa"/>
        <w:ind w:firstLine="0"/>
      </w:pPr>
      <w:r>
        <w:t xml:space="preserve">Рис. </w:t>
      </w:r>
      <w:r w:rsidR="00E206E0">
        <w:rPr>
          <w:noProof/>
        </w:rPr>
        <w:fldChar w:fldCharType="begin"/>
      </w:r>
      <w:r w:rsidR="00E206E0">
        <w:rPr>
          <w:noProof/>
        </w:rPr>
        <w:instrText xml:space="preserve"> SEQ Рис. \* ARABIC </w:instrText>
      </w:r>
      <w:r w:rsidR="00E206E0">
        <w:rPr>
          <w:noProof/>
        </w:rPr>
        <w:fldChar w:fldCharType="separate"/>
      </w:r>
      <w:r w:rsidR="008300D9">
        <w:rPr>
          <w:noProof/>
        </w:rPr>
        <w:t>150</w:t>
      </w:r>
      <w:r w:rsidR="00E206E0">
        <w:rPr>
          <w:noProof/>
        </w:rPr>
        <w:fldChar w:fldCharType="end"/>
      </w:r>
      <w:r>
        <w:t xml:space="preserve">. Настройка свойств </w:t>
      </w:r>
      <w:r w:rsidR="007F621A">
        <w:t>формы на рабочей области</w:t>
      </w:r>
    </w:p>
    <w:p w14:paraId="67A76AAC" w14:textId="234EB12E" w:rsidR="00057799" w:rsidRDefault="00057799" w:rsidP="00057799">
      <w:r>
        <w:t>В окне настройки свойств выполняется настройка следующих параметров</w:t>
      </w:r>
      <w:r w:rsidR="00137042">
        <w:t>:</w:t>
      </w:r>
    </w:p>
    <w:p w14:paraId="0F3AD308" w14:textId="74D6852E" w:rsidR="00057799" w:rsidRDefault="00057799" w:rsidP="007F526E">
      <w:pPr>
        <w:pStyle w:val="a4"/>
        <w:numPr>
          <w:ilvl w:val="0"/>
          <w:numId w:val="113"/>
        </w:numPr>
      </w:pPr>
      <w:r w:rsidRPr="00057799">
        <w:rPr>
          <w:i/>
        </w:rPr>
        <w:t xml:space="preserve">Группа </w:t>
      </w:r>
      <w:r w:rsidR="00137042">
        <w:rPr>
          <w:i/>
        </w:rPr>
        <w:t>«</w:t>
      </w:r>
      <w:r w:rsidRPr="00057799">
        <w:rPr>
          <w:i/>
        </w:rPr>
        <w:t>Заголовок</w:t>
      </w:r>
      <w:r w:rsidR="00137042">
        <w:rPr>
          <w:i/>
        </w:rPr>
        <w:t>»</w:t>
      </w:r>
      <w:r>
        <w:t>. Содержит поля для настройки параметр</w:t>
      </w:r>
      <w:r w:rsidR="00D029EF">
        <w:t>ов отображения заголовка формы:</w:t>
      </w:r>
    </w:p>
    <w:p w14:paraId="6573AB37" w14:textId="3BF72A44" w:rsidR="00057799" w:rsidRDefault="00057799" w:rsidP="007F526E">
      <w:pPr>
        <w:pStyle w:val="a4"/>
        <w:numPr>
          <w:ilvl w:val="1"/>
          <w:numId w:val="114"/>
        </w:numPr>
      </w:pPr>
      <w:r>
        <w:rPr>
          <w:i/>
        </w:rPr>
        <w:t>Показывать</w:t>
      </w:r>
      <w:r w:rsidRPr="00057799">
        <w:t>.</w:t>
      </w:r>
      <w:r>
        <w:t xml:space="preserve"> Включение/отключение отображения заголовка формы.</w:t>
      </w:r>
    </w:p>
    <w:p w14:paraId="3DB089C9" w14:textId="237E1409" w:rsidR="00057799" w:rsidRDefault="00057799" w:rsidP="007F526E">
      <w:pPr>
        <w:pStyle w:val="a4"/>
        <w:numPr>
          <w:ilvl w:val="1"/>
          <w:numId w:val="114"/>
        </w:numPr>
      </w:pPr>
      <w:r>
        <w:rPr>
          <w:i/>
        </w:rPr>
        <w:lastRenderedPageBreak/>
        <w:t>Всплывающий</w:t>
      </w:r>
      <w:r w:rsidRPr="00057799">
        <w:t>.</w:t>
      </w:r>
      <w:r>
        <w:t xml:space="preserve"> Включение/отключение всплывающего режима отображения заголовка.</w:t>
      </w:r>
    </w:p>
    <w:p w14:paraId="66CDCD06" w14:textId="0940DB8B" w:rsidR="00057799" w:rsidRDefault="00057799" w:rsidP="007F526E">
      <w:pPr>
        <w:pStyle w:val="a4"/>
        <w:numPr>
          <w:ilvl w:val="1"/>
          <w:numId w:val="114"/>
        </w:numPr>
      </w:pPr>
      <w:r w:rsidRPr="00057799">
        <w:rPr>
          <w:i/>
        </w:rPr>
        <w:t>Кнопка «Свернуть», кнопка «История», кнопка «Закрыть»</w:t>
      </w:r>
      <w:r>
        <w:t xml:space="preserve"> - включение/отключения соответствующих кнопок в заголовке формы.</w:t>
      </w:r>
    </w:p>
    <w:p w14:paraId="1DF103CC" w14:textId="78C07A40" w:rsidR="00057799" w:rsidRDefault="00057799" w:rsidP="007F526E">
      <w:pPr>
        <w:pStyle w:val="a4"/>
        <w:numPr>
          <w:ilvl w:val="1"/>
          <w:numId w:val="114"/>
        </w:numPr>
      </w:pPr>
      <w:r w:rsidRPr="00057799">
        <w:rPr>
          <w:i/>
        </w:rPr>
        <w:t>Цвет</w:t>
      </w:r>
      <w:r>
        <w:t>. Настройка цвета заголовка.</w:t>
      </w:r>
    </w:p>
    <w:p w14:paraId="183307D7" w14:textId="69012E50" w:rsidR="00057799" w:rsidRDefault="00057799" w:rsidP="007F526E">
      <w:pPr>
        <w:pStyle w:val="a4"/>
        <w:numPr>
          <w:ilvl w:val="1"/>
          <w:numId w:val="114"/>
        </w:numPr>
      </w:pPr>
      <w:r w:rsidRPr="00057799">
        <w:rPr>
          <w:i/>
        </w:rPr>
        <w:t>Шрифт</w:t>
      </w:r>
      <w:r>
        <w:t>. Настройка шрифта заголовка.</w:t>
      </w:r>
    </w:p>
    <w:p w14:paraId="6D5AB450" w14:textId="634A243D" w:rsidR="00057799" w:rsidRDefault="00057799" w:rsidP="007F526E">
      <w:pPr>
        <w:pStyle w:val="a4"/>
        <w:numPr>
          <w:ilvl w:val="0"/>
          <w:numId w:val="113"/>
        </w:numPr>
      </w:pPr>
      <w:r>
        <w:rPr>
          <w:i/>
        </w:rPr>
        <w:t xml:space="preserve">Группа «Рамка». </w:t>
      </w:r>
      <w:r w:rsidRPr="00057799">
        <w:t xml:space="preserve">Содержит </w:t>
      </w:r>
      <w:r>
        <w:t>флаг</w:t>
      </w:r>
      <w:r w:rsidRPr="00057799">
        <w:t xml:space="preserve">, </w:t>
      </w:r>
      <w:r w:rsidR="007F621A">
        <w:t>который определяет</w:t>
      </w:r>
      <w:r>
        <w:rPr>
          <w:i/>
        </w:rPr>
        <w:t xml:space="preserve"> </w:t>
      </w:r>
      <w:r w:rsidRPr="00057799">
        <w:t xml:space="preserve">показывать или нет рамку </w:t>
      </w:r>
      <w:r w:rsidR="007F621A">
        <w:t>формы</w:t>
      </w:r>
      <w:r w:rsidRPr="00057799">
        <w:t>.</w:t>
      </w:r>
    </w:p>
    <w:p w14:paraId="2E5D331E" w14:textId="723D2FB4" w:rsidR="00137042" w:rsidRDefault="00137042" w:rsidP="00137042">
      <w:r>
        <w:t>Настройки отображения формы располагаются на вкладке «Отображение» свойств окна формы.</w:t>
      </w:r>
    </w:p>
    <w:p w14:paraId="305BFC8F" w14:textId="6A04D701" w:rsidR="00137042" w:rsidRPr="00137042" w:rsidRDefault="00137042" w:rsidP="00137042">
      <w:pPr>
        <w:pStyle w:val="a4"/>
        <w:numPr>
          <w:ilvl w:val="0"/>
          <w:numId w:val="113"/>
        </w:numPr>
        <w:rPr>
          <w:i/>
        </w:rPr>
      </w:pPr>
      <w:r w:rsidRPr="00137042">
        <w:rPr>
          <w:i/>
        </w:rPr>
        <w:t>Группа «Размер».</w:t>
      </w:r>
      <w:r>
        <w:t xml:space="preserve"> Содержит настройки размера формы на рабочей области.</w:t>
      </w:r>
    </w:p>
    <w:p w14:paraId="56B925B1" w14:textId="5A5A645F" w:rsidR="00137042" w:rsidRPr="00137042" w:rsidRDefault="00137042" w:rsidP="00137042">
      <w:pPr>
        <w:pStyle w:val="a4"/>
        <w:numPr>
          <w:ilvl w:val="1"/>
          <w:numId w:val="114"/>
        </w:numPr>
        <w:rPr>
          <w:i/>
        </w:rPr>
      </w:pPr>
      <w:r>
        <w:rPr>
          <w:i/>
        </w:rPr>
        <w:t xml:space="preserve">Развернуть на всю РО. </w:t>
      </w:r>
      <w:r>
        <w:t>Флаг, позволяющий развернуть настроенную форму на всю рабочую область.</w:t>
      </w:r>
    </w:p>
    <w:p w14:paraId="58C980C1" w14:textId="7B41C643" w:rsidR="00137042" w:rsidRPr="00137042" w:rsidRDefault="00137042" w:rsidP="00137042">
      <w:pPr>
        <w:pStyle w:val="a4"/>
        <w:numPr>
          <w:ilvl w:val="1"/>
          <w:numId w:val="114"/>
        </w:numPr>
        <w:rPr>
          <w:i/>
        </w:rPr>
      </w:pPr>
      <w:r>
        <w:rPr>
          <w:i/>
        </w:rPr>
        <w:t xml:space="preserve">Ширина. </w:t>
      </w:r>
      <w:r>
        <w:t xml:space="preserve">Ширина настроенной на рабочей области формы в </w:t>
      </w:r>
      <w:r w:rsidR="00192B5F">
        <w:t>процентном соотношении</w:t>
      </w:r>
      <w:r>
        <w:t xml:space="preserve"> от размеров редактора рабочей области.</w:t>
      </w:r>
    </w:p>
    <w:p w14:paraId="2A507558" w14:textId="08764456" w:rsidR="00137042" w:rsidRPr="00192B5F" w:rsidRDefault="00137042" w:rsidP="00137042">
      <w:pPr>
        <w:pStyle w:val="a4"/>
        <w:numPr>
          <w:ilvl w:val="1"/>
          <w:numId w:val="114"/>
        </w:numPr>
        <w:rPr>
          <w:i/>
        </w:rPr>
      </w:pPr>
      <w:r>
        <w:rPr>
          <w:i/>
        </w:rPr>
        <w:t xml:space="preserve">Минимальная ширина. </w:t>
      </w:r>
      <w:proofErr w:type="spellStart"/>
      <w:r>
        <w:t>Нередактируемая</w:t>
      </w:r>
      <w:proofErr w:type="spellEnd"/>
      <w:r>
        <w:t xml:space="preserve"> настройка, отображающая минимальную ширину формы (в процентном соотношении относительно размеров рабочей области)</w:t>
      </w:r>
      <w:r w:rsidR="00192B5F">
        <w:t xml:space="preserve">, необходимую для отображения формы без </w:t>
      </w:r>
      <w:proofErr w:type="spellStart"/>
      <w:r w:rsidR="00192B5F">
        <w:t>скроллов</w:t>
      </w:r>
      <w:proofErr w:type="spellEnd"/>
      <w:r w:rsidR="00192B5F">
        <w:t>. Минимальная ширина берется из настроек формы в редакторе формы.</w:t>
      </w:r>
    </w:p>
    <w:p w14:paraId="3C285296" w14:textId="7721FC69" w:rsidR="00192B5F" w:rsidRPr="00192B5F" w:rsidRDefault="00192B5F" w:rsidP="00137042">
      <w:pPr>
        <w:pStyle w:val="a4"/>
        <w:numPr>
          <w:ilvl w:val="1"/>
          <w:numId w:val="114"/>
        </w:numPr>
        <w:rPr>
          <w:i/>
        </w:rPr>
      </w:pPr>
      <w:r>
        <w:rPr>
          <w:i/>
        </w:rPr>
        <w:t>Высота.</w:t>
      </w:r>
      <w:r>
        <w:t xml:space="preserve"> Высота настроенной на рабочей области формы в процентном соотношении от размеров редактора рабочей области.</w:t>
      </w:r>
    </w:p>
    <w:p w14:paraId="6DDD432D" w14:textId="0238E4B4" w:rsidR="00192B5F" w:rsidRPr="00192B5F" w:rsidRDefault="00192B5F" w:rsidP="00137042">
      <w:pPr>
        <w:pStyle w:val="a4"/>
        <w:numPr>
          <w:ilvl w:val="1"/>
          <w:numId w:val="114"/>
        </w:numPr>
        <w:rPr>
          <w:i/>
        </w:rPr>
      </w:pPr>
      <w:r>
        <w:rPr>
          <w:i/>
        </w:rPr>
        <w:t>Минимальная высота.</w:t>
      </w:r>
      <w:r>
        <w:t xml:space="preserve"> </w:t>
      </w:r>
      <w:proofErr w:type="spellStart"/>
      <w:r>
        <w:t>Нередактируемая</w:t>
      </w:r>
      <w:proofErr w:type="spellEnd"/>
      <w:r>
        <w:t xml:space="preserve"> настройка, отображающая минимальную высоту формы (в процентном соотношении относительно размеров рабочей области), необходимую для отображения формы без </w:t>
      </w:r>
      <w:proofErr w:type="spellStart"/>
      <w:r>
        <w:t>скроллов</w:t>
      </w:r>
      <w:proofErr w:type="spellEnd"/>
      <w:r>
        <w:t>. Минимальная высота берется из настроек формы в редакторе формы.</w:t>
      </w:r>
    </w:p>
    <w:p w14:paraId="5BAA716E" w14:textId="678D414F" w:rsidR="00192B5F" w:rsidRPr="00137042" w:rsidRDefault="00192B5F" w:rsidP="00192B5F">
      <w:pPr>
        <w:pStyle w:val="a4"/>
        <w:numPr>
          <w:ilvl w:val="0"/>
          <w:numId w:val="114"/>
        </w:numPr>
        <w:rPr>
          <w:i/>
        </w:rPr>
      </w:pPr>
      <w:r>
        <w:rPr>
          <w:i/>
        </w:rPr>
        <w:t>Группа «Отображение».</w:t>
      </w:r>
      <w:r>
        <w:t xml:space="preserve"> Содержит настройки координат формы по осям абсцисс и ординат в процентном соотношении относительно редактора рабочей области.</w:t>
      </w:r>
    </w:p>
    <w:p w14:paraId="12394188" w14:textId="5F0529D9" w:rsidR="007B08FB" w:rsidRDefault="008E4222" w:rsidP="00650F04">
      <w:pPr>
        <w:pStyle w:val="3"/>
      </w:pPr>
      <w:bookmarkStart w:id="288" w:name="_Toc48750377"/>
      <w:r>
        <w:t>Настройка левого меню для рабочей области</w:t>
      </w:r>
      <w:bookmarkEnd w:id="288"/>
    </w:p>
    <w:p w14:paraId="4A55DA89" w14:textId="1B2FE180" w:rsidR="00AA6B6A" w:rsidRDefault="008E4222" w:rsidP="00AA6B6A">
      <w:r>
        <w:t>Определение состава основного (левого) меню для рабочей области выполняется н</w:t>
      </w:r>
      <w:r w:rsidR="00AA6B6A">
        <w:t>а вкладке «Редактор меню»</w:t>
      </w:r>
      <w:r w:rsidR="00A16B13">
        <w:t xml:space="preserve"> (</w:t>
      </w:r>
      <w:r w:rsidR="00A16B13">
        <w:fldChar w:fldCharType="begin"/>
      </w:r>
      <w:r w:rsidR="00A16B13">
        <w:instrText xml:space="preserve"> REF _Ref429399288 \h </w:instrText>
      </w:r>
      <w:r w:rsidR="00A16B13">
        <w:fldChar w:fldCharType="separate"/>
      </w:r>
      <w:r w:rsidR="00B07E07">
        <w:t xml:space="preserve">Рис. </w:t>
      </w:r>
      <w:r w:rsidR="00B07E07">
        <w:rPr>
          <w:noProof/>
        </w:rPr>
        <w:t>150</w:t>
      </w:r>
      <w:r w:rsidR="00A16B13">
        <w:fldChar w:fldCharType="end"/>
      </w:r>
      <w:r w:rsidR="00A16B13">
        <w:t>)</w:t>
      </w:r>
      <w:r w:rsidR="00AA6B6A">
        <w:t xml:space="preserve">. В состав меню могут быть добавлены объекты </w:t>
      </w:r>
      <w:r w:rsidR="00EA31DA">
        <w:t>р</w:t>
      </w:r>
      <w:r w:rsidR="00AA6B6A">
        <w:t xml:space="preserve">ешения, разрешенные для </w:t>
      </w:r>
      <w:r w:rsidR="00D54309">
        <w:t>связанных с рабочей областью ролей и групп пользователей</w:t>
      </w:r>
      <w:r w:rsidR="00AA6B6A">
        <w:t>.</w:t>
      </w:r>
    </w:p>
    <w:p w14:paraId="5D896E37" w14:textId="38CD350E" w:rsidR="00A16B13" w:rsidRDefault="00D54309" w:rsidP="00A16B13">
      <w:pPr>
        <w:pStyle w:val="a6"/>
      </w:pPr>
      <w:r>
        <w:lastRenderedPageBreak/>
        <w:drawing>
          <wp:inline distT="0" distB="0" distL="0" distR="0" wp14:anchorId="33793008" wp14:editId="02C3A25D">
            <wp:extent cx="4686541" cy="2889398"/>
            <wp:effectExtent l="19050" t="19050" r="19050" b="2540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3_157.PNG"/>
                    <pic:cNvPicPr/>
                  </pic:nvPicPr>
                  <pic:blipFill>
                    <a:blip r:embed="rId186">
                      <a:extLst>
                        <a:ext uri="{28A0092B-C50C-407E-A947-70E740481C1C}">
                          <a14:useLocalDpi xmlns:a14="http://schemas.microsoft.com/office/drawing/2010/main" val="0"/>
                        </a:ext>
                      </a:extLst>
                    </a:blip>
                    <a:stretch>
                      <a:fillRect/>
                    </a:stretch>
                  </pic:blipFill>
                  <pic:spPr>
                    <a:xfrm>
                      <a:off x="0" y="0"/>
                      <a:ext cx="4686541" cy="2889398"/>
                    </a:xfrm>
                    <a:prstGeom prst="rect">
                      <a:avLst/>
                    </a:prstGeom>
                    <a:ln>
                      <a:solidFill>
                        <a:schemeClr val="tx1"/>
                      </a:solidFill>
                    </a:ln>
                  </pic:spPr>
                </pic:pic>
              </a:graphicData>
            </a:graphic>
          </wp:inline>
        </w:drawing>
      </w:r>
    </w:p>
    <w:p w14:paraId="7C562292" w14:textId="2F1F14ED" w:rsidR="00A16B13" w:rsidRPr="004A32A9" w:rsidRDefault="00A16B13" w:rsidP="00A16B13">
      <w:pPr>
        <w:pStyle w:val="a8"/>
      </w:pPr>
      <w:bookmarkStart w:id="289" w:name="_Ref429399288"/>
      <w:r>
        <w:t xml:space="preserve">Рис. </w:t>
      </w:r>
      <w:r w:rsidR="00140E98">
        <w:fldChar w:fldCharType="begin"/>
      </w:r>
      <w:r w:rsidR="00140E98">
        <w:instrText xml:space="preserve"> SEQ Рис. \* ARABIC </w:instrText>
      </w:r>
      <w:r w:rsidR="00140E98">
        <w:fldChar w:fldCharType="separate"/>
      </w:r>
      <w:r w:rsidR="008300D9">
        <w:t>151</w:t>
      </w:r>
      <w:r w:rsidR="00140E98">
        <w:fldChar w:fldCharType="end"/>
      </w:r>
      <w:bookmarkEnd w:id="289"/>
      <w:r>
        <w:t>. Редакт</w:t>
      </w:r>
      <w:r w:rsidR="00D54309">
        <w:t>ор</w:t>
      </w:r>
      <w:r>
        <w:t xml:space="preserve"> меню</w:t>
      </w:r>
      <w:r w:rsidR="00D54309">
        <w:t xml:space="preserve"> для новой рабочей области</w:t>
      </w:r>
    </w:p>
    <w:p w14:paraId="05D675A9" w14:textId="23FE2225" w:rsidR="00D54309" w:rsidRDefault="00D54309" w:rsidP="00B94AC2">
      <w:r>
        <w:t>Редактор меню состоит из двух иерархических структур: в левой иерархической структуре («Меню») отображается настроенное меню, а в правой («Доступные элементы меню») отображается дерево объектов, доступных для добавления в меню.</w:t>
      </w:r>
    </w:p>
    <w:p w14:paraId="6770B2FD" w14:textId="4C44BA93" w:rsidR="00D54309" w:rsidRPr="00D54309" w:rsidRDefault="00D54309" w:rsidP="00B94AC2">
      <w:pPr>
        <w:rPr>
          <w:i/>
        </w:rPr>
      </w:pPr>
      <w:r w:rsidRPr="00D54309">
        <w:rPr>
          <w:i/>
        </w:rPr>
        <w:t>Примечание: дерево доступных для добавления в меню объектов является «суммарным» по всем ролям и группам пользователей, связанным с рабочей областью. В меню может быть добавлен даже объект, недоступный для одной или нескольких ролей/групп пользователей. В таком случае при просмотре для конкретного пользователя в меню будут отображаться только те объекты, доступ к которым есть у данного пользователя в соответствие с его ролями и группами пользователей.</w:t>
      </w:r>
    </w:p>
    <w:p w14:paraId="7898078B" w14:textId="03B6745F" w:rsidR="00C86528" w:rsidRDefault="00AA6B6A" w:rsidP="00B94AC2">
      <w:r>
        <w:t>Для формирования меню</w:t>
      </w:r>
      <w:r w:rsidR="00C86528">
        <w:t>:</w:t>
      </w:r>
    </w:p>
    <w:p w14:paraId="44B0B119" w14:textId="0A9C0A63" w:rsidR="008A2FBB" w:rsidRDefault="008A2FBB" w:rsidP="00B77A3E">
      <w:pPr>
        <w:pStyle w:val="a4"/>
        <w:numPr>
          <w:ilvl w:val="0"/>
          <w:numId w:val="58"/>
        </w:numPr>
      </w:pPr>
      <w:r>
        <w:t>Создайте необходимую структуру папок в дереве «Меню» для размещения в них объектов.</w:t>
      </w:r>
    </w:p>
    <w:p w14:paraId="20955D7E" w14:textId="0537167C" w:rsidR="00C86528" w:rsidRDefault="00C86528" w:rsidP="00B77A3E">
      <w:pPr>
        <w:pStyle w:val="a4"/>
        <w:numPr>
          <w:ilvl w:val="0"/>
          <w:numId w:val="58"/>
        </w:numPr>
      </w:pPr>
      <w:r>
        <w:t>П</w:t>
      </w:r>
      <w:r w:rsidR="00AA6B6A">
        <w:t xml:space="preserve">ереместите </w:t>
      </w:r>
      <w:r w:rsidR="00F927E2">
        <w:t>нужные</w:t>
      </w:r>
      <w:r w:rsidR="00D51657">
        <w:t xml:space="preserve"> </w:t>
      </w:r>
      <w:r w:rsidR="00AA6B6A">
        <w:t>объект</w:t>
      </w:r>
      <w:r w:rsidR="00F927E2">
        <w:t>ы</w:t>
      </w:r>
      <w:r w:rsidR="00AA6B6A">
        <w:t xml:space="preserve"> </w:t>
      </w:r>
      <w:r w:rsidR="008A2FBB">
        <w:t xml:space="preserve">из правого дерева объектов </w:t>
      </w:r>
      <w:r w:rsidR="00AA6B6A">
        <w:t xml:space="preserve">в </w:t>
      </w:r>
      <w:r w:rsidR="00D54309">
        <w:t>левое</w:t>
      </w:r>
      <w:r w:rsidR="00AA6B6A">
        <w:t xml:space="preserve"> </w:t>
      </w:r>
      <w:r w:rsidR="00D54309">
        <w:t>дерево объектов</w:t>
      </w:r>
      <w:r w:rsidR="008A2FBB">
        <w:t xml:space="preserve"> в нужные папки</w:t>
      </w:r>
      <w:r w:rsidR="00AA6B6A">
        <w:t>.</w:t>
      </w:r>
    </w:p>
    <w:p w14:paraId="2D8945F3" w14:textId="5562BFEE" w:rsidR="00C86528" w:rsidRDefault="00C86528" w:rsidP="00B77A3E">
      <w:pPr>
        <w:pStyle w:val="a4"/>
        <w:numPr>
          <w:ilvl w:val="0"/>
          <w:numId w:val="58"/>
        </w:numPr>
      </w:pPr>
      <w:r>
        <w:t xml:space="preserve">При необходимости измените стандартное название объекта, выбрав пункт </w:t>
      </w:r>
      <w:r w:rsidR="00D67868">
        <w:t xml:space="preserve">«Редактировать» </w:t>
      </w:r>
      <w:r>
        <w:t>в контекстном меню, отображаемом при нажатии правой клавиши мыши.</w:t>
      </w:r>
      <w:r w:rsidR="008A2FBB">
        <w:t xml:space="preserve"> Также для каждого объекта меню можно выбрать иконку</w:t>
      </w:r>
      <w:r w:rsidR="002F7E9B">
        <w:t xml:space="preserve"> и настроить текст подсказки, отображаемой при наведении на пункт меню при просмотре</w:t>
      </w:r>
      <w:r w:rsidR="008A2FBB">
        <w:t>.</w:t>
      </w:r>
    </w:p>
    <w:p w14:paraId="338F4868" w14:textId="282632B5" w:rsidR="00C86528" w:rsidRDefault="00D255BA" w:rsidP="00B77A3E">
      <w:pPr>
        <w:pStyle w:val="a4"/>
        <w:numPr>
          <w:ilvl w:val="0"/>
          <w:numId w:val="58"/>
        </w:numPr>
      </w:pPr>
      <w:r>
        <w:t>Нажмите</w:t>
      </w:r>
      <w:r w:rsidR="00C86528">
        <w:t xml:space="preserve"> </w:t>
      </w:r>
      <w:r w:rsidR="00332BEF">
        <w:t xml:space="preserve">на </w:t>
      </w:r>
      <w:r w:rsidR="00C86528">
        <w:t xml:space="preserve">кнопку </w:t>
      </w:r>
      <w:r w:rsidR="00C86528">
        <w:rPr>
          <w:noProof/>
          <w:lang w:eastAsia="ru-RU"/>
        </w:rPr>
        <w:drawing>
          <wp:inline distT="0" distB="0" distL="0" distR="0" wp14:anchorId="2D76D3FD" wp14:editId="42AF5159">
            <wp:extent cx="169200" cy="169200"/>
            <wp:effectExtent l="19050" t="19050" r="21590" b="2159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1.png"/>
                    <pic:cNvPicPr/>
                  </pic:nvPicPr>
                  <pic:blipFill>
                    <a:blip r:embed="rId184">
                      <a:extLst>
                        <a:ext uri="{28A0092B-C50C-407E-A947-70E740481C1C}">
                          <a14:useLocalDpi xmlns:a14="http://schemas.microsoft.com/office/drawing/2010/main" val="0"/>
                        </a:ext>
                      </a:extLst>
                    </a:blip>
                    <a:stretch>
                      <a:fillRect/>
                    </a:stretch>
                  </pic:blipFill>
                  <pic:spPr>
                    <a:xfrm>
                      <a:off x="0" y="0"/>
                      <a:ext cx="169200" cy="169200"/>
                    </a:xfrm>
                    <a:prstGeom prst="rect">
                      <a:avLst/>
                    </a:prstGeom>
                    <a:ln w="3175">
                      <a:solidFill>
                        <a:schemeClr val="tx1"/>
                      </a:solidFill>
                    </a:ln>
                  </pic:spPr>
                </pic:pic>
              </a:graphicData>
            </a:graphic>
          </wp:inline>
        </w:drawing>
      </w:r>
      <w:r w:rsidR="00C86528">
        <w:t>. Внес</w:t>
      </w:r>
      <w:r w:rsidR="008A49BC">
        <w:t>е</w:t>
      </w:r>
      <w:r w:rsidR="00C86528">
        <w:t>нные изменения будут сохранены.</w:t>
      </w:r>
    </w:p>
    <w:p w14:paraId="0893F69A" w14:textId="17809E5E" w:rsidR="003232C3" w:rsidRDefault="00AA6B6A" w:rsidP="00C87871">
      <w:r>
        <w:lastRenderedPageBreak/>
        <w:t>Для упрощения работы со списком объектов используйте кнопки сворачивания/разворачивания настроенного меню (</w:t>
      </w:r>
      <w:r w:rsidR="008E4222">
        <w:rPr>
          <w:noProof/>
          <w:lang w:eastAsia="ru-RU"/>
        </w:rPr>
        <w:drawing>
          <wp:inline distT="0" distB="0" distL="0" distR="0" wp14:anchorId="2FD37540" wp14:editId="61E9F7B6">
            <wp:extent cx="363600" cy="176400"/>
            <wp:effectExtent l="19050" t="19050" r="17780" b="14605"/>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1.png"/>
                    <pic:cNvPicPr/>
                  </pic:nvPicPr>
                  <pic:blipFill>
                    <a:blip r:embed="rId187">
                      <a:extLst>
                        <a:ext uri="{28A0092B-C50C-407E-A947-70E740481C1C}">
                          <a14:useLocalDpi xmlns:a14="http://schemas.microsoft.com/office/drawing/2010/main" val="0"/>
                        </a:ext>
                      </a:extLst>
                    </a:blip>
                    <a:stretch>
                      <a:fillRect/>
                    </a:stretch>
                  </pic:blipFill>
                  <pic:spPr>
                    <a:xfrm>
                      <a:off x="0" y="0"/>
                      <a:ext cx="363600" cy="176400"/>
                    </a:xfrm>
                    <a:prstGeom prst="rect">
                      <a:avLst/>
                    </a:prstGeom>
                    <a:ln w="3175">
                      <a:solidFill>
                        <a:schemeClr val="tx1"/>
                      </a:solidFill>
                    </a:ln>
                  </pic:spPr>
                </pic:pic>
              </a:graphicData>
            </a:graphic>
          </wp:inline>
        </w:drawing>
      </w:r>
      <w:r w:rsidR="00D029EF">
        <w:t>).</w:t>
      </w:r>
    </w:p>
    <w:p w14:paraId="3C482FD9" w14:textId="52BB1982" w:rsidR="00961991" w:rsidRDefault="00961991" w:rsidP="00C87871">
      <w:r w:rsidRPr="00961991">
        <w:rPr>
          <w:i/>
        </w:rPr>
        <w:t>Примечание: объекты допускается располагать в меню без папок. Но есть особенность: в пустое меню невозможно напрямую перенести объект из дерева доступных элементов. Поэтому для возможности переноса первого объекта в дерево «Меню» требуется создать в нем папку. Если папка не требуется в дальнейшем – после переноса первого объекта ее можно удалить с помощью контекстного меню</w:t>
      </w:r>
      <w:bookmarkStart w:id="290" w:name="_Hlk47612093"/>
      <w:r w:rsidRPr="00961991">
        <w:rPr>
          <w:i/>
        </w:rPr>
        <w:t>.</w:t>
      </w:r>
    </w:p>
    <w:p w14:paraId="580C9969" w14:textId="274C1C67" w:rsidR="00961991" w:rsidRDefault="00961991" w:rsidP="00961991">
      <w:pPr>
        <w:pStyle w:val="2"/>
      </w:pPr>
      <w:bookmarkStart w:id="291" w:name="_Toc48750378"/>
      <w:bookmarkEnd w:id="290"/>
      <w:r>
        <w:t>Работа пользователя в рабочей области</w:t>
      </w:r>
      <w:bookmarkEnd w:id="291"/>
    </w:p>
    <w:p w14:paraId="6ECE6E69" w14:textId="3C7A1F58" w:rsidR="00961991" w:rsidRDefault="00961991" w:rsidP="00961991">
      <w:r>
        <w:t>Для работы пользователя в рабочей области необходимо войти под данным пользователем в Систему. При первом входе пользователю отображается рабочая область, связанная с его основной ролью.</w:t>
      </w:r>
    </w:p>
    <w:p w14:paraId="341157E6" w14:textId="1F3DAFC9" w:rsidR="00961991" w:rsidRDefault="00961991" w:rsidP="00961991">
      <w:r>
        <w:t>Для переключения между рабочими областями откройте меню под логином пользователя и выберите из списка необходимую рабочую область.</w:t>
      </w:r>
      <w:r w:rsidR="00566034">
        <w:t xml:space="preserve"> Выбранная в настоящий момент рабочая область отмечена галочкой.</w:t>
      </w:r>
    </w:p>
    <w:p w14:paraId="1C8D71C9" w14:textId="6400ECE6" w:rsidR="007B56F8" w:rsidRDefault="00C77795" w:rsidP="00961991">
      <w:r>
        <w:t>Для редактирования рабочей области в меню профиля пользователя выберите пункт «Управление рабочей областью» → «Добавить элемент». На рабочей области отобразится окно добавления форм. В таблице отображаются размещенные на рабочей области формы (отображается пиктограмма «минус»), а также формы, добавленные администратором в список скрытых форм (отображается пиктограмма «плюс»). Для добавления формы на рабочую область нажмите на пиктограмму «плюс» у необходимой формы. Для удаления формы с рабочей области нажмите на пиктограмму «минус».</w:t>
      </w:r>
    </w:p>
    <w:p w14:paraId="128D2FCA" w14:textId="39DDB276" w:rsidR="00C77795" w:rsidRDefault="00C77795" w:rsidP="00961991">
      <w:r>
        <w:t>Для сохранения измененной рабочей области в меню профиля пользователя выберите пункт «Управление рабочей областью» → «Сохранить». Рабочая область будет сохранена. В списке рабочих областей пользователя рядом с названием рабочей области отобразится приписка «(польз.)», означающая, что данная рабочая область изменена по сравнению с рабочей областью, настроенной администратором.</w:t>
      </w:r>
    </w:p>
    <w:p w14:paraId="09142705" w14:textId="62109001" w:rsidR="00C77795" w:rsidRDefault="00C77795" w:rsidP="00961991">
      <w:r>
        <w:t>Для отмены изменений на рабочей области в меню профиля пользователя выберите пункт «Управление рабочей областью» → «Обновить». Произойдет обновление рабочей области до состояния на момент последнего сохранения.</w:t>
      </w:r>
    </w:p>
    <w:p w14:paraId="30716CD4" w14:textId="10C3E02F" w:rsidR="00C77795" w:rsidRDefault="00C77795" w:rsidP="00961991">
      <w:r>
        <w:t>Для сброса рабочей области в меню профиля пользователя выберите пункт «Управление рабочей областью» → «Сбросить». Рабочая область вернется до состояния, настроенного администратором.</w:t>
      </w:r>
    </w:p>
    <w:p w14:paraId="457C1DE0" w14:textId="4D674A8F" w:rsidR="00C77795" w:rsidRDefault="00C77795" w:rsidP="00961991">
      <w:r>
        <w:lastRenderedPageBreak/>
        <w:t>В Платформе предусмотрена возможность создания индивидуальной рабочей области. Для этого в меню профиля пользователя выберите пункт «Управление рабочей областью» → «Создать рабочую область». В открывшемся окне введите название новой рабочей области (название должно быть уникальным, в случае не уникальности будет выведено соответствующее предупреждение). После создания пользовательской рабочей области откроется окно добавления элементов. В таблице будут отображаться все формы, доступные для данного пользователя в соответствие с ролевой моделью, отмеченные флагом «Отображать в меню». Работа с созданной рабочей областью аналогична работе с изменением настроенной администратором рабочей областью.</w:t>
      </w:r>
    </w:p>
    <w:p w14:paraId="0EA425E5" w14:textId="30B3D330" w:rsidR="000C51EA" w:rsidRDefault="000C51EA" w:rsidP="00961991">
      <w:r>
        <w:t>Созданная пользователем рабочая область доступна только данному пользователю.</w:t>
      </w:r>
    </w:p>
    <w:p w14:paraId="7DB9AA7B" w14:textId="78818E74" w:rsidR="000C51EA" w:rsidRPr="00566034" w:rsidRDefault="000C51EA" w:rsidP="00961991">
      <w:r>
        <w:t>Для удаления созданной пользователем рабочей области в меню профиля пользователя выберите пункт «Управление рабочей областью» → «Удалить» (пункт меню доступен только когда для пользователя отображается эта рабочая область).</w:t>
      </w:r>
    </w:p>
    <w:p w14:paraId="54D1EA26" w14:textId="77777777" w:rsidR="00E648D6" w:rsidRDefault="00E648D6" w:rsidP="00E648D6">
      <w:pPr>
        <w:pStyle w:val="1"/>
      </w:pPr>
      <w:bookmarkStart w:id="292" w:name="_Toc420317885"/>
      <w:bookmarkStart w:id="293" w:name="_Toc48750379"/>
      <w:r>
        <w:t>Разработка макетов отчетов</w:t>
      </w:r>
      <w:bookmarkEnd w:id="292"/>
      <w:bookmarkEnd w:id="293"/>
    </w:p>
    <w:p w14:paraId="1410869A" w14:textId="77777777" w:rsidR="00E648D6" w:rsidRDefault="00E648D6" w:rsidP="00E648D6">
      <w:r>
        <w:t>Редактор отчетов предназначен для разработки макетов печатных форм отчетов на основе структуры данных решения.</w:t>
      </w:r>
    </w:p>
    <w:p w14:paraId="590890C5" w14:textId="77777777" w:rsidR="00E648D6" w:rsidRDefault="00E648D6" w:rsidP="00E648D6">
      <w:pPr>
        <w:pStyle w:val="2"/>
      </w:pPr>
      <w:bookmarkStart w:id="294" w:name="_Toc48750380"/>
      <w:r>
        <w:t>Управление списком отчетов</w:t>
      </w:r>
      <w:bookmarkEnd w:id="294"/>
    </w:p>
    <w:p w14:paraId="38A6B2B4" w14:textId="402FD983" w:rsidR="00E648D6" w:rsidRDefault="00E648D6" w:rsidP="00E648D6">
      <w:r>
        <w:t>Для перехода в модуль управления отчетами решения перейдите на вкладку «Отчеты» редактора выбранного решения, на которой осуществляется управление списком отчетов (</w:t>
      </w:r>
      <w:r>
        <w:fldChar w:fldCharType="begin"/>
      </w:r>
      <w:r>
        <w:instrText xml:space="preserve"> REF _Ref419715680 \h </w:instrText>
      </w:r>
      <w:r>
        <w:fldChar w:fldCharType="separate"/>
      </w:r>
      <w:r w:rsidR="00B07E07">
        <w:t xml:space="preserve">Рис. </w:t>
      </w:r>
      <w:r w:rsidR="00B07E07">
        <w:rPr>
          <w:noProof/>
        </w:rPr>
        <w:t>151</w:t>
      </w:r>
      <w:r>
        <w:fldChar w:fldCharType="end"/>
      </w:r>
      <w:r>
        <w:t>).</w:t>
      </w:r>
    </w:p>
    <w:p w14:paraId="6E2274C3" w14:textId="77777777" w:rsidR="00E648D6" w:rsidRDefault="00E648D6" w:rsidP="00E648D6">
      <w:r>
        <w:t>Отчеты формируются в рамках разработки какого-либо решения.</w:t>
      </w:r>
    </w:p>
    <w:p w14:paraId="3AE640B8" w14:textId="77C0A90C" w:rsidR="00E648D6" w:rsidRDefault="00E648D6" w:rsidP="00E648D6">
      <w:r>
        <w:t xml:space="preserve">Для перехода к </w:t>
      </w:r>
      <w:r w:rsidR="00716BDA">
        <w:t>списку отчетов</w:t>
      </w:r>
      <w:r>
        <w:t xml:space="preserve"> в главном меню выберите команду «Администрирование» → «Решения»</w:t>
      </w:r>
      <w:r w:rsidR="00716BDA">
        <w:t>,</w:t>
      </w:r>
      <w:r>
        <w:t xml:space="preserve"> воспользуйтесь пиктограммой </w:t>
      </w:r>
      <w:r>
        <w:rPr>
          <w:noProof/>
          <w:lang w:eastAsia="ru-RU"/>
        </w:rPr>
        <w:drawing>
          <wp:inline distT="0" distB="0" distL="0" distR="0" wp14:anchorId="752337D0" wp14:editId="63212929">
            <wp:extent cx="142857" cy="142857"/>
            <wp:effectExtent l="19050" t="19050" r="10160" b="1016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выбранного решения</w:t>
      </w:r>
      <w:r w:rsidR="00716BDA">
        <w:t xml:space="preserve"> и перейдите на вкладку «Отчеты»</w:t>
      </w:r>
      <w:r>
        <w:t>.</w:t>
      </w:r>
    </w:p>
    <w:p w14:paraId="2E4DB1A1" w14:textId="77777777" w:rsidR="00E648D6" w:rsidRDefault="00E648D6" w:rsidP="00E648D6">
      <w:pPr>
        <w:keepNext/>
        <w:ind w:firstLine="0"/>
        <w:jc w:val="center"/>
      </w:pPr>
      <w:r>
        <w:rPr>
          <w:noProof/>
          <w:lang w:eastAsia="ru-RU"/>
        </w:rPr>
        <w:lastRenderedPageBreak/>
        <w:drawing>
          <wp:inline distT="0" distB="0" distL="0" distR="0" wp14:anchorId="0A34FAD1" wp14:editId="2D86CD23">
            <wp:extent cx="6388170" cy="2751827"/>
            <wp:effectExtent l="19050" t="19050" r="12700" b="10795"/>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6389962" cy="2752599"/>
                    </a:xfrm>
                    <a:prstGeom prst="rect">
                      <a:avLst/>
                    </a:prstGeom>
                    <a:noFill/>
                    <a:ln>
                      <a:solidFill>
                        <a:schemeClr val="tx1"/>
                      </a:solidFill>
                    </a:ln>
                  </pic:spPr>
                </pic:pic>
              </a:graphicData>
            </a:graphic>
          </wp:inline>
        </w:drawing>
      </w:r>
    </w:p>
    <w:p w14:paraId="75A43EB5" w14:textId="71F67B96" w:rsidR="00E648D6" w:rsidRDefault="00E648D6" w:rsidP="00E648D6">
      <w:pPr>
        <w:pStyle w:val="a8"/>
        <w:keepNext w:val="0"/>
      </w:pPr>
      <w:bookmarkStart w:id="295" w:name="_Ref419715680"/>
      <w:r>
        <w:t xml:space="preserve">Рис. </w:t>
      </w:r>
      <w:r>
        <w:fldChar w:fldCharType="begin"/>
      </w:r>
      <w:r>
        <w:instrText xml:space="preserve"> SEQ Рис. \* ARABIC </w:instrText>
      </w:r>
      <w:r>
        <w:fldChar w:fldCharType="separate"/>
      </w:r>
      <w:r w:rsidR="008300D9">
        <w:t>152</w:t>
      </w:r>
      <w:r>
        <w:fldChar w:fldCharType="end"/>
      </w:r>
      <w:bookmarkEnd w:id="295"/>
      <w:r>
        <w:t>. Список отчетов решения</w:t>
      </w:r>
    </w:p>
    <w:p w14:paraId="3906A210" w14:textId="77777777" w:rsidR="00E648D6" w:rsidRDefault="00E648D6" w:rsidP="00E648D6">
      <w:r>
        <w:t>На вкладке отображается список всех отчетов, созданных в рамках данного решения. В последнем столбце таблицы расположены следующие пиктограммы:</w:t>
      </w:r>
    </w:p>
    <w:p w14:paraId="4E84007A" w14:textId="77777777" w:rsidR="00E648D6" w:rsidRDefault="00E648D6" w:rsidP="00E648D6">
      <w:pPr>
        <w:pStyle w:val="a4"/>
        <w:numPr>
          <w:ilvl w:val="0"/>
          <w:numId w:val="31"/>
        </w:numPr>
      </w:pPr>
      <w:r>
        <w:rPr>
          <w:noProof/>
          <w:lang w:eastAsia="ru-RU"/>
        </w:rPr>
        <w:drawing>
          <wp:inline distT="0" distB="0" distL="0" distR="0" wp14:anchorId="27788DCF" wp14:editId="56E50CB9">
            <wp:extent cx="158400" cy="165600"/>
            <wp:effectExtent l="19050" t="19050" r="13335" b="2540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Снимок 1.PNG"/>
                    <pic:cNvPicPr/>
                  </pic:nvPicPr>
                  <pic:blipFill>
                    <a:blip r:embed="rId189">
                      <a:extLst>
                        <a:ext uri="{28A0092B-C50C-407E-A947-70E740481C1C}">
                          <a14:useLocalDpi xmlns:a14="http://schemas.microsoft.com/office/drawing/2010/main" val="0"/>
                        </a:ext>
                      </a:extLst>
                    </a:blip>
                    <a:stretch>
                      <a:fillRect/>
                    </a:stretch>
                  </pic:blipFill>
                  <pic:spPr>
                    <a:xfrm>
                      <a:off x="0" y="0"/>
                      <a:ext cx="158400" cy="165600"/>
                    </a:xfrm>
                    <a:prstGeom prst="rect">
                      <a:avLst/>
                    </a:prstGeom>
                    <a:ln>
                      <a:solidFill>
                        <a:schemeClr val="tx1"/>
                      </a:solidFill>
                    </a:ln>
                  </pic:spPr>
                </pic:pic>
              </a:graphicData>
            </a:graphic>
          </wp:inline>
        </w:drawing>
      </w:r>
      <w:r>
        <w:t xml:space="preserve"> — переход к окну настроек основных свойств отчета: название и описание отчета;</w:t>
      </w:r>
    </w:p>
    <w:p w14:paraId="391318CB" w14:textId="77777777" w:rsidR="00E648D6" w:rsidRDefault="00E648D6" w:rsidP="00E648D6">
      <w:pPr>
        <w:pStyle w:val="a4"/>
        <w:numPr>
          <w:ilvl w:val="0"/>
          <w:numId w:val="31"/>
        </w:numPr>
      </w:pPr>
      <w:r>
        <w:rPr>
          <w:noProof/>
          <w:lang w:eastAsia="ru-RU"/>
        </w:rPr>
        <w:drawing>
          <wp:inline distT="0" distB="0" distL="0" distR="0" wp14:anchorId="2C25FCD6" wp14:editId="4861593C">
            <wp:extent cx="142857" cy="142857"/>
            <wp:effectExtent l="19050" t="19050" r="10160" b="1016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отчета (см. документ «Руководство по разработке отчетов»);</w:t>
      </w:r>
    </w:p>
    <w:p w14:paraId="2CAB00BC" w14:textId="77777777" w:rsidR="00E648D6" w:rsidRDefault="00E648D6" w:rsidP="00E648D6">
      <w:pPr>
        <w:pStyle w:val="a4"/>
        <w:numPr>
          <w:ilvl w:val="0"/>
          <w:numId w:val="31"/>
        </w:numPr>
      </w:pPr>
      <w:r>
        <w:rPr>
          <w:noProof/>
          <w:lang w:eastAsia="ru-RU"/>
        </w:rPr>
        <w:drawing>
          <wp:inline distT="0" distB="0" distL="0" distR="0" wp14:anchorId="59A9352D" wp14:editId="4B69EC25">
            <wp:extent cx="142857" cy="142857"/>
            <wp:effectExtent l="19050" t="19050" r="10160" b="1016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отчета.</w:t>
      </w:r>
    </w:p>
    <w:p w14:paraId="3747EFBC" w14:textId="3522214E" w:rsidR="00E648D6" w:rsidRDefault="00E648D6" w:rsidP="00E648D6">
      <w:r w:rsidRPr="00CC4DB8">
        <w:t>В верхней</w:t>
      </w:r>
      <w:r>
        <w:t xml:space="preserve"> левой</w:t>
      </w:r>
      <w:r w:rsidRPr="00CC4DB8">
        <w:t xml:space="preserve"> части страницы расположена навигационная панель</w:t>
      </w:r>
      <w:r>
        <w:t xml:space="preserve"> и отображается </w:t>
      </w:r>
      <w:r w:rsidRPr="005A5A3B">
        <w:t>путь к странице</w:t>
      </w:r>
      <w:r w:rsidRPr="00CC4DB8">
        <w:t xml:space="preserve">. В </w:t>
      </w:r>
      <w:r>
        <w:t xml:space="preserve">верхней </w:t>
      </w:r>
      <w:r w:rsidRPr="00CC4DB8">
        <w:t xml:space="preserve">правой части </w:t>
      </w:r>
      <w:r>
        <w:t xml:space="preserve">страницы </w:t>
      </w:r>
      <w:r w:rsidRPr="00CC4DB8">
        <w:t>расположены кнопки для создания нового отчета</w:t>
      </w:r>
      <w:r>
        <w:t xml:space="preserve"> </w:t>
      </w:r>
      <w:r w:rsidRPr="00CC4DB8">
        <w:t>и для</w:t>
      </w:r>
      <w:r>
        <w:t xml:space="preserve"> построения отчета по решению (подробнее см. документ «Приложение 2. </w:t>
      </w:r>
      <w:r w:rsidRPr="00322C0C">
        <w:t>Подсистема управления данными</w:t>
      </w:r>
      <w:r>
        <w:t>», раздел «Построение отчета по решению»).</w:t>
      </w:r>
    </w:p>
    <w:p w14:paraId="5DC4C50E" w14:textId="77777777" w:rsidR="00E648D6" w:rsidRDefault="00E648D6" w:rsidP="00E648D6">
      <w:pPr>
        <w:pStyle w:val="2"/>
      </w:pPr>
      <w:bookmarkStart w:id="296" w:name="_Toc48750381"/>
      <w:r>
        <w:t>Создание отчета</w:t>
      </w:r>
      <w:bookmarkEnd w:id="296"/>
    </w:p>
    <w:p w14:paraId="60C8880B" w14:textId="77777777" w:rsidR="00E648D6" w:rsidRDefault="00E648D6" w:rsidP="00E648D6">
      <w:r>
        <w:t>Для создания нового отчета:</w:t>
      </w:r>
    </w:p>
    <w:p w14:paraId="081805A9" w14:textId="366821CD" w:rsidR="00E648D6" w:rsidRDefault="00E648D6" w:rsidP="00E648D6">
      <w:pPr>
        <w:pStyle w:val="a4"/>
        <w:numPr>
          <w:ilvl w:val="0"/>
          <w:numId w:val="55"/>
        </w:numPr>
      </w:pPr>
      <w:r>
        <w:t>На вкладке «Отчеты» редактора решения нажмите на кнопку «Создать». Откроется всплывающее окно «Создание отчета» (</w:t>
      </w:r>
      <w:r>
        <w:fldChar w:fldCharType="begin"/>
      </w:r>
      <w:r>
        <w:instrText xml:space="preserve"> REF _Ref419715856 \h </w:instrText>
      </w:r>
      <w:r>
        <w:fldChar w:fldCharType="separate"/>
      </w:r>
      <w:r w:rsidR="00B07E07">
        <w:t xml:space="preserve">Рис. </w:t>
      </w:r>
      <w:r w:rsidR="00B07E07">
        <w:rPr>
          <w:noProof/>
        </w:rPr>
        <w:t>152</w:t>
      </w:r>
      <w:r>
        <w:fldChar w:fldCharType="end"/>
      </w:r>
      <w:r>
        <w:t>).</w:t>
      </w:r>
    </w:p>
    <w:p w14:paraId="1C9DDAF2" w14:textId="77777777" w:rsidR="00E648D6" w:rsidRDefault="00E648D6" w:rsidP="00E648D6">
      <w:pPr>
        <w:keepNext/>
        <w:ind w:firstLine="0"/>
        <w:jc w:val="center"/>
      </w:pPr>
      <w:r>
        <w:rPr>
          <w:noProof/>
          <w:lang w:eastAsia="ru-RU"/>
        </w:rPr>
        <w:lastRenderedPageBreak/>
        <w:drawing>
          <wp:inline distT="0" distB="0" distL="0" distR="0" wp14:anchorId="39951764" wp14:editId="27AF29E7">
            <wp:extent cx="3752850" cy="1897197"/>
            <wp:effectExtent l="19050" t="19050" r="19050" b="27305"/>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0"/>
                    <a:stretch>
                      <a:fillRect/>
                    </a:stretch>
                  </pic:blipFill>
                  <pic:spPr>
                    <a:xfrm>
                      <a:off x="0" y="0"/>
                      <a:ext cx="3766518" cy="1904107"/>
                    </a:xfrm>
                    <a:prstGeom prst="rect">
                      <a:avLst/>
                    </a:prstGeom>
                    <a:ln>
                      <a:solidFill>
                        <a:schemeClr val="tx1"/>
                      </a:solidFill>
                    </a:ln>
                  </pic:spPr>
                </pic:pic>
              </a:graphicData>
            </a:graphic>
          </wp:inline>
        </w:drawing>
      </w:r>
    </w:p>
    <w:p w14:paraId="6EE53261" w14:textId="718B4D4E" w:rsidR="00E648D6" w:rsidRDefault="00E648D6" w:rsidP="00E648D6">
      <w:pPr>
        <w:pStyle w:val="a8"/>
      </w:pPr>
      <w:bookmarkStart w:id="297" w:name="_Ref419715856"/>
      <w:r>
        <w:t xml:space="preserve">Рис. </w:t>
      </w:r>
      <w:r>
        <w:fldChar w:fldCharType="begin"/>
      </w:r>
      <w:r>
        <w:instrText xml:space="preserve"> SEQ Рис. \* ARABIC </w:instrText>
      </w:r>
      <w:r>
        <w:fldChar w:fldCharType="separate"/>
      </w:r>
      <w:r w:rsidR="008300D9">
        <w:t>153</w:t>
      </w:r>
      <w:r>
        <w:fldChar w:fldCharType="end"/>
      </w:r>
      <w:bookmarkEnd w:id="297"/>
      <w:r>
        <w:t>. Окно создания отчета</w:t>
      </w:r>
    </w:p>
    <w:p w14:paraId="69CAA37B" w14:textId="77777777" w:rsidR="00E648D6" w:rsidRDefault="00E648D6" w:rsidP="00E648D6">
      <w:pPr>
        <w:pStyle w:val="a4"/>
        <w:numPr>
          <w:ilvl w:val="0"/>
          <w:numId w:val="55"/>
        </w:numPr>
      </w:pPr>
      <w:r>
        <w:t>В поле «Название» введите уникальное название отчета.</w:t>
      </w:r>
    </w:p>
    <w:p w14:paraId="1DEE836C" w14:textId="77777777" w:rsidR="00E648D6" w:rsidRDefault="00E648D6" w:rsidP="00E648D6">
      <w:pPr>
        <w:pStyle w:val="a4"/>
        <w:numPr>
          <w:ilvl w:val="0"/>
          <w:numId w:val="55"/>
        </w:numPr>
      </w:pPr>
      <w:r>
        <w:t>В поле «Описание» введите описание отчета. Данное описание будет использовано в автоматически формирующейся документации по прикладному модулю.</w:t>
      </w:r>
    </w:p>
    <w:p w14:paraId="623482A0" w14:textId="4DB96670" w:rsidR="00E648D6" w:rsidRDefault="00E648D6" w:rsidP="00E648D6">
      <w:pPr>
        <w:pStyle w:val="a4"/>
        <w:numPr>
          <w:ilvl w:val="0"/>
          <w:numId w:val="55"/>
        </w:numPr>
      </w:pPr>
      <w:r>
        <w:t>Нажмите на кнопку «Создать». Отчет будет создан, для него откроется окно редактора отчета (</w:t>
      </w:r>
      <w:r>
        <w:fldChar w:fldCharType="begin"/>
      </w:r>
      <w:r>
        <w:instrText xml:space="preserve"> REF _Ref419716422 \h </w:instrText>
      </w:r>
      <w:r>
        <w:fldChar w:fldCharType="separate"/>
      </w:r>
      <w:r w:rsidR="00B07E07">
        <w:t xml:space="preserve">Рис. </w:t>
      </w:r>
      <w:r w:rsidR="00B07E07">
        <w:rPr>
          <w:noProof/>
        </w:rPr>
        <w:t>153</w:t>
      </w:r>
      <w:r>
        <w:fldChar w:fldCharType="end"/>
      </w:r>
      <w:r>
        <w:t>).</w:t>
      </w:r>
    </w:p>
    <w:p w14:paraId="13841D67" w14:textId="77777777" w:rsidR="00E648D6" w:rsidRDefault="00E648D6" w:rsidP="00E648D6">
      <w:pPr>
        <w:pStyle w:val="a6"/>
      </w:pPr>
      <w:r>
        <w:drawing>
          <wp:inline distT="0" distB="0" distL="0" distR="0" wp14:anchorId="05E73CD7" wp14:editId="1315C73F">
            <wp:extent cx="5819775" cy="2629630"/>
            <wp:effectExtent l="19050" t="19050" r="9525" b="18415"/>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1"/>
                    <a:stretch>
                      <a:fillRect/>
                    </a:stretch>
                  </pic:blipFill>
                  <pic:spPr>
                    <a:xfrm>
                      <a:off x="0" y="0"/>
                      <a:ext cx="5821287" cy="2630313"/>
                    </a:xfrm>
                    <a:prstGeom prst="rect">
                      <a:avLst/>
                    </a:prstGeom>
                    <a:ln>
                      <a:solidFill>
                        <a:schemeClr val="tx1"/>
                      </a:solidFill>
                    </a:ln>
                  </pic:spPr>
                </pic:pic>
              </a:graphicData>
            </a:graphic>
          </wp:inline>
        </w:drawing>
      </w:r>
    </w:p>
    <w:p w14:paraId="4E68B3C3" w14:textId="4B91A209" w:rsidR="00E648D6" w:rsidRDefault="00E648D6" w:rsidP="00E648D6">
      <w:pPr>
        <w:pStyle w:val="a8"/>
      </w:pPr>
      <w:bookmarkStart w:id="298" w:name="_Ref419716422"/>
      <w:r>
        <w:t xml:space="preserve">Рис. </w:t>
      </w:r>
      <w:r>
        <w:fldChar w:fldCharType="begin"/>
      </w:r>
      <w:r>
        <w:instrText xml:space="preserve"> SEQ Рис. \* ARABIC </w:instrText>
      </w:r>
      <w:r>
        <w:fldChar w:fldCharType="separate"/>
      </w:r>
      <w:r w:rsidR="008300D9">
        <w:t>154</w:t>
      </w:r>
      <w:r>
        <w:fldChar w:fldCharType="end"/>
      </w:r>
      <w:bookmarkEnd w:id="298"/>
      <w:r>
        <w:t>. Редактор отчета</w:t>
      </w:r>
    </w:p>
    <w:p w14:paraId="21C51449" w14:textId="77777777" w:rsidR="00E648D6" w:rsidRDefault="00E648D6" w:rsidP="00E648D6">
      <w:r>
        <w:t>При создании отчета происходит проверка всех провайдеров данных решения. Все провайдеры данных с ошибкой не попадают в список источников данных, которые можно использовать для построения отчета.</w:t>
      </w:r>
    </w:p>
    <w:p w14:paraId="20A80332" w14:textId="77777777" w:rsidR="00E648D6" w:rsidRDefault="00E648D6" w:rsidP="00E648D6">
      <w:r>
        <w:t>Если в решении найдены провайдеры данных с ошибками, в протоколах работы отображается предупреждение с перечнем всех провайдеров данных с ошибками.</w:t>
      </w:r>
    </w:p>
    <w:p w14:paraId="688F645C" w14:textId="77777777" w:rsidR="00E648D6" w:rsidRDefault="00E648D6" w:rsidP="00E648D6">
      <w:r>
        <w:t>Проверка происходит при создании отчета и при открытии существующего отчета.</w:t>
      </w:r>
    </w:p>
    <w:p w14:paraId="600A1D66" w14:textId="77777777" w:rsidR="00E648D6" w:rsidRDefault="00E648D6" w:rsidP="00E648D6">
      <w:pPr>
        <w:pStyle w:val="2"/>
      </w:pPr>
      <w:bookmarkStart w:id="299" w:name="_Toc48750382"/>
      <w:r>
        <w:lastRenderedPageBreak/>
        <w:t>Настройка шаблона отчета</w:t>
      </w:r>
      <w:bookmarkEnd w:id="299"/>
    </w:p>
    <w:p w14:paraId="7F16B52E" w14:textId="77777777" w:rsidR="00E648D6" w:rsidRDefault="00E648D6" w:rsidP="00E648D6">
      <w:r>
        <w:t>Для настройки шаблона отчета:</w:t>
      </w:r>
    </w:p>
    <w:p w14:paraId="2531B1D4" w14:textId="77777777" w:rsidR="00E648D6" w:rsidRDefault="00E648D6" w:rsidP="00E648D6">
      <w:pPr>
        <w:pStyle w:val="a4"/>
        <w:numPr>
          <w:ilvl w:val="0"/>
          <w:numId w:val="100"/>
        </w:numPr>
      </w:pPr>
      <w:r>
        <w:t>Перейдите в редактор отчета.</w:t>
      </w:r>
    </w:p>
    <w:p w14:paraId="7E7FDF43" w14:textId="1370016B" w:rsidR="00E648D6" w:rsidRDefault="00E648D6" w:rsidP="00E648D6">
      <w:pPr>
        <w:pStyle w:val="a4"/>
        <w:numPr>
          <w:ilvl w:val="0"/>
          <w:numId w:val="100"/>
        </w:numPr>
      </w:pPr>
      <w:r>
        <w:t>На левой панели выберите элемент Данные (</w:t>
      </w:r>
      <w:proofErr w:type="spellStart"/>
      <w:r>
        <w:rPr>
          <w:lang w:val="en-US"/>
        </w:rPr>
        <w:t>DataBand</w:t>
      </w:r>
      <w:proofErr w:type="spellEnd"/>
      <w:r>
        <w:t>) (</w:t>
      </w:r>
      <w:r w:rsidR="009C67E2">
        <w:fldChar w:fldCharType="begin"/>
      </w:r>
      <w:r w:rsidR="009C67E2">
        <w:instrText xml:space="preserve"> REF _Ref448847753 \h </w:instrText>
      </w:r>
      <w:r w:rsidR="009C67E2">
        <w:fldChar w:fldCharType="separate"/>
      </w:r>
      <w:r w:rsidR="00B07E07">
        <w:t xml:space="preserve">Рис. </w:t>
      </w:r>
      <w:r w:rsidR="00B07E07">
        <w:rPr>
          <w:noProof/>
        </w:rPr>
        <w:t>154</w:t>
      </w:r>
      <w:r w:rsidR="009C67E2">
        <w:fldChar w:fldCharType="end"/>
      </w:r>
      <w:r>
        <w:t>)</w:t>
      </w:r>
      <w:r w:rsidRPr="00CD4641">
        <w:t xml:space="preserve"> </w:t>
      </w:r>
      <w:r>
        <w:t>и перенесите его левой клавишей мыши на страницу отчета.</w:t>
      </w:r>
    </w:p>
    <w:p w14:paraId="0AA517F6" w14:textId="77777777" w:rsidR="00E648D6" w:rsidRDefault="00E648D6" w:rsidP="00E648D6">
      <w:pPr>
        <w:pStyle w:val="a8"/>
      </w:pPr>
      <w:r>
        <w:drawing>
          <wp:inline distT="0" distB="0" distL="0" distR="0" wp14:anchorId="458965C6" wp14:editId="43122503">
            <wp:extent cx="5940425" cy="3006090"/>
            <wp:effectExtent l="0" t="0" r="3175" b="381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2"/>
                    <a:stretch>
                      <a:fillRect/>
                    </a:stretch>
                  </pic:blipFill>
                  <pic:spPr>
                    <a:xfrm>
                      <a:off x="0" y="0"/>
                      <a:ext cx="5940425" cy="3006090"/>
                    </a:xfrm>
                    <a:prstGeom prst="rect">
                      <a:avLst/>
                    </a:prstGeom>
                  </pic:spPr>
                </pic:pic>
              </a:graphicData>
            </a:graphic>
          </wp:inline>
        </w:drawing>
      </w:r>
    </w:p>
    <w:p w14:paraId="7A94ED57" w14:textId="7D7A76B2" w:rsidR="00E648D6" w:rsidRDefault="00E648D6" w:rsidP="00E648D6">
      <w:pPr>
        <w:pStyle w:val="aa"/>
      </w:pPr>
      <w:bookmarkStart w:id="300" w:name="_Ref448847753"/>
      <w:r>
        <w:t xml:space="preserve">Рис. </w:t>
      </w:r>
      <w:r>
        <w:rPr>
          <w:noProof/>
        </w:rPr>
        <w:fldChar w:fldCharType="begin"/>
      </w:r>
      <w:r>
        <w:rPr>
          <w:noProof/>
        </w:rPr>
        <w:instrText xml:space="preserve"> SEQ Рис. \* ARABIC </w:instrText>
      </w:r>
      <w:r>
        <w:rPr>
          <w:noProof/>
        </w:rPr>
        <w:fldChar w:fldCharType="separate"/>
      </w:r>
      <w:r w:rsidR="008300D9">
        <w:rPr>
          <w:noProof/>
        </w:rPr>
        <w:t>155</w:t>
      </w:r>
      <w:r>
        <w:rPr>
          <w:noProof/>
        </w:rPr>
        <w:fldChar w:fldCharType="end"/>
      </w:r>
      <w:bookmarkEnd w:id="300"/>
      <w:r>
        <w:t>. Добавление элемента данные в шаблон отчета</w:t>
      </w:r>
    </w:p>
    <w:p w14:paraId="3E620C8E" w14:textId="5D245CBD" w:rsidR="00E648D6" w:rsidRPr="00CD4641" w:rsidRDefault="00E648D6" w:rsidP="00E648D6">
      <w:pPr>
        <w:pStyle w:val="a4"/>
        <w:numPr>
          <w:ilvl w:val="0"/>
          <w:numId w:val="100"/>
        </w:numPr>
        <w:rPr>
          <w:b/>
        </w:rPr>
      </w:pPr>
      <w:r>
        <w:t>Двойным щелчком откройте настройки элемента и задайте источник данных (</w:t>
      </w:r>
      <w:r>
        <w:fldChar w:fldCharType="begin"/>
      </w:r>
      <w:r>
        <w:instrText xml:space="preserve"> REF _Ref448848728 \h </w:instrText>
      </w:r>
      <w:r>
        <w:fldChar w:fldCharType="separate"/>
      </w:r>
      <w:r w:rsidR="00B07E07">
        <w:t xml:space="preserve">Рис. </w:t>
      </w:r>
      <w:r w:rsidR="00B07E07">
        <w:rPr>
          <w:noProof/>
        </w:rPr>
        <w:t>155</w:t>
      </w:r>
      <w:r>
        <w:fldChar w:fldCharType="end"/>
      </w:r>
      <w:r>
        <w:t>).</w:t>
      </w:r>
    </w:p>
    <w:p w14:paraId="5288776E" w14:textId="77777777" w:rsidR="00E648D6" w:rsidRDefault="00E648D6" w:rsidP="00E648D6">
      <w:pPr>
        <w:pStyle w:val="a8"/>
      </w:pPr>
      <w:r>
        <w:lastRenderedPageBreak/>
        <w:drawing>
          <wp:inline distT="0" distB="0" distL="0" distR="0" wp14:anchorId="2A22B3E4" wp14:editId="7CD06BBF">
            <wp:extent cx="5934710" cy="3898900"/>
            <wp:effectExtent l="19050" t="19050" r="27940" b="2540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934710" cy="3898900"/>
                    </a:xfrm>
                    <a:prstGeom prst="rect">
                      <a:avLst/>
                    </a:prstGeom>
                    <a:noFill/>
                    <a:ln>
                      <a:solidFill>
                        <a:schemeClr val="tx1"/>
                      </a:solidFill>
                    </a:ln>
                  </pic:spPr>
                </pic:pic>
              </a:graphicData>
            </a:graphic>
          </wp:inline>
        </w:drawing>
      </w:r>
    </w:p>
    <w:p w14:paraId="585A9A9D" w14:textId="3FD9A726" w:rsidR="00E648D6" w:rsidRPr="00CD4641" w:rsidRDefault="00E648D6" w:rsidP="00E648D6">
      <w:pPr>
        <w:pStyle w:val="aa"/>
        <w:rPr>
          <w:b/>
        </w:rPr>
      </w:pPr>
      <w:bookmarkStart w:id="301" w:name="_Ref448848728"/>
      <w:r>
        <w:t xml:space="preserve">Рис. </w:t>
      </w:r>
      <w:r>
        <w:rPr>
          <w:noProof/>
        </w:rPr>
        <w:fldChar w:fldCharType="begin"/>
      </w:r>
      <w:r>
        <w:rPr>
          <w:noProof/>
        </w:rPr>
        <w:instrText xml:space="preserve"> SEQ Рис. \* ARABIC </w:instrText>
      </w:r>
      <w:r>
        <w:rPr>
          <w:noProof/>
        </w:rPr>
        <w:fldChar w:fldCharType="separate"/>
      </w:r>
      <w:r w:rsidR="008300D9">
        <w:rPr>
          <w:noProof/>
        </w:rPr>
        <w:t>156</w:t>
      </w:r>
      <w:r>
        <w:rPr>
          <w:noProof/>
        </w:rPr>
        <w:fldChar w:fldCharType="end"/>
      </w:r>
      <w:bookmarkEnd w:id="301"/>
      <w:r>
        <w:t>. Выбор источника данных для отчета</w:t>
      </w:r>
    </w:p>
    <w:p w14:paraId="26EA6934" w14:textId="1E75F71E" w:rsidR="00E648D6" w:rsidRPr="00A43365" w:rsidRDefault="00E648D6" w:rsidP="00E648D6">
      <w:pPr>
        <w:pStyle w:val="a4"/>
        <w:numPr>
          <w:ilvl w:val="0"/>
          <w:numId w:val="100"/>
        </w:numPr>
        <w:rPr>
          <w:b/>
        </w:rPr>
      </w:pPr>
      <w:r>
        <w:t xml:space="preserve">В правом боковом меню выберите вкладку «Словарь» – «Источники данных» – «Источники данных </w:t>
      </w:r>
      <w:r w:rsidRPr="00A43365">
        <w:t>[</w:t>
      </w:r>
      <w:r>
        <w:rPr>
          <w:lang w:val="en-US"/>
        </w:rPr>
        <w:t>SQL</w:t>
      </w:r>
      <w:r w:rsidRPr="00A43365">
        <w:t xml:space="preserve"> </w:t>
      </w:r>
      <w:r>
        <w:t>соединение</w:t>
      </w:r>
      <w:r w:rsidRPr="00A43365">
        <w:t>]</w:t>
      </w:r>
      <w:r>
        <w:t>, в котором раскройте нужный источник данных (</w:t>
      </w:r>
      <w:r>
        <w:fldChar w:fldCharType="begin"/>
      </w:r>
      <w:r>
        <w:instrText xml:space="preserve"> REF _Ref509418300 \h </w:instrText>
      </w:r>
      <w:r>
        <w:fldChar w:fldCharType="separate"/>
      </w:r>
      <w:r w:rsidR="00B07E07">
        <w:t xml:space="preserve">Рис. </w:t>
      </w:r>
      <w:r w:rsidR="00B07E07">
        <w:rPr>
          <w:noProof/>
        </w:rPr>
        <w:t>156</w:t>
      </w:r>
      <w:r>
        <w:fldChar w:fldCharType="end"/>
      </w:r>
      <w:r>
        <w:t>). Выберите поле из источника данных и левой клавишей мыши перенесите его на страницу отчета (</w:t>
      </w:r>
      <w:r>
        <w:fldChar w:fldCharType="begin"/>
      </w:r>
      <w:r>
        <w:instrText xml:space="preserve"> REF _Ref448848760 \h </w:instrText>
      </w:r>
      <w:r>
        <w:fldChar w:fldCharType="separate"/>
      </w:r>
      <w:r w:rsidR="00B07E07">
        <w:t xml:space="preserve">Рис. </w:t>
      </w:r>
      <w:r w:rsidR="00B07E07">
        <w:rPr>
          <w:noProof/>
        </w:rPr>
        <w:t>157</w:t>
      </w:r>
      <w:r>
        <w:fldChar w:fldCharType="end"/>
      </w:r>
      <w:r>
        <w:t>).</w:t>
      </w:r>
    </w:p>
    <w:p w14:paraId="09D2C683" w14:textId="77777777" w:rsidR="00E648D6" w:rsidRDefault="00E648D6" w:rsidP="00E648D6">
      <w:pPr>
        <w:pStyle w:val="a4"/>
        <w:ind w:left="1287"/>
        <w:jc w:val="center"/>
        <w:rPr>
          <w:b/>
        </w:rPr>
      </w:pPr>
      <w:r>
        <w:rPr>
          <w:b/>
          <w:noProof/>
          <w:lang w:eastAsia="ru-RU"/>
        </w:rPr>
        <w:lastRenderedPageBreak/>
        <w:drawing>
          <wp:inline distT="0" distB="0" distL="0" distR="0" wp14:anchorId="330AF565" wp14:editId="583D72AC">
            <wp:extent cx="3838575" cy="3821430"/>
            <wp:effectExtent l="19050" t="19050" r="28575" b="2667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3838575" cy="3821430"/>
                    </a:xfrm>
                    <a:prstGeom prst="rect">
                      <a:avLst/>
                    </a:prstGeom>
                    <a:noFill/>
                    <a:ln>
                      <a:solidFill>
                        <a:schemeClr val="tx1"/>
                      </a:solidFill>
                    </a:ln>
                  </pic:spPr>
                </pic:pic>
              </a:graphicData>
            </a:graphic>
          </wp:inline>
        </w:drawing>
      </w:r>
    </w:p>
    <w:p w14:paraId="7616422A" w14:textId="7CE25B54" w:rsidR="00E648D6" w:rsidRPr="00A43365" w:rsidRDefault="00E648D6" w:rsidP="00E648D6">
      <w:pPr>
        <w:pStyle w:val="a4"/>
        <w:ind w:left="1287"/>
        <w:jc w:val="center"/>
      </w:pPr>
      <w:bookmarkStart w:id="302" w:name="_Ref509418300"/>
      <w:r>
        <w:t xml:space="preserve">Рис. </w:t>
      </w:r>
      <w:r>
        <w:rPr>
          <w:noProof/>
        </w:rPr>
        <w:fldChar w:fldCharType="begin"/>
      </w:r>
      <w:r>
        <w:rPr>
          <w:noProof/>
        </w:rPr>
        <w:instrText xml:space="preserve"> SEQ Рис. \* ARABIC </w:instrText>
      </w:r>
      <w:r>
        <w:rPr>
          <w:noProof/>
        </w:rPr>
        <w:fldChar w:fldCharType="separate"/>
      </w:r>
      <w:r w:rsidR="008300D9">
        <w:rPr>
          <w:noProof/>
        </w:rPr>
        <w:t>157</w:t>
      </w:r>
      <w:r>
        <w:rPr>
          <w:noProof/>
        </w:rPr>
        <w:fldChar w:fldCharType="end"/>
      </w:r>
      <w:bookmarkEnd w:id="302"/>
      <w:r>
        <w:t>. Выбор поля источника данных</w:t>
      </w:r>
    </w:p>
    <w:p w14:paraId="4EF53666" w14:textId="77777777" w:rsidR="00E648D6" w:rsidRDefault="00E648D6" w:rsidP="00E648D6">
      <w:pPr>
        <w:pStyle w:val="a8"/>
      </w:pPr>
      <w:r>
        <w:drawing>
          <wp:inline distT="0" distB="0" distL="0" distR="0" wp14:anchorId="0DAB648F" wp14:editId="66F68793">
            <wp:extent cx="4891762" cy="1205230"/>
            <wp:effectExtent l="19050" t="19050" r="23495" b="1397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5"/>
                    <a:srcRect l="2904" t="16681"/>
                    <a:stretch/>
                  </pic:blipFill>
                  <pic:spPr bwMode="auto">
                    <a:xfrm>
                      <a:off x="0" y="0"/>
                      <a:ext cx="4901613" cy="120765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034CBAF" w14:textId="767098F8" w:rsidR="00E648D6" w:rsidRPr="00CB0BFC" w:rsidRDefault="00E648D6" w:rsidP="00E648D6">
      <w:pPr>
        <w:pStyle w:val="aa"/>
        <w:rPr>
          <w:b/>
        </w:rPr>
      </w:pPr>
      <w:bookmarkStart w:id="303" w:name="_Ref448848760"/>
      <w:r>
        <w:t xml:space="preserve">Рис. </w:t>
      </w:r>
      <w:r>
        <w:rPr>
          <w:noProof/>
        </w:rPr>
        <w:fldChar w:fldCharType="begin"/>
      </w:r>
      <w:r>
        <w:rPr>
          <w:noProof/>
        </w:rPr>
        <w:instrText xml:space="preserve"> SEQ Рис. \* ARABIC </w:instrText>
      </w:r>
      <w:r>
        <w:rPr>
          <w:noProof/>
        </w:rPr>
        <w:fldChar w:fldCharType="separate"/>
      </w:r>
      <w:r w:rsidR="008300D9">
        <w:rPr>
          <w:noProof/>
        </w:rPr>
        <w:t>158</w:t>
      </w:r>
      <w:r>
        <w:rPr>
          <w:noProof/>
        </w:rPr>
        <w:fldChar w:fldCharType="end"/>
      </w:r>
      <w:bookmarkEnd w:id="303"/>
      <w:r>
        <w:t>. Расположение полей в шаблоне отчета</w:t>
      </w:r>
    </w:p>
    <w:p w14:paraId="7476D03D" w14:textId="77777777" w:rsidR="00E648D6" w:rsidRPr="00CB0BFC" w:rsidRDefault="00E648D6" w:rsidP="00E648D6">
      <w:pPr>
        <w:pStyle w:val="a4"/>
        <w:numPr>
          <w:ilvl w:val="0"/>
          <w:numId w:val="100"/>
        </w:numPr>
      </w:pPr>
      <w:r w:rsidRPr="00CB0BFC">
        <w:t>Выберите пункт «Предварительный просмотр» для отображения настроенного отчета. Отчет построится по всем записям приложения.</w:t>
      </w:r>
    </w:p>
    <w:p w14:paraId="0D1FA1EF" w14:textId="77777777" w:rsidR="00E648D6" w:rsidRDefault="00E648D6" w:rsidP="00E648D6">
      <w:pPr>
        <w:pStyle w:val="2"/>
      </w:pPr>
      <w:bookmarkStart w:id="304" w:name="_Toc48750383"/>
      <w:r>
        <w:t>Настройка отчета по записи приложения и вызов отчета из формы</w:t>
      </w:r>
      <w:bookmarkEnd w:id="304"/>
    </w:p>
    <w:p w14:paraId="11940559" w14:textId="77777777" w:rsidR="00E648D6" w:rsidRDefault="00E648D6" w:rsidP="00E648D6">
      <w:r w:rsidRPr="00CB0BFC">
        <w:t xml:space="preserve">Для </w:t>
      </w:r>
      <w:r>
        <w:t xml:space="preserve">построения отчета </w:t>
      </w:r>
      <w:r w:rsidRPr="00CB0BFC">
        <w:t>по одной записи приложения</w:t>
      </w:r>
      <w:r>
        <w:t xml:space="preserve"> необходимо добавить переменную:</w:t>
      </w:r>
    </w:p>
    <w:p w14:paraId="769DF1A8" w14:textId="77777777" w:rsidR="00E648D6" w:rsidRDefault="00E648D6" w:rsidP="00E648D6">
      <w:pPr>
        <w:pStyle w:val="a4"/>
        <w:numPr>
          <w:ilvl w:val="0"/>
          <w:numId w:val="101"/>
        </w:numPr>
      </w:pPr>
      <w:r>
        <w:t>Откройте редактор отчета с настроенным шаблоном.</w:t>
      </w:r>
    </w:p>
    <w:p w14:paraId="244CC16E" w14:textId="594B0C79" w:rsidR="00E648D6" w:rsidRPr="00210D77" w:rsidRDefault="00E648D6" w:rsidP="00E648D6">
      <w:pPr>
        <w:pStyle w:val="a4"/>
        <w:numPr>
          <w:ilvl w:val="0"/>
          <w:numId w:val="101"/>
        </w:numPr>
      </w:pPr>
      <w:r>
        <w:t>В правом боковом меню выберите вкладку «Словарь» – «Источники данных» – щелчок правой клавишей мыши по нужному источнику – «Новая переменная» (</w:t>
      </w:r>
      <w:r>
        <w:fldChar w:fldCharType="begin"/>
      </w:r>
      <w:r>
        <w:instrText xml:space="preserve"> REF _Ref448848770 \h </w:instrText>
      </w:r>
      <w:r>
        <w:fldChar w:fldCharType="separate"/>
      </w:r>
      <w:r w:rsidR="00B07E07">
        <w:t xml:space="preserve">Рис. </w:t>
      </w:r>
      <w:r w:rsidR="00B07E07">
        <w:rPr>
          <w:noProof/>
        </w:rPr>
        <w:t>158</w:t>
      </w:r>
      <w:r>
        <w:fldChar w:fldCharType="end"/>
      </w:r>
      <w:r>
        <w:t>).</w:t>
      </w:r>
    </w:p>
    <w:p w14:paraId="2FA55521" w14:textId="77777777" w:rsidR="00E648D6" w:rsidRDefault="00E648D6" w:rsidP="00E648D6">
      <w:pPr>
        <w:pStyle w:val="a8"/>
      </w:pPr>
      <w:r>
        <w:lastRenderedPageBreak/>
        <w:drawing>
          <wp:inline distT="0" distB="0" distL="0" distR="0" wp14:anchorId="6B525FCA" wp14:editId="36FB3158">
            <wp:extent cx="2231136" cy="1900597"/>
            <wp:effectExtent l="19050" t="19050" r="17145" b="23495"/>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6"/>
                    <a:stretch>
                      <a:fillRect/>
                    </a:stretch>
                  </pic:blipFill>
                  <pic:spPr>
                    <a:xfrm>
                      <a:off x="0" y="0"/>
                      <a:ext cx="2240706" cy="1908749"/>
                    </a:xfrm>
                    <a:prstGeom prst="rect">
                      <a:avLst/>
                    </a:prstGeom>
                    <a:ln>
                      <a:solidFill>
                        <a:schemeClr val="tx1"/>
                      </a:solidFill>
                    </a:ln>
                  </pic:spPr>
                </pic:pic>
              </a:graphicData>
            </a:graphic>
          </wp:inline>
        </w:drawing>
      </w:r>
    </w:p>
    <w:p w14:paraId="74BFA75B" w14:textId="1E5E98A5" w:rsidR="00E648D6" w:rsidRDefault="00E648D6" w:rsidP="00E648D6">
      <w:pPr>
        <w:pStyle w:val="aa"/>
      </w:pPr>
      <w:bookmarkStart w:id="305" w:name="_Ref448848770"/>
      <w:r>
        <w:t xml:space="preserve">Рис. </w:t>
      </w:r>
      <w:r>
        <w:rPr>
          <w:noProof/>
        </w:rPr>
        <w:fldChar w:fldCharType="begin"/>
      </w:r>
      <w:r>
        <w:rPr>
          <w:noProof/>
        </w:rPr>
        <w:instrText xml:space="preserve"> SEQ Рис. \* ARABIC </w:instrText>
      </w:r>
      <w:r>
        <w:rPr>
          <w:noProof/>
        </w:rPr>
        <w:fldChar w:fldCharType="separate"/>
      </w:r>
      <w:r w:rsidR="008300D9">
        <w:rPr>
          <w:noProof/>
        </w:rPr>
        <w:t>159</w:t>
      </w:r>
      <w:r>
        <w:rPr>
          <w:noProof/>
        </w:rPr>
        <w:fldChar w:fldCharType="end"/>
      </w:r>
      <w:bookmarkEnd w:id="305"/>
      <w:r>
        <w:t>. Добавление новой переменной в отчет</w:t>
      </w:r>
    </w:p>
    <w:p w14:paraId="77843C20" w14:textId="77777777" w:rsidR="00E648D6" w:rsidRDefault="00E648D6" w:rsidP="00E648D6">
      <w:pPr>
        <w:pStyle w:val="a4"/>
        <w:numPr>
          <w:ilvl w:val="0"/>
          <w:numId w:val="99"/>
        </w:numPr>
        <w:ind w:left="2007"/>
      </w:pPr>
      <w:r>
        <w:t>В открывшемся окне настройки переменной необходимо задать Наименование и Псевдоним.</w:t>
      </w:r>
    </w:p>
    <w:p w14:paraId="27039163" w14:textId="77777777" w:rsidR="00E648D6" w:rsidRPr="004B7DEE" w:rsidRDefault="00E648D6" w:rsidP="00E648D6">
      <w:pPr>
        <w:pStyle w:val="a4"/>
        <w:numPr>
          <w:ilvl w:val="0"/>
          <w:numId w:val="99"/>
        </w:numPr>
        <w:ind w:left="2007"/>
      </w:pPr>
      <w:r>
        <w:t xml:space="preserve">Выберите «Тип» </w:t>
      </w:r>
      <w:proofErr w:type="spellStart"/>
      <w:r w:rsidRPr="001D0FE6">
        <w:t>long</w:t>
      </w:r>
      <w:proofErr w:type="spellEnd"/>
      <w:r>
        <w:t>.</w:t>
      </w:r>
    </w:p>
    <w:p w14:paraId="4EED3CE2" w14:textId="77777777" w:rsidR="00E648D6" w:rsidRDefault="00E648D6" w:rsidP="00E648D6">
      <w:pPr>
        <w:pStyle w:val="a4"/>
        <w:numPr>
          <w:ilvl w:val="0"/>
          <w:numId w:val="99"/>
        </w:numPr>
        <w:ind w:left="2007"/>
      </w:pPr>
      <w:r>
        <w:t>Выбрать пункт «Запросить у пользователя». В нем выбрать источник данных: колонки данных.</w:t>
      </w:r>
    </w:p>
    <w:p w14:paraId="7E459399" w14:textId="77777777" w:rsidR="00E648D6" w:rsidRDefault="00E648D6" w:rsidP="00E648D6">
      <w:pPr>
        <w:pStyle w:val="a4"/>
        <w:numPr>
          <w:ilvl w:val="0"/>
          <w:numId w:val="99"/>
        </w:numPr>
        <w:ind w:left="2007"/>
      </w:pPr>
      <w:r>
        <w:t>Ключи: поле Идентификатор источника данных.</w:t>
      </w:r>
    </w:p>
    <w:p w14:paraId="4E3C4B31" w14:textId="17861C27" w:rsidR="00E648D6" w:rsidRDefault="00E648D6" w:rsidP="00E648D6">
      <w:pPr>
        <w:pStyle w:val="a4"/>
        <w:numPr>
          <w:ilvl w:val="0"/>
          <w:numId w:val="99"/>
        </w:numPr>
        <w:ind w:left="2007"/>
      </w:pPr>
      <w:r>
        <w:t>Значения: текстовое поле из приложения, будет выводится в поле выбора вместо идентификатора (</w:t>
      </w:r>
      <w:r>
        <w:fldChar w:fldCharType="begin"/>
      </w:r>
      <w:r>
        <w:instrText xml:space="preserve"> REF _Ref448848901 \h </w:instrText>
      </w:r>
      <w:r>
        <w:fldChar w:fldCharType="separate"/>
      </w:r>
      <w:r w:rsidR="00B07E07">
        <w:t xml:space="preserve">Рис. </w:t>
      </w:r>
      <w:r w:rsidR="00B07E07">
        <w:rPr>
          <w:noProof/>
        </w:rPr>
        <w:t>159</w:t>
      </w:r>
      <w:r>
        <w:fldChar w:fldCharType="end"/>
      </w:r>
      <w:r>
        <w:t>).</w:t>
      </w:r>
    </w:p>
    <w:p w14:paraId="7A1D8551" w14:textId="77777777" w:rsidR="00E648D6" w:rsidRDefault="00E648D6" w:rsidP="00E648D6">
      <w:pPr>
        <w:pStyle w:val="a8"/>
      </w:pPr>
      <w:r>
        <w:drawing>
          <wp:inline distT="0" distB="0" distL="0" distR="0" wp14:anchorId="5742D546" wp14:editId="7A4FE38E">
            <wp:extent cx="5194285" cy="4235570"/>
            <wp:effectExtent l="19050" t="19050" r="26035" b="1270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197072" cy="4237843"/>
                    </a:xfrm>
                    <a:prstGeom prst="rect">
                      <a:avLst/>
                    </a:prstGeom>
                    <a:noFill/>
                    <a:ln>
                      <a:solidFill>
                        <a:schemeClr val="tx1"/>
                      </a:solidFill>
                    </a:ln>
                  </pic:spPr>
                </pic:pic>
              </a:graphicData>
            </a:graphic>
          </wp:inline>
        </w:drawing>
      </w:r>
    </w:p>
    <w:p w14:paraId="5990718E" w14:textId="1CFF2177" w:rsidR="00E648D6" w:rsidRDefault="00E648D6" w:rsidP="00E648D6">
      <w:pPr>
        <w:pStyle w:val="aa"/>
      </w:pPr>
      <w:bookmarkStart w:id="306" w:name="_Ref448848901"/>
      <w:r>
        <w:t xml:space="preserve">Рис. </w:t>
      </w:r>
      <w:r>
        <w:rPr>
          <w:noProof/>
        </w:rPr>
        <w:fldChar w:fldCharType="begin"/>
      </w:r>
      <w:r>
        <w:rPr>
          <w:noProof/>
        </w:rPr>
        <w:instrText xml:space="preserve"> SEQ Рис. \* ARABIC </w:instrText>
      </w:r>
      <w:r>
        <w:rPr>
          <w:noProof/>
        </w:rPr>
        <w:fldChar w:fldCharType="separate"/>
      </w:r>
      <w:r w:rsidR="008300D9">
        <w:rPr>
          <w:noProof/>
        </w:rPr>
        <w:t>160</w:t>
      </w:r>
      <w:r>
        <w:rPr>
          <w:noProof/>
        </w:rPr>
        <w:fldChar w:fldCharType="end"/>
      </w:r>
      <w:bookmarkEnd w:id="306"/>
      <w:r>
        <w:t>. Настройка переменной отчета</w:t>
      </w:r>
    </w:p>
    <w:p w14:paraId="15613B9E" w14:textId="70001812" w:rsidR="00E648D6" w:rsidRDefault="00E648D6" w:rsidP="00E648D6">
      <w:pPr>
        <w:pStyle w:val="a4"/>
        <w:numPr>
          <w:ilvl w:val="0"/>
          <w:numId w:val="99"/>
        </w:numPr>
        <w:ind w:left="2007"/>
      </w:pPr>
      <w:r>
        <w:lastRenderedPageBreak/>
        <w:t>Наж</w:t>
      </w:r>
      <w:r w:rsidR="009C67E2">
        <w:t>мите</w:t>
      </w:r>
      <w:r>
        <w:t xml:space="preserve"> «ОК» для создания переменной.</w:t>
      </w:r>
    </w:p>
    <w:p w14:paraId="4E38C682" w14:textId="77777777" w:rsidR="00E648D6" w:rsidRDefault="00E648D6" w:rsidP="00E648D6">
      <w:pPr>
        <w:pStyle w:val="a4"/>
        <w:numPr>
          <w:ilvl w:val="0"/>
          <w:numId w:val="101"/>
        </w:numPr>
      </w:pPr>
      <w:r>
        <w:t>После создания переменной необходимо настроить фильтрацию для элемента Данные:</w:t>
      </w:r>
    </w:p>
    <w:p w14:paraId="73244636" w14:textId="77777777" w:rsidR="00E648D6" w:rsidRDefault="00E648D6" w:rsidP="00E648D6">
      <w:pPr>
        <w:pStyle w:val="a4"/>
        <w:numPr>
          <w:ilvl w:val="0"/>
          <w:numId w:val="102"/>
        </w:numPr>
        <w:ind w:left="2007"/>
      </w:pPr>
      <w:r>
        <w:t>Двойным щелчком откройте настройки элемента «Данные», в открывшемся окне перейдите на вкладку фильтры, нажмите на кнопку «Добавить фильтр».</w:t>
      </w:r>
    </w:p>
    <w:p w14:paraId="51A66F6A" w14:textId="77777777" w:rsidR="00E648D6" w:rsidRDefault="00E648D6" w:rsidP="00E648D6">
      <w:pPr>
        <w:pStyle w:val="a4"/>
        <w:numPr>
          <w:ilvl w:val="0"/>
          <w:numId w:val="102"/>
        </w:numPr>
        <w:ind w:left="2007"/>
      </w:pPr>
      <w:r>
        <w:t>В «Поле» в</w:t>
      </w:r>
      <w:r w:rsidRPr="008032B1">
        <w:t xml:space="preserve">ыберите </w:t>
      </w:r>
      <w:r>
        <w:t>«Значение».</w:t>
      </w:r>
    </w:p>
    <w:p w14:paraId="790D21A0" w14:textId="77777777" w:rsidR="00E648D6" w:rsidRDefault="00E648D6" w:rsidP="00E648D6">
      <w:pPr>
        <w:pStyle w:val="a4"/>
        <w:numPr>
          <w:ilvl w:val="0"/>
          <w:numId w:val="102"/>
        </w:numPr>
        <w:ind w:left="2007"/>
      </w:pPr>
      <w:r>
        <w:t>В</w:t>
      </w:r>
      <w:r w:rsidRPr="008032B1">
        <w:t xml:space="preserve"> </w:t>
      </w:r>
      <w:r>
        <w:t>«Тип данных» выберите «Выражение».</w:t>
      </w:r>
    </w:p>
    <w:p w14:paraId="07CFFB74" w14:textId="77777777" w:rsidR="00E648D6" w:rsidRDefault="00E648D6" w:rsidP="00E648D6">
      <w:pPr>
        <w:pStyle w:val="a4"/>
        <w:numPr>
          <w:ilvl w:val="0"/>
          <w:numId w:val="102"/>
        </w:numPr>
        <w:ind w:left="2007"/>
      </w:pPr>
      <w:r>
        <w:t>В «Колонка» выберите поле источника данных, содержащее идентификатор.</w:t>
      </w:r>
    </w:p>
    <w:p w14:paraId="50EE3C39" w14:textId="77777777" w:rsidR="00E648D6" w:rsidRDefault="00E648D6" w:rsidP="00E648D6">
      <w:pPr>
        <w:pStyle w:val="a4"/>
        <w:numPr>
          <w:ilvl w:val="0"/>
          <w:numId w:val="102"/>
        </w:numPr>
        <w:ind w:left="2007"/>
      </w:pPr>
      <w:r>
        <w:t xml:space="preserve">Нажмите на кнопку </w:t>
      </w:r>
      <w:r>
        <w:rPr>
          <w:noProof/>
          <w:lang w:eastAsia="ru-RU"/>
        </w:rPr>
        <w:drawing>
          <wp:inline distT="0" distB="0" distL="0" distR="0" wp14:anchorId="2E52EAF5" wp14:editId="3E0C7EB0">
            <wp:extent cx="233864" cy="163662"/>
            <wp:effectExtent l="0" t="0" r="0" b="8255"/>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37392" cy="166131"/>
                    </a:xfrm>
                    <a:prstGeom prst="rect">
                      <a:avLst/>
                    </a:prstGeom>
                    <a:noFill/>
                    <a:ln>
                      <a:noFill/>
                    </a:ln>
                  </pic:spPr>
                </pic:pic>
              </a:graphicData>
            </a:graphic>
          </wp:inline>
        </w:drawing>
      </w:r>
      <w:r>
        <w:t>, чтобы открыть редактор выражений.</w:t>
      </w:r>
    </w:p>
    <w:p w14:paraId="5E89418E" w14:textId="149A7F90" w:rsidR="00E648D6" w:rsidRDefault="00E648D6" w:rsidP="00E648D6">
      <w:pPr>
        <w:pStyle w:val="a4"/>
        <w:numPr>
          <w:ilvl w:val="0"/>
          <w:numId w:val="102"/>
        </w:numPr>
        <w:ind w:left="2007"/>
      </w:pPr>
      <w:r>
        <w:t>В редакторе выражений в открывшемся окне выберите Переменные – название ранее созданной переменной (</w:t>
      </w:r>
      <w:r>
        <w:fldChar w:fldCharType="begin"/>
      </w:r>
      <w:r>
        <w:instrText xml:space="preserve"> REF _Ref448848919 \h </w:instrText>
      </w:r>
      <w:r>
        <w:fldChar w:fldCharType="separate"/>
      </w:r>
      <w:r w:rsidR="00B07E07">
        <w:t xml:space="preserve">Рис. </w:t>
      </w:r>
      <w:r w:rsidR="00B07E07">
        <w:rPr>
          <w:noProof/>
        </w:rPr>
        <w:t>160</w:t>
      </w:r>
      <w:r>
        <w:fldChar w:fldCharType="end"/>
      </w:r>
      <w:r>
        <w:t>).</w:t>
      </w:r>
    </w:p>
    <w:p w14:paraId="52A4BF2C" w14:textId="77777777" w:rsidR="00E648D6" w:rsidRDefault="00E648D6" w:rsidP="00E648D6">
      <w:pPr>
        <w:pStyle w:val="a8"/>
      </w:pPr>
      <w:r>
        <w:drawing>
          <wp:inline distT="0" distB="0" distL="0" distR="0" wp14:anchorId="0064FCEF" wp14:editId="3D480BE1">
            <wp:extent cx="3884372" cy="1657969"/>
            <wp:effectExtent l="0" t="0" r="1905" b="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9"/>
                    <a:stretch>
                      <a:fillRect/>
                    </a:stretch>
                  </pic:blipFill>
                  <pic:spPr>
                    <a:xfrm>
                      <a:off x="0" y="0"/>
                      <a:ext cx="3897152" cy="1663424"/>
                    </a:xfrm>
                    <a:prstGeom prst="rect">
                      <a:avLst/>
                    </a:prstGeom>
                  </pic:spPr>
                </pic:pic>
              </a:graphicData>
            </a:graphic>
          </wp:inline>
        </w:drawing>
      </w:r>
    </w:p>
    <w:p w14:paraId="1546EBFB" w14:textId="18749B79" w:rsidR="00E648D6" w:rsidRDefault="00E648D6" w:rsidP="00E648D6">
      <w:pPr>
        <w:pStyle w:val="aa"/>
      </w:pPr>
      <w:bookmarkStart w:id="307" w:name="_Ref448848919"/>
      <w:r>
        <w:t xml:space="preserve">Рис. </w:t>
      </w:r>
      <w:r>
        <w:rPr>
          <w:noProof/>
        </w:rPr>
        <w:fldChar w:fldCharType="begin"/>
      </w:r>
      <w:r>
        <w:rPr>
          <w:noProof/>
        </w:rPr>
        <w:instrText xml:space="preserve"> SEQ Рис. \* ARABIC </w:instrText>
      </w:r>
      <w:r>
        <w:rPr>
          <w:noProof/>
        </w:rPr>
        <w:fldChar w:fldCharType="separate"/>
      </w:r>
      <w:r w:rsidR="008300D9">
        <w:rPr>
          <w:noProof/>
        </w:rPr>
        <w:t>161</w:t>
      </w:r>
      <w:r>
        <w:rPr>
          <w:noProof/>
        </w:rPr>
        <w:fldChar w:fldCharType="end"/>
      </w:r>
      <w:bookmarkEnd w:id="307"/>
      <w:r>
        <w:t>. Настройка фильтра по переменной для элемента «Данные»</w:t>
      </w:r>
    </w:p>
    <w:p w14:paraId="5CD7AC5C" w14:textId="77777777" w:rsidR="00E648D6" w:rsidRPr="00C755D6" w:rsidRDefault="00E648D6" w:rsidP="00E648D6">
      <w:pPr>
        <w:pStyle w:val="a4"/>
        <w:numPr>
          <w:ilvl w:val="2"/>
          <w:numId w:val="8"/>
        </w:numPr>
      </w:pPr>
      <w:r>
        <w:t>Нажмите «ОК» для завершения настройки фильтрации.</w:t>
      </w:r>
    </w:p>
    <w:p w14:paraId="58FC3DC1" w14:textId="77777777" w:rsidR="00E648D6" w:rsidRDefault="00E648D6" w:rsidP="00E648D6">
      <w:pPr>
        <w:pStyle w:val="a4"/>
        <w:ind w:firstLine="567"/>
      </w:pPr>
      <w:r>
        <w:t>Перейдите в режим предварительного просмотра. После выбора поля из источника данных нажмите на кнопку «Применить» для построения отчета. После этого сохраните отчет.</w:t>
      </w:r>
    </w:p>
    <w:p w14:paraId="5FDA0A60" w14:textId="77777777" w:rsidR="00E648D6" w:rsidRDefault="00E648D6" w:rsidP="00E648D6">
      <w:pPr>
        <w:pStyle w:val="a4"/>
        <w:ind w:firstLine="567"/>
      </w:pPr>
      <w:r>
        <w:t>Для вызова отчета из формы:</w:t>
      </w:r>
    </w:p>
    <w:p w14:paraId="4ACCE8FB" w14:textId="77777777" w:rsidR="00E648D6" w:rsidRDefault="00E648D6" w:rsidP="00E648D6">
      <w:pPr>
        <w:pStyle w:val="a4"/>
        <w:numPr>
          <w:ilvl w:val="0"/>
          <w:numId w:val="103"/>
        </w:numPr>
        <w:ind w:left="1276" w:hanging="283"/>
      </w:pPr>
      <w:r>
        <w:t>Перейдите в форму с заданным источником данных.</w:t>
      </w:r>
    </w:p>
    <w:p w14:paraId="3212B270" w14:textId="77777777" w:rsidR="00E648D6" w:rsidRDefault="00E648D6" w:rsidP="00E648D6">
      <w:pPr>
        <w:pStyle w:val="a4"/>
        <w:numPr>
          <w:ilvl w:val="0"/>
          <w:numId w:val="103"/>
        </w:numPr>
        <w:ind w:left="1276" w:hanging="283"/>
      </w:pPr>
      <w:r>
        <w:t>Добавьте новую кнопку или ссылку.</w:t>
      </w:r>
    </w:p>
    <w:p w14:paraId="12543095" w14:textId="77777777" w:rsidR="00E648D6" w:rsidRDefault="00E648D6" w:rsidP="00E648D6">
      <w:pPr>
        <w:pStyle w:val="a4"/>
        <w:numPr>
          <w:ilvl w:val="0"/>
          <w:numId w:val="103"/>
        </w:numPr>
        <w:ind w:left="1276" w:hanging="283"/>
      </w:pPr>
      <w:r>
        <w:t>Добавьте для кнопки или ссылки действие «Отчет».</w:t>
      </w:r>
    </w:p>
    <w:p w14:paraId="42D878F4" w14:textId="02B2EE56" w:rsidR="00E648D6" w:rsidRDefault="00E648D6" w:rsidP="00E648D6">
      <w:pPr>
        <w:pStyle w:val="a4"/>
        <w:numPr>
          <w:ilvl w:val="0"/>
          <w:numId w:val="103"/>
        </w:numPr>
        <w:ind w:left="1276" w:hanging="283"/>
      </w:pPr>
      <w:r w:rsidRPr="000554DA">
        <w:t>В настройках отчета выберите нужный отчет и поле источника данных типа «</w:t>
      </w:r>
      <w:r w:rsidRPr="000554DA">
        <w:rPr>
          <w:lang w:val="en-US"/>
        </w:rPr>
        <w:t>Document</w:t>
      </w:r>
      <w:r w:rsidRPr="000554DA">
        <w:t xml:space="preserve">» для сохранения отчета </w:t>
      </w:r>
      <w:r>
        <w:t>и настройте соответствие поля из приложения и переменной из отчета (</w:t>
      </w:r>
      <w:r>
        <w:fldChar w:fldCharType="begin"/>
      </w:r>
      <w:r>
        <w:instrText xml:space="preserve"> REF _Ref448848945 \h </w:instrText>
      </w:r>
      <w:r>
        <w:fldChar w:fldCharType="separate"/>
      </w:r>
      <w:r w:rsidR="00B07E07">
        <w:t xml:space="preserve">Рис. </w:t>
      </w:r>
      <w:r w:rsidR="00B07E07">
        <w:rPr>
          <w:noProof/>
        </w:rPr>
        <w:t>161</w:t>
      </w:r>
      <w:r>
        <w:fldChar w:fldCharType="end"/>
      </w:r>
      <w:r>
        <w:t>).</w:t>
      </w:r>
    </w:p>
    <w:p w14:paraId="05A504A8" w14:textId="77777777" w:rsidR="00E648D6" w:rsidRDefault="00E648D6" w:rsidP="00E648D6">
      <w:pPr>
        <w:pStyle w:val="a8"/>
      </w:pPr>
      <w:r>
        <w:lastRenderedPageBreak/>
        <w:drawing>
          <wp:inline distT="0" distB="0" distL="0" distR="0" wp14:anchorId="0FFC9348" wp14:editId="2B144F3A">
            <wp:extent cx="4991100" cy="3003418"/>
            <wp:effectExtent l="19050" t="19050" r="19050" b="26035"/>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98661" cy="3007968"/>
                    </a:xfrm>
                    <a:prstGeom prst="rect">
                      <a:avLst/>
                    </a:prstGeom>
                    <a:noFill/>
                    <a:ln>
                      <a:solidFill>
                        <a:schemeClr val="tx1"/>
                      </a:solidFill>
                    </a:ln>
                  </pic:spPr>
                </pic:pic>
              </a:graphicData>
            </a:graphic>
          </wp:inline>
        </w:drawing>
      </w:r>
    </w:p>
    <w:p w14:paraId="26B0569B" w14:textId="78DB24B5" w:rsidR="00E648D6" w:rsidRDefault="00E648D6" w:rsidP="00E648D6">
      <w:pPr>
        <w:pStyle w:val="aa"/>
      </w:pPr>
      <w:bookmarkStart w:id="308" w:name="_Ref448848945"/>
      <w:r>
        <w:t xml:space="preserve">Рис. </w:t>
      </w:r>
      <w:r>
        <w:rPr>
          <w:noProof/>
        </w:rPr>
        <w:fldChar w:fldCharType="begin"/>
      </w:r>
      <w:r>
        <w:rPr>
          <w:noProof/>
        </w:rPr>
        <w:instrText xml:space="preserve"> SEQ Рис. \* ARABIC </w:instrText>
      </w:r>
      <w:r>
        <w:rPr>
          <w:noProof/>
        </w:rPr>
        <w:fldChar w:fldCharType="separate"/>
      </w:r>
      <w:r w:rsidR="008300D9">
        <w:rPr>
          <w:noProof/>
        </w:rPr>
        <w:t>162</w:t>
      </w:r>
      <w:r>
        <w:rPr>
          <w:noProof/>
        </w:rPr>
        <w:fldChar w:fldCharType="end"/>
      </w:r>
      <w:bookmarkEnd w:id="308"/>
      <w:r>
        <w:t>. Настройка вызова отчета с кнопки</w:t>
      </w:r>
    </w:p>
    <w:p w14:paraId="55F74D47" w14:textId="77777777" w:rsidR="00E648D6" w:rsidRDefault="00E648D6" w:rsidP="00E648D6">
      <w:pPr>
        <w:pStyle w:val="a4"/>
        <w:numPr>
          <w:ilvl w:val="0"/>
          <w:numId w:val="103"/>
        </w:numPr>
        <w:ind w:left="2007"/>
      </w:pPr>
      <w:r>
        <w:t>Сохраните форму.</w:t>
      </w:r>
    </w:p>
    <w:p w14:paraId="5E7F093D" w14:textId="205A2050" w:rsidR="00E648D6" w:rsidRPr="003232C3" w:rsidRDefault="00E648D6" w:rsidP="00E648D6">
      <w:r>
        <w:t>Подробное описание инструментов редактора отчетов представлено в документе «Руководство по разработке отчетов».</w:t>
      </w:r>
    </w:p>
    <w:sectPr w:rsidR="00E648D6" w:rsidRPr="003232C3" w:rsidSect="001139D0">
      <w:headerReference w:type="default" r:id="rId201"/>
      <w:pgSz w:w="11906" w:h="16838"/>
      <w:pgMar w:top="1134" w:right="850" w:bottom="1134" w:left="1701"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A3185D" w14:textId="77777777" w:rsidR="0030550F" w:rsidRDefault="0030550F" w:rsidP="005170CB">
      <w:pPr>
        <w:spacing w:after="0" w:line="240" w:lineRule="auto"/>
      </w:pPr>
      <w:r>
        <w:separator/>
      </w:r>
    </w:p>
  </w:endnote>
  <w:endnote w:type="continuationSeparator" w:id="0">
    <w:p w14:paraId="78FF8BE6" w14:textId="77777777" w:rsidR="0030550F" w:rsidRDefault="0030550F" w:rsidP="00517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3089E6" w14:textId="77777777" w:rsidR="0030550F" w:rsidRDefault="0030550F" w:rsidP="005170CB">
      <w:pPr>
        <w:spacing w:after="0" w:line="240" w:lineRule="auto"/>
      </w:pPr>
      <w:r>
        <w:separator/>
      </w:r>
    </w:p>
  </w:footnote>
  <w:footnote w:type="continuationSeparator" w:id="0">
    <w:p w14:paraId="4D4B9820" w14:textId="77777777" w:rsidR="0030550F" w:rsidRDefault="0030550F" w:rsidP="005170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C0FB98" w14:textId="61929379" w:rsidR="0030550F" w:rsidRDefault="0030550F">
    <w:pPr>
      <w:pStyle w:val="afff9"/>
    </w:pPr>
    <w:r>
      <w:rPr>
        <w:noProof/>
        <w:lang w:eastAsia="ru-RU"/>
      </w:rPr>
      <w:drawing>
        <wp:anchor distT="0" distB="0" distL="114300" distR="114300" simplePos="0" relativeHeight="251658240" behindDoc="0" locked="0" layoutInCell="1" allowOverlap="1" wp14:anchorId="46C3030D" wp14:editId="19366C2F">
          <wp:simplePos x="0" y="0"/>
          <wp:positionH relativeFrom="page">
            <wp:align>right</wp:align>
          </wp:positionH>
          <wp:positionV relativeFrom="paragraph">
            <wp:posOffset>-450215</wp:posOffset>
          </wp:positionV>
          <wp:extent cx="7539784" cy="647700"/>
          <wp:effectExtent l="0" t="0" r="4445" b="0"/>
          <wp:wrapNone/>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шапка для документов Eplat4m.png"/>
                  <pic:cNvPicPr/>
                </pic:nvPicPr>
                <pic:blipFill rotWithShape="1">
                  <a:blip r:embed="rId1" cstate="print">
                    <a:extLst>
                      <a:ext uri="{28A0092B-C50C-407E-A947-70E740481C1C}">
                        <a14:useLocalDpi xmlns:a14="http://schemas.microsoft.com/office/drawing/2010/main" val="0"/>
                      </a:ext>
                    </a:extLst>
                  </a:blip>
                  <a:srcRect t="7660"/>
                  <a:stretch/>
                </pic:blipFill>
                <pic:spPr bwMode="auto">
                  <a:xfrm>
                    <a:off x="0" y="0"/>
                    <a:ext cx="7548604" cy="6484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0193B"/>
    <w:multiLevelType w:val="hybridMultilevel"/>
    <w:tmpl w:val="475ACE28"/>
    <w:lvl w:ilvl="0" w:tplc="E2542CF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43757B6"/>
    <w:multiLevelType w:val="hybridMultilevel"/>
    <w:tmpl w:val="63D6A854"/>
    <w:lvl w:ilvl="0" w:tplc="0419000F">
      <w:start w:val="1"/>
      <w:numFmt w:val="decimal"/>
      <w:lvlText w:val="%1."/>
      <w:lvlJc w:val="left"/>
      <w:pPr>
        <w:ind w:left="2367" w:hanging="360"/>
      </w:pPr>
    </w:lvl>
    <w:lvl w:ilvl="1" w:tplc="04190019" w:tentative="1">
      <w:start w:val="1"/>
      <w:numFmt w:val="lowerLetter"/>
      <w:lvlText w:val="%2."/>
      <w:lvlJc w:val="left"/>
      <w:pPr>
        <w:ind w:left="3087" w:hanging="360"/>
      </w:pPr>
    </w:lvl>
    <w:lvl w:ilvl="2" w:tplc="0419001B" w:tentative="1">
      <w:start w:val="1"/>
      <w:numFmt w:val="lowerRoman"/>
      <w:lvlText w:val="%3."/>
      <w:lvlJc w:val="right"/>
      <w:pPr>
        <w:ind w:left="3807" w:hanging="180"/>
      </w:pPr>
    </w:lvl>
    <w:lvl w:ilvl="3" w:tplc="0419000F" w:tentative="1">
      <w:start w:val="1"/>
      <w:numFmt w:val="decimal"/>
      <w:lvlText w:val="%4."/>
      <w:lvlJc w:val="left"/>
      <w:pPr>
        <w:ind w:left="4527" w:hanging="360"/>
      </w:pPr>
    </w:lvl>
    <w:lvl w:ilvl="4" w:tplc="04190019" w:tentative="1">
      <w:start w:val="1"/>
      <w:numFmt w:val="lowerLetter"/>
      <w:lvlText w:val="%5."/>
      <w:lvlJc w:val="left"/>
      <w:pPr>
        <w:ind w:left="5247" w:hanging="360"/>
      </w:pPr>
    </w:lvl>
    <w:lvl w:ilvl="5" w:tplc="0419001B" w:tentative="1">
      <w:start w:val="1"/>
      <w:numFmt w:val="lowerRoman"/>
      <w:lvlText w:val="%6."/>
      <w:lvlJc w:val="right"/>
      <w:pPr>
        <w:ind w:left="5967" w:hanging="180"/>
      </w:pPr>
    </w:lvl>
    <w:lvl w:ilvl="6" w:tplc="0419000F" w:tentative="1">
      <w:start w:val="1"/>
      <w:numFmt w:val="decimal"/>
      <w:lvlText w:val="%7."/>
      <w:lvlJc w:val="left"/>
      <w:pPr>
        <w:ind w:left="6687" w:hanging="360"/>
      </w:pPr>
    </w:lvl>
    <w:lvl w:ilvl="7" w:tplc="04190019" w:tentative="1">
      <w:start w:val="1"/>
      <w:numFmt w:val="lowerLetter"/>
      <w:lvlText w:val="%8."/>
      <w:lvlJc w:val="left"/>
      <w:pPr>
        <w:ind w:left="7407" w:hanging="360"/>
      </w:pPr>
    </w:lvl>
    <w:lvl w:ilvl="8" w:tplc="0419001B" w:tentative="1">
      <w:start w:val="1"/>
      <w:numFmt w:val="lowerRoman"/>
      <w:lvlText w:val="%9."/>
      <w:lvlJc w:val="right"/>
      <w:pPr>
        <w:ind w:left="8127" w:hanging="180"/>
      </w:pPr>
    </w:lvl>
  </w:abstractNum>
  <w:abstractNum w:abstractNumId="2" w15:restartNumberingAfterBreak="0">
    <w:nsid w:val="04707CE7"/>
    <w:multiLevelType w:val="hybridMultilevel"/>
    <w:tmpl w:val="E3A4B1D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6B039E4"/>
    <w:multiLevelType w:val="hybridMultilevel"/>
    <w:tmpl w:val="B62ADED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07033301"/>
    <w:multiLevelType w:val="hybridMultilevel"/>
    <w:tmpl w:val="E70C55A8"/>
    <w:lvl w:ilvl="0" w:tplc="747423F8">
      <w:start w:val="1"/>
      <w:numFmt w:val="bullet"/>
      <w:lvlText w:val=""/>
      <w:lvlJc w:val="left"/>
      <w:pPr>
        <w:ind w:left="164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82E7451"/>
    <w:multiLevelType w:val="hybridMultilevel"/>
    <w:tmpl w:val="4FD4C6BC"/>
    <w:lvl w:ilvl="0" w:tplc="747423F8">
      <w:start w:val="1"/>
      <w:numFmt w:val="bullet"/>
      <w:lvlText w:val=""/>
      <w:lvlJc w:val="left"/>
      <w:pPr>
        <w:ind w:left="720" w:hanging="360"/>
      </w:pPr>
      <w:rPr>
        <w:rFonts w:ascii="Symbol" w:hAnsi="Symbol" w:hint="default"/>
      </w:rPr>
    </w:lvl>
    <w:lvl w:ilvl="1" w:tplc="9B860A7A">
      <w:start w:val="1"/>
      <w:numFmt w:val="bullet"/>
      <w:lvlText w:val="-"/>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A796234"/>
    <w:multiLevelType w:val="hybridMultilevel"/>
    <w:tmpl w:val="6E8ECAA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0BCD783F"/>
    <w:multiLevelType w:val="hybridMultilevel"/>
    <w:tmpl w:val="A1DAC9D8"/>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0CDC00FD"/>
    <w:multiLevelType w:val="hybridMultilevel"/>
    <w:tmpl w:val="193A473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15:restartNumberingAfterBreak="0">
    <w:nsid w:val="0ED95E15"/>
    <w:multiLevelType w:val="hybridMultilevel"/>
    <w:tmpl w:val="173A9586"/>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0FB36AA8"/>
    <w:multiLevelType w:val="hybridMultilevel"/>
    <w:tmpl w:val="0808637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11412A3C"/>
    <w:multiLevelType w:val="hybridMultilevel"/>
    <w:tmpl w:val="FF9817CA"/>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1D375DA"/>
    <w:multiLevelType w:val="hybridMultilevel"/>
    <w:tmpl w:val="EE40A6F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 w15:restartNumberingAfterBreak="0">
    <w:nsid w:val="12B25AA1"/>
    <w:multiLevelType w:val="hybridMultilevel"/>
    <w:tmpl w:val="41BAC79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12B2750C"/>
    <w:multiLevelType w:val="hybridMultilevel"/>
    <w:tmpl w:val="1882AC42"/>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12BF6079"/>
    <w:multiLevelType w:val="hybridMultilevel"/>
    <w:tmpl w:val="87D8E41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54951C2"/>
    <w:multiLevelType w:val="hybridMultilevel"/>
    <w:tmpl w:val="9DE621D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15:restartNumberingAfterBreak="0">
    <w:nsid w:val="173912B0"/>
    <w:multiLevelType w:val="hybridMultilevel"/>
    <w:tmpl w:val="50182A2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 w15:restartNumberingAfterBreak="0">
    <w:nsid w:val="17875D67"/>
    <w:multiLevelType w:val="hybridMultilevel"/>
    <w:tmpl w:val="176CC95A"/>
    <w:lvl w:ilvl="0" w:tplc="747423F8">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9" w15:restartNumberingAfterBreak="0">
    <w:nsid w:val="193D695A"/>
    <w:multiLevelType w:val="hybridMultilevel"/>
    <w:tmpl w:val="C316C23C"/>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19B26545"/>
    <w:multiLevelType w:val="hybridMultilevel"/>
    <w:tmpl w:val="944E0E4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19D37913"/>
    <w:multiLevelType w:val="hybridMultilevel"/>
    <w:tmpl w:val="43D49E7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1A834897"/>
    <w:multiLevelType w:val="hybridMultilevel"/>
    <w:tmpl w:val="616E4A4A"/>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1D0E4C3C"/>
    <w:multiLevelType w:val="hybridMultilevel"/>
    <w:tmpl w:val="9C001C5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15:restartNumberingAfterBreak="0">
    <w:nsid w:val="1E850F5D"/>
    <w:multiLevelType w:val="hybridMultilevel"/>
    <w:tmpl w:val="349A50EA"/>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1EA259F2"/>
    <w:multiLevelType w:val="hybridMultilevel"/>
    <w:tmpl w:val="79B4764E"/>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1FBC2B61"/>
    <w:multiLevelType w:val="hybridMultilevel"/>
    <w:tmpl w:val="D4E0558E"/>
    <w:lvl w:ilvl="0" w:tplc="E24CF8C4">
      <w:start w:val="1"/>
      <w:numFmt w:val="bullet"/>
      <w:lvlText w:val="­"/>
      <w:lvlJc w:val="left"/>
      <w:pPr>
        <w:ind w:left="1287" w:hanging="360"/>
      </w:pPr>
      <w:rPr>
        <w:rFonts w:ascii="Courier New" w:hAnsi="Courier New"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214F7E80"/>
    <w:multiLevelType w:val="hybridMultilevel"/>
    <w:tmpl w:val="727A4094"/>
    <w:lvl w:ilvl="0" w:tplc="E24CF8C4">
      <w:start w:val="1"/>
      <w:numFmt w:val="bullet"/>
      <w:lvlText w:val="­"/>
      <w:lvlJc w:val="left"/>
      <w:pPr>
        <w:ind w:left="1647" w:hanging="360"/>
      </w:pPr>
      <w:rPr>
        <w:rFonts w:ascii="Courier New" w:hAnsi="Courier New" w:cs="Times New Roman"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8" w15:restartNumberingAfterBreak="0">
    <w:nsid w:val="21847204"/>
    <w:multiLevelType w:val="hybridMultilevel"/>
    <w:tmpl w:val="97AC0838"/>
    <w:lvl w:ilvl="0" w:tplc="E24CF8C4">
      <w:start w:val="1"/>
      <w:numFmt w:val="bullet"/>
      <w:lvlText w:val="­"/>
      <w:lvlJc w:val="left"/>
      <w:pPr>
        <w:ind w:left="1287" w:hanging="360"/>
      </w:pPr>
      <w:rPr>
        <w:rFonts w:ascii="Courier New" w:hAnsi="Courier New" w:hint="default"/>
      </w:rPr>
    </w:lvl>
    <w:lvl w:ilvl="1" w:tplc="E24CF8C4">
      <w:start w:val="1"/>
      <w:numFmt w:val="bullet"/>
      <w:lvlText w:val="­"/>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21986D22"/>
    <w:multiLevelType w:val="hybridMultilevel"/>
    <w:tmpl w:val="5DA84FD0"/>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sz w:val="24"/>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23CD18B8"/>
    <w:multiLevelType w:val="hybridMultilevel"/>
    <w:tmpl w:val="0B46C2D8"/>
    <w:lvl w:ilvl="0" w:tplc="747423F8">
      <w:start w:val="1"/>
      <w:numFmt w:val="bullet"/>
      <w:lvlText w:val=""/>
      <w:lvlJc w:val="left"/>
      <w:pPr>
        <w:ind w:left="1080" w:hanging="360"/>
      </w:pPr>
      <w:rPr>
        <w:rFonts w:ascii="Symbol" w:hAnsi="Symbol" w:hint="default"/>
      </w:rPr>
    </w:lvl>
    <w:lvl w:ilvl="1" w:tplc="747423F8">
      <w:start w:val="1"/>
      <w:numFmt w:val="bullet"/>
      <w:lvlText w:val=""/>
      <w:lvlJc w:val="left"/>
      <w:pPr>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15:restartNumberingAfterBreak="0">
    <w:nsid w:val="23FC2324"/>
    <w:multiLevelType w:val="hybridMultilevel"/>
    <w:tmpl w:val="15F82DA4"/>
    <w:lvl w:ilvl="0" w:tplc="D4C4F5F2">
      <w:start w:val="1"/>
      <w:numFmt w:val="decimal"/>
      <w:lvlText w:val="%1."/>
      <w:lvlJc w:val="left"/>
      <w:pPr>
        <w:ind w:left="1287" w:hanging="360"/>
      </w:pPr>
      <w:rPr>
        <w:rFonts w:hint="default"/>
      </w:rPr>
    </w:lvl>
    <w:lvl w:ilvl="1" w:tplc="747423F8">
      <w:start w:val="1"/>
      <w:numFmt w:val="bullet"/>
      <w:lvlText w:val=""/>
      <w:lvlJc w:val="left"/>
      <w:pPr>
        <w:ind w:left="2007" w:hanging="360"/>
      </w:pPr>
      <w:rPr>
        <w:rFonts w:ascii="Symbol" w:hAnsi="Symbol" w:hint="default"/>
      </w:r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2" w15:restartNumberingAfterBreak="0">
    <w:nsid w:val="245A3975"/>
    <w:multiLevelType w:val="hybridMultilevel"/>
    <w:tmpl w:val="5E0C8458"/>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25915813"/>
    <w:multiLevelType w:val="hybridMultilevel"/>
    <w:tmpl w:val="366AD0D0"/>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259871B8"/>
    <w:multiLevelType w:val="hybridMultilevel"/>
    <w:tmpl w:val="CB24C9A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15:restartNumberingAfterBreak="0">
    <w:nsid w:val="261B08AE"/>
    <w:multiLevelType w:val="hybridMultilevel"/>
    <w:tmpl w:val="43D49E7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15:restartNumberingAfterBreak="0">
    <w:nsid w:val="27C567BD"/>
    <w:multiLevelType w:val="hybridMultilevel"/>
    <w:tmpl w:val="4AD2A922"/>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15:restartNumberingAfterBreak="0">
    <w:nsid w:val="289753B3"/>
    <w:multiLevelType w:val="hybridMultilevel"/>
    <w:tmpl w:val="7A8261C6"/>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28E767C0"/>
    <w:multiLevelType w:val="hybridMultilevel"/>
    <w:tmpl w:val="E348D586"/>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15:restartNumberingAfterBreak="0">
    <w:nsid w:val="29264C0B"/>
    <w:multiLevelType w:val="hybridMultilevel"/>
    <w:tmpl w:val="1E62E180"/>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2A775D74"/>
    <w:multiLevelType w:val="hybridMultilevel"/>
    <w:tmpl w:val="B5562A10"/>
    <w:lvl w:ilvl="0" w:tplc="E24CF8C4">
      <w:start w:val="1"/>
      <w:numFmt w:val="bullet"/>
      <w:lvlText w:val="­"/>
      <w:lvlJc w:val="left"/>
      <w:pPr>
        <w:ind w:left="1287" w:hanging="360"/>
      </w:pPr>
      <w:rPr>
        <w:rFonts w:ascii="Courier New" w:hAnsi="Courier New" w:hint="default"/>
      </w:rPr>
    </w:lvl>
    <w:lvl w:ilvl="1" w:tplc="E24CF8C4">
      <w:start w:val="1"/>
      <w:numFmt w:val="bullet"/>
      <w:lvlText w:val="­"/>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2B871539"/>
    <w:multiLevelType w:val="hybridMultilevel"/>
    <w:tmpl w:val="4CFE26F4"/>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2" w15:restartNumberingAfterBreak="0">
    <w:nsid w:val="2D915E94"/>
    <w:multiLevelType w:val="hybridMultilevel"/>
    <w:tmpl w:val="0F20913C"/>
    <w:lvl w:ilvl="0" w:tplc="747423F8">
      <w:start w:val="1"/>
      <w:numFmt w:val="bullet"/>
      <w:lvlText w:val=""/>
      <w:lvlJc w:val="left"/>
      <w:pPr>
        <w:ind w:left="720" w:hanging="360"/>
      </w:pPr>
      <w:rPr>
        <w:rFonts w:ascii="Symbol" w:hAnsi="Symbol" w:hint="default"/>
      </w:rPr>
    </w:lvl>
    <w:lvl w:ilvl="1" w:tplc="747423F8">
      <w:start w:val="1"/>
      <w:numFmt w:val="bullet"/>
      <w:lvlText w:val=""/>
      <w:lvlJc w:val="left"/>
      <w:pPr>
        <w:ind w:left="1440" w:hanging="360"/>
      </w:pPr>
      <w:rPr>
        <w:rFonts w:ascii="Symbol" w:hAnsi="Symbol" w:hint="default"/>
      </w:rPr>
    </w:lvl>
    <w:lvl w:ilvl="2" w:tplc="0419001B">
      <w:start w:val="1"/>
      <w:numFmt w:val="lowerRoman"/>
      <w:lvlText w:val="%3."/>
      <w:lvlJc w:val="right"/>
      <w:pPr>
        <w:ind w:left="2160" w:hanging="180"/>
      </w:pPr>
    </w:lvl>
    <w:lvl w:ilvl="3" w:tplc="2870DAE8">
      <w:start w:val="1"/>
      <w:numFmt w:val="decimal"/>
      <w:lvlText w:val="%4."/>
      <w:lvlJc w:val="left"/>
      <w:pPr>
        <w:ind w:left="2880" w:hanging="360"/>
      </w:pPr>
      <w:rPr>
        <w:rFonts w:hint="default"/>
      </w:r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2E750BCE"/>
    <w:multiLevelType w:val="hybridMultilevel"/>
    <w:tmpl w:val="00AE4EF8"/>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30DD3EC5"/>
    <w:multiLevelType w:val="hybridMultilevel"/>
    <w:tmpl w:val="8BACAF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5" w15:restartNumberingAfterBreak="0">
    <w:nsid w:val="31C920AE"/>
    <w:multiLevelType w:val="hybridMultilevel"/>
    <w:tmpl w:val="CE74DEC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6" w15:restartNumberingAfterBreak="0">
    <w:nsid w:val="35F65CE8"/>
    <w:multiLevelType w:val="hybridMultilevel"/>
    <w:tmpl w:val="913E9220"/>
    <w:lvl w:ilvl="0" w:tplc="4808DFF6">
      <w:start w:val="1"/>
      <w:numFmt w:val="decimal"/>
      <w:pStyle w:val="a"/>
      <w:lvlText w:val="%1."/>
      <w:lvlJc w:val="left"/>
      <w:pPr>
        <w:ind w:left="1211"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7" w15:restartNumberingAfterBreak="0">
    <w:nsid w:val="36227A1F"/>
    <w:multiLevelType w:val="hybridMultilevel"/>
    <w:tmpl w:val="769A6116"/>
    <w:lvl w:ilvl="0" w:tplc="747423F8">
      <w:start w:val="1"/>
      <w:numFmt w:val="bullet"/>
      <w:lvlText w:val=""/>
      <w:lvlJc w:val="left"/>
      <w:pPr>
        <w:ind w:left="1776" w:hanging="360"/>
      </w:pPr>
      <w:rPr>
        <w:rFonts w:ascii="Symbol" w:hAnsi="Symbol" w:hint="default"/>
      </w:rPr>
    </w:lvl>
    <w:lvl w:ilvl="1" w:tplc="747423F8">
      <w:start w:val="1"/>
      <w:numFmt w:val="bullet"/>
      <w:lvlText w:val=""/>
      <w:lvlJc w:val="left"/>
      <w:pPr>
        <w:ind w:left="2496" w:hanging="360"/>
      </w:pPr>
      <w:rPr>
        <w:rFonts w:ascii="Symbol" w:hAnsi="Symbol" w:hint="default"/>
      </w:r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48" w15:restartNumberingAfterBreak="0">
    <w:nsid w:val="36812846"/>
    <w:multiLevelType w:val="hybridMultilevel"/>
    <w:tmpl w:val="7B54DE12"/>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374D4CCB"/>
    <w:multiLevelType w:val="hybridMultilevel"/>
    <w:tmpl w:val="D8B883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0" w15:restartNumberingAfterBreak="0">
    <w:nsid w:val="383E55B4"/>
    <w:multiLevelType w:val="hybridMultilevel"/>
    <w:tmpl w:val="4B961338"/>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38BF438C"/>
    <w:multiLevelType w:val="hybridMultilevel"/>
    <w:tmpl w:val="4B881BA4"/>
    <w:lvl w:ilvl="0" w:tplc="4C9C95E0">
      <w:start w:val="1"/>
      <w:numFmt w:val="decimal"/>
      <w:lvlText w:val="%1."/>
      <w:lvlJc w:val="left"/>
      <w:pPr>
        <w:ind w:left="1854" w:hanging="360"/>
      </w:pPr>
      <w:rPr>
        <w:rFonts w:ascii="Times New Roman" w:hAnsi="Times New Roman" w:hint="default"/>
        <w:sz w:val="24"/>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2" w15:restartNumberingAfterBreak="0">
    <w:nsid w:val="3CDD2437"/>
    <w:multiLevelType w:val="hybridMultilevel"/>
    <w:tmpl w:val="0194ECA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3" w15:restartNumberingAfterBreak="0">
    <w:nsid w:val="3D08109D"/>
    <w:multiLevelType w:val="hybridMultilevel"/>
    <w:tmpl w:val="5B7884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4" w15:restartNumberingAfterBreak="0">
    <w:nsid w:val="3E4224AA"/>
    <w:multiLevelType w:val="hybridMultilevel"/>
    <w:tmpl w:val="857ED130"/>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3FBD6885"/>
    <w:multiLevelType w:val="hybridMultilevel"/>
    <w:tmpl w:val="2AE041C6"/>
    <w:lvl w:ilvl="0" w:tplc="747423F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6" w15:restartNumberingAfterBreak="0">
    <w:nsid w:val="3FE04278"/>
    <w:multiLevelType w:val="hybridMultilevel"/>
    <w:tmpl w:val="5F76C880"/>
    <w:lvl w:ilvl="0" w:tplc="747423F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7" w15:restartNumberingAfterBreak="0">
    <w:nsid w:val="400D7268"/>
    <w:multiLevelType w:val="hybridMultilevel"/>
    <w:tmpl w:val="3A867F0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8" w15:restartNumberingAfterBreak="0">
    <w:nsid w:val="40B94153"/>
    <w:multiLevelType w:val="hybridMultilevel"/>
    <w:tmpl w:val="A7469FCA"/>
    <w:lvl w:ilvl="0" w:tplc="9B860A7A">
      <w:start w:val="1"/>
      <w:numFmt w:val="bullet"/>
      <w:lvlText w:val="-"/>
      <w:lvlJc w:val="left"/>
      <w:pPr>
        <w:ind w:left="1287" w:hanging="360"/>
      </w:pPr>
      <w:rPr>
        <w:rFonts w:ascii="Courier New" w:hAnsi="Courier New"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15:restartNumberingAfterBreak="0">
    <w:nsid w:val="416A4512"/>
    <w:multiLevelType w:val="hybridMultilevel"/>
    <w:tmpl w:val="0868F05E"/>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41AD47DD"/>
    <w:multiLevelType w:val="hybridMultilevel"/>
    <w:tmpl w:val="D5FE115C"/>
    <w:lvl w:ilvl="0" w:tplc="919CA4AE">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1" w15:restartNumberingAfterBreak="0">
    <w:nsid w:val="438C0F5D"/>
    <w:multiLevelType w:val="hybridMultilevel"/>
    <w:tmpl w:val="4CA85662"/>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44233147"/>
    <w:multiLevelType w:val="hybridMultilevel"/>
    <w:tmpl w:val="389046E0"/>
    <w:lvl w:ilvl="0" w:tplc="747423F8">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3" w15:restartNumberingAfterBreak="0">
    <w:nsid w:val="45580F88"/>
    <w:multiLevelType w:val="hybridMultilevel"/>
    <w:tmpl w:val="ED06B93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15:restartNumberingAfterBreak="0">
    <w:nsid w:val="46AA282F"/>
    <w:multiLevelType w:val="hybridMultilevel"/>
    <w:tmpl w:val="B39C0360"/>
    <w:lvl w:ilvl="0" w:tplc="747423F8">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5" w15:restartNumberingAfterBreak="0">
    <w:nsid w:val="47264E2D"/>
    <w:multiLevelType w:val="hybridMultilevel"/>
    <w:tmpl w:val="8F0C4C3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6" w15:restartNumberingAfterBreak="0">
    <w:nsid w:val="4932418F"/>
    <w:multiLevelType w:val="hybridMultilevel"/>
    <w:tmpl w:val="90D601FE"/>
    <w:lvl w:ilvl="0" w:tplc="747423F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7" w15:restartNumberingAfterBreak="0">
    <w:nsid w:val="4C2E4272"/>
    <w:multiLevelType w:val="hybridMultilevel"/>
    <w:tmpl w:val="E15662FC"/>
    <w:lvl w:ilvl="0" w:tplc="04190019">
      <w:start w:val="1"/>
      <w:numFmt w:val="lowerLetter"/>
      <w:lvlText w:val="%1."/>
      <w:lvlJc w:val="left"/>
      <w:pPr>
        <w:ind w:left="2367" w:hanging="360"/>
      </w:pPr>
    </w:lvl>
    <w:lvl w:ilvl="1" w:tplc="04190019" w:tentative="1">
      <w:start w:val="1"/>
      <w:numFmt w:val="lowerLetter"/>
      <w:lvlText w:val="%2."/>
      <w:lvlJc w:val="left"/>
      <w:pPr>
        <w:ind w:left="3087" w:hanging="360"/>
      </w:pPr>
    </w:lvl>
    <w:lvl w:ilvl="2" w:tplc="0419001B" w:tentative="1">
      <w:start w:val="1"/>
      <w:numFmt w:val="lowerRoman"/>
      <w:lvlText w:val="%3."/>
      <w:lvlJc w:val="right"/>
      <w:pPr>
        <w:ind w:left="3807" w:hanging="180"/>
      </w:pPr>
    </w:lvl>
    <w:lvl w:ilvl="3" w:tplc="0419000F" w:tentative="1">
      <w:start w:val="1"/>
      <w:numFmt w:val="decimal"/>
      <w:lvlText w:val="%4."/>
      <w:lvlJc w:val="left"/>
      <w:pPr>
        <w:ind w:left="4527" w:hanging="360"/>
      </w:pPr>
    </w:lvl>
    <w:lvl w:ilvl="4" w:tplc="04190019" w:tentative="1">
      <w:start w:val="1"/>
      <w:numFmt w:val="lowerLetter"/>
      <w:lvlText w:val="%5."/>
      <w:lvlJc w:val="left"/>
      <w:pPr>
        <w:ind w:left="5247" w:hanging="360"/>
      </w:pPr>
    </w:lvl>
    <w:lvl w:ilvl="5" w:tplc="0419001B" w:tentative="1">
      <w:start w:val="1"/>
      <w:numFmt w:val="lowerRoman"/>
      <w:lvlText w:val="%6."/>
      <w:lvlJc w:val="right"/>
      <w:pPr>
        <w:ind w:left="5967" w:hanging="180"/>
      </w:pPr>
    </w:lvl>
    <w:lvl w:ilvl="6" w:tplc="0419000F" w:tentative="1">
      <w:start w:val="1"/>
      <w:numFmt w:val="decimal"/>
      <w:lvlText w:val="%7."/>
      <w:lvlJc w:val="left"/>
      <w:pPr>
        <w:ind w:left="6687" w:hanging="360"/>
      </w:pPr>
    </w:lvl>
    <w:lvl w:ilvl="7" w:tplc="04190019" w:tentative="1">
      <w:start w:val="1"/>
      <w:numFmt w:val="lowerLetter"/>
      <w:lvlText w:val="%8."/>
      <w:lvlJc w:val="left"/>
      <w:pPr>
        <w:ind w:left="7407" w:hanging="360"/>
      </w:pPr>
    </w:lvl>
    <w:lvl w:ilvl="8" w:tplc="0419001B" w:tentative="1">
      <w:start w:val="1"/>
      <w:numFmt w:val="lowerRoman"/>
      <w:lvlText w:val="%9."/>
      <w:lvlJc w:val="right"/>
      <w:pPr>
        <w:ind w:left="8127" w:hanging="180"/>
      </w:pPr>
    </w:lvl>
  </w:abstractNum>
  <w:abstractNum w:abstractNumId="68" w15:restartNumberingAfterBreak="0">
    <w:nsid w:val="4D377125"/>
    <w:multiLevelType w:val="hybridMultilevel"/>
    <w:tmpl w:val="E97E1CB6"/>
    <w:lvl w:ilvl="0" w:tplc="747423F8">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9" w15:restartNumberingAfterBreak="0">
    <w:nsid w:val="4DAA2802"/>
    <w:multiLevelType w:val="multilevel"/>
    <w:tmpl w:val="940289AE"/>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992" w:hanging="992"/>
      </w:pPr>
      <w:rPr>
        <w:rFonts w:hint="default"/>
      </w:rPr>
    </w:lvl>
    <w:lvl w:ilvl="3">
      <w:start w:val="1"/>
      <w:numFmt w:val="decimal"/>
      <w:pStyle w:val="4"/>
      <w:lvlText w:val="%1.%2.%3.%4"/>
      <w:lvlJc w:val="left"/>
      <w:pPr>
        <w:ind w:left="5117"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0" w15:restartNumberingAfterBreak="0">
    <w:nsid w:val="4E443AEB"/>
    <w:multiLevelType w:val="hybridMultilevel"/>
    <w:tmpl w:val="13DAE9F2"/>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1" w15:restartNumberingAfterBreak="0">
    <w:nsid w:val="51BB3608"/>
    <w:multiLevelType w:val="hybridMultilevel"/>
    <w:tmpl w:val="32868B74"/>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2" w15:restartNumberingAfterBreak="0">
    <w:nsid w:val="520674D4"/>
    <w:multiLevelType w:val="hybridMultilevel"/>
    <w:tmpl w:val="91F4DE3E"/>
    <w:lvl w:ilvl="0" w:tplc="747423F8">
      <w:start w:val="1"/>
      <w:numFmt w:val="bullet"/>
      <w:lvlText w:val=""/>
      <w:lvlJc w:val="left"/>
      <w:pPr>
        <w:ind w:left="1068" w:hanging="360"/>
      </w:pPr>
      <w:rPr>
        <w:rFonts w:ascii="Symbol" w:hAnsi="Symbol" w:hint="default"/>
        <w:sz w:val="24"/>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3" w15:restartNumberingAfterBreak="0">
    <w:nsid w:val="53D430F3"/>
    <w:multiLevelType w:val="hybridMultilevel"/>
    <w:tmpl w:val="CB24C9A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4" w15:restartNumberingAfterBreak="0">
    <w:nsid w:val="55FB4A64"/>
    <w:multiLevelType w:val="hybridMultilevel"/>
    <w:tmpl w:val="2A1CC2A2"/>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5" w15:restartNumberingAfterBreak="0">
    <w:nsid w:val="56B65295"/>
    <w:multiLevelType w:val="hybridMultilevel"/>
    <w:tmpl w:val="62B2CB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6" w15:restartNumberingAfterBreak="0">
    <w:nsid w:val="56EB31A9"/>
    <w:multiLevelType w:val="hybridMultilevel"/>
    <w:tmpl w:val="B6709E5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15:restartNumberingAfterBreak="0">
    <w:nsid w:val="5A023C7D"/>
    <w:multiLevelType w:val="hybridMultilevel"/>
    <w:tmpl w:val="B22A91D8"/>
    <w:lvl w:ilvl="0" w:tplc="E2542CF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8" w15:restartNumberingAfterBreak="0">
    <w:nsid w:val="5B854831"/>
    <w:multiLevelType w:val="hybridMultilevel"/>
    <w:tmpl w:val="A180476A"/>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9" w15:restartNumberingAfterBreak="0">
    <w:nsid w:val="5BC85378"/>
    <w:multiLevelType w:val="hybridMultilevel"/>
    <w:tmpl w:val="D38C39FE"/>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0" w15:restartNumberingAfterBreak="0">
    <w:nsid w:val="5BE4706B"/>
    <w:multiLevelType w:val="hybridMultilevel"/>
    <w:tmpl w:val="748ED794"/>
    <w:lvl w:ilvl="0" w:tplc="E24CF8C4">
      <w:start w:val="1"/>
      <w:numFmt w:val="bullet"/>
      <w:lvlText w:val="­"/>
      <w:lvlJc w:val="left"/>
      <w:pPr>
        <w:ind w:left="1287" w:hanging="360"/>
      </w:pPr>
      <w:rPr>
        <w:rFonts w:ascii="Courier New" w:hAnsi="Courier New" w:hint="default"/>
      </w:rPr>
    </w:lvl>
    <w:lvl w:ilvl="1" w:tplc="747423F8">
      <w:start w:val="1"/>
      <w:numFmt w:val="bullet"/>
      <w:lvlText w:val=""/>
      <w:lvlJc w:val="left"/>
      <w:pPr>
        <w:ind w:left="2007" w:hanging="360"/>
      </w:pPr>
      <w:rPr>
        <w:rFonts w:ascii="Symbol" w:hAnsi="Symbol" w:hint="default"/>
        <w:sz w:val="24"/>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1" w15:restartNumberingAfterBreak="0">
    <w:nsid w:val="5C3F2D81"/>
    <w:multiLevelType w:val="hybridMultilevel"/>
    <w:tmpl w:val="B720BC04"/>
    <w:lvl w:ilvl="0" w:tplc="74742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5C752DBD"/>
    <w:multiLevelType w:val="hybridMultilevel"/>
    <w:tmpl w:val="164E0156"/>
    <w:lvl w:ilvl="0" w:tplc="D4C4F5F2">
      <w:start w:val="1"/>
      <w:numFmt w:val="decimal"/>
      <w:lvlText w:val="%1."/>
      <w:lvlJc w:val="left"/>
      <w:pPr>
        <w:ind w:left="2214" w:hanging="360"/>
      </w:pPr>
      <w:rPr>
        <w:rFonts w:hint="default"/>
      </w:rPr>
    </w:lvl>
    <w:lvl w:ilvl="1" w:tplc="04190019">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83" w15:restartNumberingAfterBreak="0">
    <w:nsid w:val="5CA316F4"/>
    <w:multiLevelType w:val="hybridMultilevel"/>
    <w:tmpl w:val="E15662FC"/>
    <w:lvl w:ilvl="0" w:tplc="04190019">
      <w:start w:val="1"/>
      <w:numFmt w:val="lowerLetter"/>
      <w:lvlText w:val="%1."/>
      <w:lvlJc w:val="left"/>
      <w:pPr>
        <w:ind w:left="2367" w:hanging="360"/>
      </w:pPr>
    </w:lvl>
    <w:lvl w:ilvl="1" w:tplc="04190019" w:tentative="1">
      <w:start w:val="1"/>
      <w:numFmt w:val="lowerLetter"/>
      <w:lvlText w:val="%2."/>
      <w:lvlJc w:val="left"/>
      <w:pPr>
        <w:ind w:left="3087" w:hanging="360"/>
      </w:pPr>
    </w:lvl>
    <w:lvl w:ilvl="2" w:tplc="0419001B" w:tentative="1">
      <w:start w:val="1"/>
      <w:numFmt w:val="lowerRoman"/>
      <w:lvlText w:val="%3."/>
      <w:lvlJc w:val="right"/>
      <w:pPr>
        <w:ind w:left="3807" w:hanging="180"/>
      </w:pPr>
    </w:lvl>
    <w:lvl w:ilvl="3" w:tplc="0419000F" w:tentative="1">
      <w:start w:val="1"/>
      <w:numFmt w:val="decimal"/>
      <w:lvlText w:val="%4."/>
      <w:lvlJc w:val="left"/>
      <w:pPr>
        <w:ind w:left="4527" w:hanging="360"/>
      </w:pPr>
    </w:lvl>
    <w:lvl w:ilvl="4" w:tplc="04190019" w:tentative="1">
      <w:start w:val="1"/>
      <w:numFmt w:val="lowerLetter"/>
      <w:lvlText w:val="%5."/>
      <w:lvlJc w:val="left"/>
      <w:pPr>
        <w:ind w:left="5247" w:hanging="360"/>
      </w:pPr>
    </w:lvl>
    <w:lvl w:ilvl="5" w:tplc="0419001B" w:tentative="1">
      <w:start w:val="1"/>
      <w:numFmt w:val="lowerRoman"/>
      <w:lvlText w:val="%6."/>
      <w:lvlJc w:val="right"/>
      <w:pPr>
        <w:ind w:left="5967" w:hanging="180"/>
      </w:pPr>
    </w:lvl>
    <w:lvl w:ilvl="6" w:tplc="0419000F" w:tentative="1">
      <w:start w:val="1"/>
      <w:numFmt w:val="decimal"/>
      <w:lvlText w:val="%7."/>
      <w:lvlJc w:val="left"/>
      <w:pPr>
        <w:ind w:left="6687" w:hanging="360"/>
      </w:pPr>
    </w:lvl>
    <w:lvl w:ilvl="7" w:tplc="04190019" w:tentative="1">
      <w:start w:val="1"/>
      <w:numFmt w:val="lowerLetter"/>
      <w:lvlText w:val="%8."/>
      <w:lvlJc w:val="left"/>
      <w:pPr>
        <w:ind w:left="7407" w:hanging="360"/>
      </w:pPr>
    </w:lvl>
    <w:lvl w:ilvl="8" w:tplc="0419001B" w:tentative="1">
      <w:start w:val="1"/>
      <w:numFmt w:val="lowerRoman"/>
      <w:lvlText w:val="%9."/>
      <w:lvlJc w:val="right"/>
      <w:pPr>
        <w:ind w:left="8127" w:hanging="180"/>
      </w:pPr>
    </w:lvl>
  </w:abstractNum>
  <w:abstractNum w:abstractNumId="84" w15:restartNumberingAfterBreak="0">
    <w:nsid w:val="5FC83B13"/>
    <w:multiLevelType w:val="hybridMultilevel"/>
    <w:tmpl w:val="DCF0847E"/>
    <w:lvl w:ilvl="0" w:tplc="747423F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15:restartNumberingAfterBreak="0">
    <w:nsid w:val="60C24C15"/>
    <w:multiLevelType w:val="hybridMultilevel"/>
    <w:tmpl w:val="FF68E78E"/>
    <w:lvl w:ilvl="0" w:tplc="747423F8">
      <w:start w:val="1"/>
      <w:numFmt w:val="bullet"/>
      <w:lvlText w:val=""/>
      <w:lvlJc w:val="left"/>
      <w:pPr>
        <w:ind w:left="1647" w:hanging="360"/>
      </w:pPr>
      <w:rPr>
        <w:rFonts w:ascii="Symbol" w:hAnsi="Symbol" w:hint="default"/>
      </w:rPr>
    </w:lvl>
    <w:lvl w:ilvl="1" w:tplc="747423F8">
      <w:start w:val="1"/>
      <w:numFmt w:val="bullet"/>
      <w:lvlText w:val=""/>
      <w:lvlJc w:val="left"/>
      <w:pPr>
        <w:ind w:left="2367" w:hanging="360"/>
      </w:pPr>
      <w:rPr>
        <w:rFonts w:ascii="Symbol" w:hAnsi="Symbol"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86" w15:restartNumberingAfterBreak="0">
    <w:nsid w:val="62691868"/>
    <w:multiLevelType w:val="hybridMultilevel"/>
    <w:tmpl w:val="2B408D74"/>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7" w15:restartNumberingAfterBreak="0">
    <w:nsid w:val="63353614"/>
    <w:multiLevelType w:val="hybridMultilevel"/>
    <w:tmpl w:val="C032DAB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63A9233E"/>
    <w:multiLevelType w:val="hybridMultilevel"/>
    <w:tmpl w:val="758E426E"/>
    <w:lvl w:ilvl="0" w:tplc="9B860A7A">
      <w:start w:val="1"/>
      <w:numFmt w:val="bullet"/>
      <w:lvlText w:val="-"/>
      <w:lvlJc w:val="left"/>
      <w:pPr>
        <w:ind w:left="1287" w:hanging="360"/>
      </w:pPr>
      <w:rPr>
        <w:rFonts w:ascii="Courier New" w:hAnsi="Courier New" w:hint="default"/>
      </w:rPr>
    </w:lvl>
    <w:lvl w:ilvl="1" w:tplc="9B860A7A">
      <w:start w:val="1"/>
      <w:numFmt w:val="bullet"/>
      <w:lvlText w:val="-"/>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9" w15:restartNumberingAfterBreak="0">
    <w:nsid w:val="6420657F"/>
    <w:multiLevelType w:val="hybridMultilevel"/>
    <w:tmpl w:val="1C1C9F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0" w15:restartNumberingAfterBreak="0">
    <w:nsid w:val="652D3B70"/>
    <w:multiLevelType w:val="hybridMultilevel"/>
    <w:tmpl w:val="563E2080"/>
    <w:lvl w:ilvl="0" w:tplc="1D8E55DE">
      <w:start w:val="1"/>
      <w:numFmt w:val="decimal"/>
      <w:lvlText w:val="%1."/>
      <w:lvlJc w:val="left"/>
      <w:pPr>
        <w:ind w:left="1287" w:hanging="360"/>
      </w:pPr>
      <w:rPr>
        <w:rFonts w:ascii="Times New Roman" w:hAnsi="Times New Roman" w:hint="default"/>
        <w:b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15:restartNumberingAfterBreak="0">
    <w:nsid w:val="659A08C7"/>
    <w:multiLevelType w:val="hybridMultilevel"/>
    <w:tmpl w:val="A5B6B252"/>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2" w15:restartNumberingAfterBreak="0">
    <w:nsid w:val="65EA1071"/>
    <w:multiLevelType w:val="hybridMultilevel"/>
    <w:tmpl w:val="C27EEBEE"/>
    <w:lvl w:ilvl="0" w:tplc="747423F8">
      <w:start w:val="1"/>
      <w:numFmt w:val="bullet"/>
      <w:lvlText w:val=""/>
      <w:lvlJc w:val="left"/>
      <w:pPr>
        <w:ind w:left="720" w:hanging="360"/>
      </w:pPr>
      <w:rPr>
        <w:rFonts w:ascii="Symbol" w:hAnsi="Symbol" w:hint="default"/>
      </w:rPr>
    </w:lvl>
    <w:lvl w:ilvl="1" w:tplc="9B860A7A">
      <w:start w:val="1"/>
      <w:numFmt w:val="bullet"/>
      <w:lvlText w:val="-"/>
      <w:lvlJc w:val="left"/>
      <w:pPr>
        <w:ind w:left="1440" w:hanging="360"/>
      </w:pPr>
      <w:rPr>
        <w:rFonts w:ascii="Courier New" w:hAnsi="Courier New" w:hint="default"/>
      </w:rPr>
    </w:lvl>
    <w:lvl w:ilvl="2" w:tplc="9B860A7A">
      <w:start w:val="1"/>
      <w:numFmt w:val="bullet"/>
      <w:lvlText w:val="-"/>
      <w:lvlJc w:val="left"/>
      <w:pPr>
        <w:ind w:left="2160" w:hanging="360"/>
      </w:pPr>
      <w:rPr>
        <w:rFonts w:ascii="Courier New" w:hAnsi="Courier New"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67225EFC"/>
    <w:multiLevelType w:val="hybridMultilevel"/>
    <w:tmpl w:val="5BE612B8"/>
    <w:lvl w:ilvl="0" w:tplc="747423F8">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4" w15:restartNumberingAfterBreak="0">
    <w:nsid w:val="687A5008"/>
    <w:multiLevelType w:val="hybridMultilevel"/>
    <w:tmpl w:val="2652747C"/>
    <w:lvl w:ilvl="0" w:tplc="747423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687A66F0"/>
    <w:multiLevelType w:val="hybridMultilevel"/>
    <w:tmpl w:val="0832E3C2"/>
    <w:lvl w:ilvl="0" w:tplc="DFECF470">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96" w15:restartNumberingAfterBreak="0">
    <w:nsid w:val="6A337D6F"/>
    <w:multiLevelType w:val="hybridMultilevel"/>
    <w:tmpl w:val="D722C566"/>
    <w:lvl w:ilvl="0" w:tplc="747423F8">
      <w:start w:val="1"/>
      <w:numFmt w:val="bullet"/>
      <w:lvlText w:val=""/>
      <w:lvlJc w:val="left"/>
      <w:pPr>
        <w:ind w:left="720" w:hanging="360"/>
      </w:pPr>
      <w:rPr>
        <w:rFonts w:ascii="Symbol" w:hAnsi="Symbol" w:hint="default"/>
      </w:rPr>
    </w:lvl>
    <w:lvl w:ilvl="1" w:tplc="747423F8">
      <w:start w:val="1"/>
      <w:numFmt w:val="bullet"/>
      <w:lvlText w:val=""/>
      <w:lvlJc w:val="left"/>
      <w:pPr>
        <w:ind w:left="1440" w:hanging="360"/>
      </w:pPr>
      <w:rPr>
        <w:rFonts w:ascii="Symbol" w:hAnsi="Symbol" w:hint="default"/>
      </w:rPr>
    </w:lvl>
    <w:lvl w:ilvl="2" w:tplc="747423F8">
      <w:start w:val="1"/>
      <w:numFmt w:val="bullet"/>
      <w:lvlText w:val=""/>
      <w:lvlJc w:val="left"/>
      <w:pPr>
        <w:ind w:left="2160" w:hanging="180"/>
      </w:pPr>
      <w:rPr>
        <w:rFonts w:ascii="Symbol" w:hAnsi="Symbol"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6B2716C9"/>
    <w:multiLevelType w:val="hybridMultilevel"/>
    <w:tmpl w:val="932EEF7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8" w15:restartNumberingAfterBreak="0">
    <w:nsid w:val="6B3E6844"/>
    <w:multiLevelType w:val="hybridMultilevel"/>
    <w:tmpl w:val="9E769910"/>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9" w15:restartNumberingAfterBreak="0">
    <w:nsid w:val="6B9F0AD8"/>
    <w:multiLevelType w:val="hybridMultilevel"/>
    <w:tmpl w:val="6D943172"/>
    <w:lvl w:ilvl="0" w:tplc="747423F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0" w15:restartNumberingAfterBreak="0">
    <w:nsid w:val="6CB65BE3"/>
    <w:multiLevelType w:val="hybridMultilevel"/>
    <w:tmpl w:val="9F6A4C32"/>
    <w:lvl w:ilvl="0" w:tplc="747423F8">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1" w15:restartNumberingAfterBreak="0">
    <w:nsid w:val="6CFB26C6"/>
    <w:multiLevelType w:val="hybridMultilevel"/>
    <w:tmpl w:val="563E2080"/>
    <w:lvl w:ilvl="0" w:tplc="1D8E55DE">
      <w:start w:val="1"/>
      <w:numFmt w:val="decimal"/>
      <w:lvlText w:val="%1."/>
      <w:lvlJc w:val="left"/>
      <w:pPr>
        <w:ind w:left="1287" w:hanging="360"/>
      </w:pPr>
      <w:rPr>
        <w:rFonts w:ascii="Times New Roman" w:hAnsi="Times New Roman" w:hint="default"/>
        <w:b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15:restartNumberingAfterBreak="0">
    <w:nsid w:val="70FD5C47"/>
    <w:multiLevelType w:val="hybridMultilevel"/>
    <w:tmpl w:val="B240CEA6"/>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3" w15:restartNumberingAfterBreak="0">
    <w:nsid w:val="71035396"/>
    <w:multiLevelType w:val="hybridMultilevel"/>
    <w:tmpl w:val="7ACC43FE"/>
    <w:lvl w:ilvl="0" w:tplc="747423F8">
      <w:start w:val="1"/>
      <w:numFmt w:val="bullet"/>
      <w:lvlText w:val=""/>
      <w:lvlJc w:val="left"/>
      <w:pPr>
        <w:ind w:left="1647" w:hanging="360"/>
      </w:pPr>
      <w:rPr>
        <w:rFonts w:ascii="Symbol" w:hAnsi="Symbol" w:hint="default"/>
      </w:rPr>
    </w:lvl>
    <w:lvl w:ilvl="1" w:tplc="747423F8">
      <w:start w:val="1"/>
      <w:numFmt w:val="bullet"/>
      <w:lvlText w:val=""/>
      <w:lvlJc w:val="left"/>
      <w:pPr>
        <w:ind w:left="2367" w:hanging="360"/>
      </w:pPr>
      <w:rPr>
        <w:rFonts w:ascii="Symbol" w:hAnsi="Symbol" w:hint="default"/>
        <w:sz w:val="24"/>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04" w15:restartNumberingAfterBreak="0">
    <w:nsid w:val="72E17713"/>
    <w:multiLevelType w:val="hybridMultilevel"/>
    <w:tmpl w:val="5B7884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5" w15:restartNumberingAfterBreak="0">
    <w:nsid w:val="732A66E1"/>
    <w:multiLevelType w:val="hybridMultilevel"/>
    <w:tmpl w:val="4752AC70"/>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6" w15:restartNumberingAfterBreak="0">
    <w:nsid w:val="73AE32AC"/>
    <w:multiLevelType w:val="hybridMultilevel"/>
    <w:tmpl w:val="08C83212"/>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7" w15:restartNumberingAfterBreak="0">
    <w:nsid w:val="74B043D3"/>
    <w:multiLevelType w:val="hybridMultilevel"/>
    <w:tmpl w:val="F25E9F56"/>
    <w:lvl w:ilvl="0" w:tplc="747423F8">
      <w:start w:val="1"/>
      <w:numFmt w:val="bullet"/>
      <w:lvlText w:val=""/>
      <w:lvlJc w:val="left"/>
      <w:pPr>
        <w:ind w:left="2007" w:hanging="360"/>
      </w:pPr>
      <w:rPr>
        <w:rFonts w:ascii="Symbol" w:hAnsi="Symbol" w:hint="default"/>
      </w:rPr>
    </w:lvl>
    <w:lvl w:ilvl="1" w:tplc="747423F8">
      <w:start w:val="1"/>
      <w:numFmt w:val="bullet"/>
      <w:lvlText w:val=""/>
      <w:lvlJc w:val="left"/>
      <w:pPr>
        <w:ind w:left="2727" w:hanging="360"/>
      </w:pPr>
      <w:rPr>
        <w:rFonts w:ascii="Symbol" w:hAnsi="Symbol"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108" w15:restartNumberingAfterBreak="0">
    <w:nsid w:val="74BB0E19"/>
    <w:multiLevelType w:val="hybridMultilevel"/>
    <w:tmpl w:val="FBCED6C2"/>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9" w15:restartNumberingAfterBreak="0">
    <w:nsid w:val="74D616B6"/>
    <w:multiLevelType w:val="hybridMultilevel"/>
    <w:tmpl w:val="E080492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0" w15:restartNumberingAfterBreak="0">
    <w:nsid w:val="75311E7D"/>
    <w:multiLevelType w:val="hybridMultilevel"/>
    <w:tmpl w:val="C8B8EA1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1" w15:restartNumberingAfterBreak="0">
    <w:nsid w:val="75981278"/>
    <w:multiLevelType w:val="hybridMultilevel"/>
    <w:tmpl w:val="76121164"/>
    <w:lvl w:ilvl="0" w:tplc="747423F8">
      <w:start w:val="1"/>
      <w:numFmt w:val="bullet"/>
      <w:lvlText w:val=""/>
      <w:lvlJc w:val="left"/>
      <w:pPr>
        <w:ind w:left="1287" w:hanging="360"/>
      </w:pPr>
      <w:rPr>
        <w:rFonts w:ascii="Symbol" w:hAnsi="Symbol" w:hint="default"/>
      </w:rPr>
    </w:lvl>
    <w:lvl w:ilvl="1" w:tplc="E24CF8C4">
      <w:start w:val="1"/>
      <w:numFmt w:val="bullet"/>
      <w:lvlText w:val="­"/>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2" w15:restartNumberingAfterBreak="0">
    <w:nsid w:val="76DF1AF5"/>
    <w:multiLevelType w:val="hybridMultilevel"/>
    <w:tmpl w:val="C2B083C2"/>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15:restartNumberingAfterBreak="0">
    <w:nsid w:val="77375B50"/>
    <w:multiLevelType w:val="hybridMultilevel"/>
    <w:tmpl w:val="948A2096"/>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4" w15:restartNumberingAfterBreak="0">
    <w:nsid w:val="77665013"/>
    <w:multiLevelType w:val="hybridMultilevel"/>
    <w:tmpl w:val="2C263006"/>
    <w:lvl w:ilvl="0" w:tplc="D4C4F5F2">
      <w:start w:val="1"/>
      <w:numFmt w:val="decimal"/>
      <w:lvlText w:val="%1."/>
      <w:lvlJc w:val="left"/>
      <w:pPr>
        <w:ind w:left="1854" w:hanging="360"/>
      </w:pPr>
      <w:rPr>
        <w:rFonts w:hint="default"/>
      </w:r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5" w15:restartNumberingAfterBreak="0">
    <w:nsid w:val="7BC21BB5"/>
    <w:multiLevelType w:val="hybridMultilevel"/>
    <w:tmpl w:val="605CFF2A"/>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6" w15:restartNumberingAfterBreak="0">
    <w:nsid w:val="7D5746FB"/>
    <w:multiLevelType w:val="hybridMultilevel"/>
    <w:tmpl w:val="50182A2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7" w15:restartNumberingAfterBreak="0">
    <w:nsid w:val="7E4A3183"/>
    <w:multiLevelType w:val="hybridMultilevel"/>
    <w:tmpl w:val="616E4666"/>
    <w:lvl w:ilvl="0" w:tplc="74742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15:restartNumberingAfterBreak="0">
    <w:nsid w:val="7F16460A"/>
    <w:multiLevelType w:val="hybridMultilevel"/>
    <w:tmpl w:val="682E10B4"/>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9" w15:restartNumberingAfterBreak="0">
    <w:nsid w:val="7FD43ECD"/>
    <w:multiLevelType w:val="hybridMultilevel"/>
    <w:tmpl w:val="E0780844"/>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69"/>
  </w:num>
  <w:num w:numId="2">
    <w:abstractNumId w:val="46"/>
  </w:num>
  <w:num w:numId="3">
    <w:abstractNumId w:val="48"/>
  </w:num>
  <w:num w:numId="4">
    <w:abstractNumId w:val="12"/>
  </w:num>
  <w:num w:numId="5">
    <w:abstractNumId w:val="22"/>
  </w:num>
  <w:num w:numId="6">
    <w:abstractNumId w:val="9"/>
  </w:num>
  <w:num w:numId="7">
    <w:abstractNumId w:val="60"/>
  </w:num>
  <w:num w:numId="8">
    <w:abstractNumId w:val="42"/>
  </w:num>
  <w:num w:numId="9">
    <w:abstractNumId w:val="93"/>
  </w:num>
  <w:num w:numId="10">
    <w:abstractNumId w:val="103"/>
  </w:num>
  <w:num w:numId="11">
    <w:abstractNumId w:val="70"/>
  </w:num>
  <w:num w:numId="12">
    <w:abstractNumId w:val="94"/>
  </w:num>
  <w:num w:numId="13">
    <w:abstractNumId w:val="81"/>
  </w:num>
  <w:num w:numId="14">
    <w:abstractNumId w:val="63"/>
  </w:num>
  <w:num w:numId="15">
    <w:abstractNumId w:val="62"/>
  </w:num>
  <w:num w:numId="16">
    <w:abstractNumId w:val="56"/>
  </w:num>
  <w:num w:numId="17">
    <w:abstractNumId w:val="66"/>
  </w:num>
  <w:num w:numId="18">
    <w:abstractNumId w:val="98"/>
  </w:num>
  <w:num w:numId="19">
    <w:abstractNumId w:val="102"/>
  </w:num>
  <w:num w:numId="20">
    <w:abstractNumId w:val="0"/>
  </w:num>
  <w:num w:numId="21">
    <w:abstractNumId w:val="77"/>
  </w:num>
  <w:num w:numId="22">
    <w:abstractNumId w:val="2"/>
  </w:num>
  <w:num w:numId="23">
    <w:abstractNumId w:val="33"/>
  </w:num>
  <w:num w:numId="24">
    <w:abstractNumId w:val="117"/>
  </w:num>
  <w:num w:numId="25">
    <w:abstractNumId w:val="71"/>
  </w:num>
  <w:num w:numId="26">
    <w:abstractNumId w:val="41"/>
  </w:num>
  <w:num w:numId="27">
    <w:abstractNumId w:val="87"/>
  </w:num>
  <w:num w:numId="28">
    <w:abstractNumId w:val="104"/>
  </w:num>
  <w:num w:numId="29">
    <w:abstractNumId w:val="72"/>
  </w:num>
  <w:num w:numId="30">
    <w:abstractNumId w:val="31"/>
  </w:num>
  <w:num w:numId="31">
    <w:abstractNumId w:val="55"/>
  </w:num>
  <w:num w:numId="32">
    <w:abstractNumId w:val="7"/>
  </w:num>
  <w:num w:numId="33">
    <w:abstractNumId w:val="38"/>
  </w:num>
  <w:num w:numId="34">
    <w:abstractNumId w:val="82"/>
  </w:num>
  <w:num w:numId="35">
    <w:abstractNumId w:val="74"/>
  </w:num>
  <w:num w:numId="36">
    <w:abstractNumId w:val="112"/>
  </w:num>
  <w:num w:numId="37">
    <w:abstractNumId w:val="114"/>
  </w:num>
  <w:num w:numId="38">
    <w:abstractNumId w:val="119"/>
  </w:num>
  <w:num w:numId="39">
    <w:abstractNumId w:val="78"/>
  </w:num>
  <w:num w:numId="40">
    <w:abstractNumId w:val="19"/>
  </w:num>
  <w:num w:numId="41">
    <w:abstractNumId w:val="106"/>
  </w:num>
  <w:num w:numId="42">
    <w:abstractNumId w:val="44"/>
  </w:num>
  <w:num w:numId="43">
    <w:abstractNumId w:val="16"/>
  </w:num>
  <w:num w:numId="44">
    <w:abstractNumId w:val="75"/>
  </w:num>
  <w:num w:numId="45">
    <w:abstractNumId w:val="45"/>
  </w:num>
  <w:num w:numId="46">
    <w:abstractNumId w:val="21"/>
  </w:num>
  <w:num w:numId="47">
    <w:abstractNumId w:val="30"/>
  </w:num>
  <w:num w:numId="48">
    <w:abstractNumId w:val="25"/>
  </w:num>
  <w:num w:numId="49">
    <w:abstractNumId w:val="84"/>
  </w:num>
  <w:num w:numId="50">
    <w:abstractNumId w:val="109"/>
  </w:num>
  <w:num w:numId="51">
    <w:abstractNumId w:val="15"/>
  </w:num>
  <w:num w:numId="52">
    <w:abstractNumId w:val="99"/>
  </w:num>
  <w:num w:numId="53">
    <w:abstractNumId w:val="118"/>
  </w:num>
  <w:num w:numId="54">
    <w:abstractNumId w:val="54"/>
  </w:num>
  <w:num w:numId="55">
    <w:abstractNumId w:val="91"/>
  </w:num>
  <w:num w:numId="56">
    <w:abstractNumId w:val="51"/>
  </w:num>
  <w:num w:numId="57">
    <w:abstractNumId w:val="68"/>
  </w:num>
  <w:num w:numId="58">
    <w:abstractNumId w:val="8"/>
  </w:num>
  <w:num w:numId="59">
    <w:abstractNumId w:val="95"/>
    <w:lvlOverride w:ilvl="0">
      <w:startOverride w:val="2"/>
    </w:lvlOverride>
  </w:num>
  <w:num w:numId="60">
    <w:abstractNumId w:val="47"/>
  </w:num>
  <w:num w:numId="61">
    <w:abstractNumId w:val="43"/>
  </w:num>
  <w:num w:numId="62">
    <w:abstractNumId w:val="85"/>
  </w:num>
  <w:num w:numId="63">
    <w:abstractNumId w:val="100"/>
  </w:num>
  <w:num w:numId="64">
    <w:abstractNumId w:val="64"/>
  </w:num>
  <w:num w:numId="65">
    <w:abstractNumId w:val="13"/>
  </w:num>
  <w:num w:numId="66">
    <w:abstractNumId w:val="73"/>
  </w:num>
  <w:num w:numId="67">
    <w:abstractNumId w:val="10"/>
  </w:num>
  <w:num w:numId="68">
    <w:abstractNumId w:val="49"/>
  </w:num>
  <w:num w:numId="69">
    <w:abstractNumId w:val="97"/>
  </w:num>
  <w:num w:numId="70">
    <w:abstractNumId w:val="52"/>
  </w:num>
  <w:num w:numId="71">
    <w:abstractNumId w:val="3"/>
  </w:num>
  <w:num w:numId="72">
    <w:abstractNumId w:val="57"/>
  </w:num>
  <w:num w:numId="73">
    <w:abstractNumId w:val="18"/>
  </w:num>
  <w:num w:numId="74">
    <w:abstractNumId w:val="76"/>
  </w:num>
  <w:num w:numId="75">
    <w:abstractNumId w:val="115"/>
  </w:num>
  <w:num w:numId="76">
    <w:abstractNumId w:val="110"/>
  </w:num>
  <w:num w:numId="77">
    <w:abstractNumId w:val="17"/>
  </w:num>
  <w:num w:numId="78">
    <w:abstractNumId w:val="50"/>
  </w:num>
  <w:num w:numId="79">
    <w:abstractNumId w:val="23"/>
  </w:num>
  <w:num w:numId="80">
    <w:abstractNumId w:val="89"/>
  </w:num>
  <w:num w:numId="81">
    <w:abstractNumId w:val="24"/>
  </w:num>
  <w:num w:numId="82">
    <w:abstractNumId w:val="80"/>
  </w:num>
  <w:num w:numId="83">
    <w:abstractNumId w:val="105"/>
  </w:num>
  <w:num w:numId="84">
    <w:abstractNumId w:val="28"/>
  </w:num>
  <w:num w:numId="85">
    <w:abstractNumId w:val="11"/>
  </w:num>
  <w:num w:numId="86">
    <w:abstractNumId w:val="79"/>
  </w:num>
  <w:num w:numId="87">
    <w:abstractNumId w:val="40"/>
  </w:num>
  <w:num w:numId="88">
    <w:abstractNumId w:val="6"/>
  </w:num>
  <w:num w:numId="89">
    <w:abstractNumId w:val="32"/>
  </w:num>
  <w:num w:numId="90">
    <w:abstractNumId w:val="4"/>
  </w:num>
  <w:num w:numId="91">
    <w:abstractNumId w:val="108"/>
  </w:num>
  <w:num w:numId="92">
    <w:abstractNumId w:val="61"/>
  </w:num>
  <w:num w:numId="93">
    <w:abstractNumId w:val="111"/>
  </w:num>
  <w:num w:numId="94">
    <w:abstractNumId w:val="65"/>
  </w:num>
  <w:num w:numId="95">
    <w:abstractNumId w:val="35"/>
  </w:num>
  <w:num w:numId="96">
    <w:abstractNumId w:val="116"/>
  </w:num>
  <w:num w:numId="97">
    <w:abstractNumId w:val="96"/>
  </w:num>
  <w:num w:numId="98">
    <w:abstractNumId w:val="37"/>
  </w:num>
  <w:num w:numId="99">
    <w:abstractNumId w:val="83"/>
  </w:num>
  <w:num w:numId="100">
    <w:abstractNumId w:val="90"/>
  </w:num>
  <w:num w:numId="101">
    <w:abstractNumId w:val="101"/>
  </w:num>
  <w:num w:numId="102">
    <w:abstractNumId w:val="67"/>
  </w:num>
  <w:num w:numId="103">
    <w:abstractNumId w:val="1"/>
  </w:num>
  <w:num w:numId="104">
    <w:abstractNumId w:val="14"/>
  </w:num>
  <w:num w:numId="105">
    <w:abstractNumId w:val="107"/>
  </w:num>
  <w:num w:numId="106">
    <w:abstractNumId w:val="39"/>
  </w:num>
  <w:num w:numId="107">
    <w:abstractNumId w:val="86"/>
  </w:num>
  <w:num w:numId="108">
    <w:abstractNumId w:val="59"/>
  </w:num>
  <w:num w:numId="109">
    <w:abstractNumId w:val="26"/>
  </w:num>
  <w:num w:numId="110">
    <w:abstractNumId w:val="27"/>
  </w:num>
  <w:num w:numId="111">
    <w:abstractNumId w:val="5"/>
  </w:num>
  <w:num w:numId="112">
    <w:abstractNumId w:val="92"/>
  </w:num>
  <w:num w:numId="113">
    <w:abstractNumId w:val="58"/>
  </w:num>
  <w:num w:numId="114">
    <w:abstractNumId w:val="88"/>
  </w:num>
  <w:num w:numId="115">
    <w:abstractNumId w:val="34"/>
  </w:num>
  <w:num w:numId="116">
    <w:abstractNumId w:val="20"/>
  </w:num>
  <w:num w:numId="117">
    <w:abstractNumId w:val="113"/>
  </w:num>
  <w:num w:numId="118">
    <w:abstractNumId w:val="53"/>
  </w:num>
  <w:num w:numId="119">
    <w:abstractNumId w:val="29"/>
  </w:num>
  <w:num w:numId="120">
    <w:abstractNumId w:val="36"/>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708"/>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A0C"/>
    <w:rsid w:val="00000C0C"/>
    <w:rsid w:val="00000FF3"/>
    <w:rsid w:val="0000298E"/>
    <w:rsid w:val="00003BDA"/>
    <w:rsid w:val="00004F0F"/>
    <w:rsid w:val="0000601D"/>
    <w:rsid w:val="00007898"/>
    <w:rsid w:val="000101A4"/>
    <w:rsid w:val="0001021D"/>
    <w:rsid w:val="00011024"/>
    <w:rsid w:val="00011312"/>
    <w:rsid w:val="00011AA8"/>
    <w:rsid w:val="00013B37"/>
    <w:rsid w:val="000149DE"/>
    <w:rsid w:val="0001540A"/>
    <w:rsid w:val="00015E12"/>
    <w:rsid w:val="0001756E"/>
    <w:rsid w:val="00017597"/>
    <w:rsid w:val="00022C66"/>
    <w:rsid w:val="00024678"/>
    <w:rsid w:val="000253FE"/>
    <w:rsid w:val="00026106"/>
    <w:rsid w:val="00026E18"/>
    <w:rsid w:val="0002714A"/>
    <w:rsid w:val="0003224B"/>
    <w:rsid w:val="00033AD3"/>
    <w:rsid w:val="00033E83"/>
    <w:rsid w:val="000340E4"/>
    <w:rsid w:val="000347E3"/>
    <w:rsid w:val="000348EA"/>
    <w:rsid w:val="000349ED"/>
    <w:rsid w:val="0003616E"/>
    <w:rsid w:val="00036FB6"/>
    <w:rsid w:val="000411B8"/>
    <w:rsid w:val="000412DF"/>
    <w:rsid w:val="00042115"/>
    <w:rsid w:val="00042A47"/>
    <w:rsid w:val="00043EEF"/>
    <w:rsid w:val="00047E71"/>
    <w:rsid w:val="00050651"/>
    <w:rsid w:val="000540C4"/>
    <w:rsid w:val="000554DA"/>
    <w:rsid w:val="00055FD9"/>
    <w:rsid w:val="00057799"/>
    <w:rsid w:val="00060744"/>
    <w:rsid w:val="00063D03"/>
    <w:rsid w:val="000640A6"/>
    <w:rsid w:val="00064D8E"/>
    <w:rsid w:val="0006647D"/>
    <w:rsid w:val="000675F6"/>
    <w:rsid w:val="0006762C"/>
    <w:rsid w:val="00067BCA"/>
    <w:rsid w:val="00067F87"/>
    <w:rsid w:val="0007075F"/>
    <w:rsid w:val="00070ABE"/>
    <w:rsid w:val="0007238C"/>
    <w:rsid w:val="00076CF8"/>
    <w:rsid w:val="000772AF"/>
    <w:rsid w:val="0007796B"/>
    <w:rsid w:val="000802D0"/>
    <w:rsid w:val="00080C41"/>
    <w:rsid w:val="00081197"/>
    <w:rsid w:val="000823DB"/>
    <w:rsid w:val="00083016"/>
    <w:rsid w:val="00083C86"/>
    <w:rsid w:val="000842B4"/>
    <w:rsid w:val="00085194"/>
    <w:rsid w:val="0008761C"/>
    <w:rsid w:val="00090BD5"/>
    <w:rsid w:val="00091D9B"/>
    <w:rsid w:val="000925D7"/>
    <w:rsid w:val="00093183"/>
    <w:rsid w:val="000938C0"/>
    <w:rsid w:val="00093F0A"/>
    <w:rsid w:val="00093F3C"/>
    <w:rsid w:val="00094000"/>
    <w:rsid w:val="000947B4"/>
    <w:rsid w:val="00095632"/>
    <w:rsid w:val="00095A23"/>
    <w:rsid w:val="000962E7"/>
    <w:rsid w:val="00096D2E"/>
    <w:rsid w:val="00097222"/>
    <w:rsid w:val="000A03AD"/>
    <w:rsid w:val="000A0F1B"/>
    <w:rsid w:val="000A105F"/>
    <w:rsid w:val="000A29CC"/>
    <w:rsid w:val="000A2BEB"/>
    <w:rsid w:val="000A4400"/>
    <w:rsid w:val="000A46A5"/>
    <w:rsid w:val="000A4C9A"/>
    <w:rsid w:val="000A7C1A"/>
    <w:rsid w:val="000B2939"/>
    <w:rsid w:val="000B2BA8"/>
    <w:rsid w:val="000B2E43"/>
    <w:rsid w:val="000B44A7"/>
    <w:rsid w:val="000B4744"/>
    <w:rsid w:val="000B5067"/>
    <w:rsid w:val="000B6766"/>
    <w:rsid w:val="000B6B95"/>
    <w:rsid w:val="000B72F3"/>
    <w:rsid w:val="000B75E5"/>
    <w:rsid w:val="000C052D"/>
    <w:rsid w:val="000C0617"/>
    <w:rsid w:val="000C0702"/>
    <w:rsid w:val="000C13E0"/>
    <w:rsid w:val="000C4293"/>
    <w:rsid w:val="000C4AB6"/>
    <w:rsid w:val="000C51EA"/>
    <w:rsid w:val="000D09C0"/>
    <w:rsid w:val="000D0D76"/>
    <w:rsid w:val="000D130B"/>
    <w:rsid w:val="000D201A"/>
    <w:rsid w:val="000D4412"/>
    <w:rsid w:val="000D4B13"/>
    <w:rsid w:val="000D6CA8"/>
    <w:rsid w:val="000D6F74"/>
    <w:rsid w:val="000D72F7"/>
    <w:rsid w:val="000E0CF0"/>
    <w:rsid w:val="000E2373"/>
    <w:rsid w:val="000E3419"/>
    <w:rsid w:val="000E777F"/>
    <w:rsid w:val="000E7BFF"/>
    <w:rsid w:val="000E7EE2"/>
    <w:rsid w:val="000F0CBD"/>
    <w:rsid w:val="000F3269"/>
    <w:rsid w:val="000F3AB3"/>
    <w:rsid w:val="000F3F81"/>
    <w:rsid w:val="000F4B49"/>
    <w:rsid w:val="000F7E33"/>
    <w:rsid w:val="0010019C"/>
    <w:rsid w:val="00100334"/>
    <w:rsid w:val="00101480"/>
    <w:rsid w:val="00104340"/>
    <w:rsid w:val="00111C5B"/>
    <w:rsid w:val="00112795"/>
    <w:rsid w:val="001139D0"/>
    <w:rsid w:val="00114A57"/>
    <w:rsid w:val="0011538F"/>
    <w:rsid w:val="00116215"/>
    <w:rsid w:val="001167DF"/>
    <w:rsid w:val="00117EDE"/>
    <w:rsid w:val="001203C4"/>
    <w:rsid w:val="0012104B"/>
    <w:rsid w:val="0012136E"/>
    <w:rsid w:val="001225A8"/>
    <w:rsid w:val="001225F3"/>
    <w:rsid w:val="00123AE9"/>
    <w:rsid w:val="001240AF"/>
    <w:rsid w:val="001244D4"/>
    <w:rsid w:val="00127282"/>
    <w:rsid w:val="00127D34"/>
    <w:rsid w:val="001318ED"/>
    <w:rsid w:val="00132F47"/>
    <w:rsid w:val="00133207"/>
    <w:rsid w:val="00137042"/>
    <w:rsid w:val="00140E98"/>
    <w:rsid w:val="0014134B"/>
    <w:rsid w:val="00141CB2"/>
    <w:rsid w:val="00143E90"/>
    <w:rsid w:val="001444FC"/>
    <w:rsid w:val="0014452B"/>
    <w:rsid w:val="00144E60"/>
    <w:rsid w:val="00145277"/>
    <w:rsid w:val="0014586E"/>
    <w:rsid w:val="00145E70"/>
    <w:rsid w:val="00146F97"/>
    <w:rsid w:val="00147408"/>
    <w:rsid w:val="00150387"/>
    <w:rsid w:val="00150919"/>
    <w:rsid w:val="00152D90"/>
    <w:rsid w:val="001535F5"/>
    <w:rsid w:val="00153D67"/>
    <w:rsid w:val="0015678A"/>
    <w:rsid w:val="00161036"/>
    <w:rsid w:val="00163563"/>
    <w:rsid w:val="0016586C"/>
    <w:rsid w:val="00165C55"/>
    <w:rsid w:val="00166DCE"/>
    <w:rsid w:val="00170B19"/>
    <w:rsid w:val="00170D3C"/>
    <w:rsid w:val="00170F66"/>
    <w:rsid w:val="001718D4"/>
    <w:rsid w:val="00172B61"/>
    <w:rsid w:val="00172FD7"/>
    <w:rsid w:val="00174DA4"/>
    <w:rsid w:val="00176CEC"/>
    <w:rsid w:val="00180404"/>
    <w:rsid w:val="001863D8"/>
    <w:rsid w:val="001867A6"/>
    <w:rsid w:val="001874A9"/>
    <w:rsid w:val="00191281"/>
    <w:rsid w:val="00191F02"/>
    <w:rsid w:val="0019258D"/>
    <w:rsid w:val="00192971"/>
    <w:rsid w:val="00192B5F"/>
    <w:rsid w:val="00195629"/>
    <w:rsid w:val="001A0CA4"/>
    <w:rsid w:val="001A2966"/>
    <w:rsid w:val="001A63DA"/>
    <w:rsid w:val="001A643A"/>
    <w:rsid w:val="001B0CDC"/>
    <w:rsid w:val="001B19F2"/>
    <w:rsid w:val="001B1E84"/>
    <w:rsid w:val="001B3816"/>
    <w:rsid w:val="001B3F18"/>
    <w:rsid w:val="001B4441"/>
    <w:rsid w:val="001B4FB6"/>
    <w:rsid w:val="001B57F4"/>
    <w:rsid w:val="001B61D5"/>
    <w:rsid w:val="001C03D3"/>
    <w:rsid w:val="001C2EAD"/>
    <w:rsid w:val="001C60D9"/>
    <w:rsid w:val="001C61E1"/>
    <w:rsid w:val="001C7B0C"/>
    <w:rsid w:val="001D0FE6"/>
    <w:rsid w:val="001D10DE"/>
    <w:rsid w:val="001D15E1"/>
    <w:rsid w:val="001D2000"/>
    <w:rsid w:val="001D290E"/>
    <w:rsid w:val="001D3BAA"/>
    <w:rsid w:val="001D3C72"/>
    <w:rsid w:val="001D50F6"/>
    <w:rsid w:val="001D5FA7"/>
    <w:rsid w:val="001D7BCF"/>
    <w:rsid w:val="001D7C3A"/>
    <w:rsid w:val="001E0119"/>
    <w:rsid w:val="001E0A96"/>
    <w:rsid w:val="001E2555"/>
    <w:rsid w:val="001E2F23"/>
    <w:rsid w:val="001E5B21"/>
    <w:rsid w:val="001E5D6B"/>
    <w:rsid w:val="001E6400"/>
    <w:rsid w:val="001E70B7"/>
    <w:rsid w:val="001E73F0"/>
    <w:rsid w:val="001F16F6"/>
    <w:rsid w:val="001F4211"/>
    <w:rsid w:val="001F4C7D"/>
    <w:rsid w:val="001F79AA"/>
    <w:rsid w:val="00200C30"/>
    <w:rsid w:val="00201323"/>
    <w:rsid w:val="00201F07"/>
    <w:rsid w:val="002036B9"/>
    <w:rsid w:val="00203A7D"/>
    <w:rsid w:val="0020739E"/>
    <w:rsid w:val="00212750"/>
    <w:rsid w:val="00212E3D"/>
    <w:rsid w:val="0021463B"/>
    <w:rsid w:val="00215ED3"/>
    <w:rsid w:val="0021618B"/>
    <w:rsid w:val="00217B53"/>
    <w:rsid w:val="00217BB5"/>
    <w:rsid w:val="002214EE"/>
    <w:rsid w:val="0022244C"/>
    <w:rsid w:val="00224836"/>
    <w:rsid w:val="00226EEF"/>
    <w:rsid w:val="002306B4"/>
    <w:rsid w:val="002320D0"/>
    <w:rsid w:val="00232F7C"/>
    <w:rsid w:val="00233EDE"/>
    <w:rsid w:val="00234B76"/>
    <w:rsid w:val="00237474"/>
    <w:rsid w:val="002378C5"/>
    <w:rsid w:val="00240C73"/>
    <w:rsid w:val="00243F8B"/>
    <w:rsid w:val="00244B7D"/>
    <w:rsid w:val="002459CC"/>
    <w:rsid w:val="002466D1"/>
    <w:rsid w:val="00247E77"/>
    <w:rsid w:val="002525F2"/>
    <w:rsid w:val="00253B08"/>
    <w:rsid w:val="00253C1B"/>
    <w:rsid w:val="002547AF"/>
    <w:rsid w:val="00254CA7"/>
    <w:rsid w:val="002557E2"/>
    <w:rsid w:val="00255DB6"/>
    <w:rsid w:val="00256D72"/>
    <w:rsid w:val="002575F9"/>
    <w:rsid w:val="00257F79"/>
    <w:rsid w:val="00261164"/>
    <w:rsid w:val="00261165"/>
    <w:rsid w:val="0026123F"/>
    <w:rsid w:val="002624F1"/>
    <w:rsid w:val="002629DE"/>
    <w:rsid w:val="0026402B"/>
    <w:rsid w:val="00267053"/>
    <w:rsid w:val="002671A7"/>
    <w:rsid w:val="0027148B"/>
    <w:rsid w:val="00271D70"/>
    <w:rsid w:val="00273244"/>
    <w:rsid w:val="00273B24"/>
    <w:rsid w:val="0027481C"/>
    <w:rsid w:val="002754E6"/>
    <w:rsid w:val="002759A4"/>
    <w:rsid w:val="0028035F"/>
    <w:rsid w:val="00281431"/>
    <w:rsid w:val="002816A4"/>
    <w:rsid w:val="00284048"/>
    <w:rsid w:val="002849E9"/>
    <w:rsid w:val="00284A16"/>
    <w:rsid w:val="0028535F"/>
    <w:rsid w:val="00285C80"/>
    <w:rsid w:val="0028683A"/>
    <w:rsid w:val="00290216"/>
    <w:rsid w:val="002906F9"/>
    <w:rsid w:val="002925EF"/>
    <w:rsid w:val="0029719D"/>
    <w:rsid w:val="00297A06"/>
    <w:rsid w:val="002A14AA"/>
    <w:rsid w:val="002A2E0A"/>
    <w:rsid w:val="002A34AA"/>
    <w:rsid w:val="002A3861"/>
    <w:rsid w:val="002A5672"/>
    <w:rsid w:val="002A59AC"/>
    <w:rsid w:val="002A7889"/>
    <w:rsid w:val="002B24BE"/>
    <w:rsid w:val="002B5A8A"/>
    <w:rsid w:val="002B6E9C"/>
    <w:rsid w:val="002C0073"/>
    <w:rsid w:val="002C1F39"/>
    <w:rsid w:val="002C2E0B"/>
    <w:rsid w:val="002C47B4"/>
    <w:rsid w:val="002C7006"/>
    <w:rsid w:val="002C7A31"/>
    <w:rsid w:val="002D0CB1"/>
    <w:rsid w:val="002D1E4C"/>
    <w:rsid w:val="002D22AC"/>
    <w:rsid w:val="002D237C"/>
    <w:rsid w:val="002D2556"/>
    <w:rsid w:val="002D26EB"/>
    <w:rsid w:val="002D3740"/>
    <w:rsid w:val="002D3C1F"/>
    <w:rsid w:val="002D4F47"/>
    <w:rsid w:val="002E040E"/>
    <w:rsid w:val="002E1599"/>
    <w:rsid w:val="002E356E"/>
    <w:rsid w:val="002E3E63"/>
    <w:rsid w:val="002E73AA"/>
    <w:rsid w:val="002E7632"/>
    <w:rsid w:val="002F0C7D"/>
    <w:rsid w:val="002F0F9E"/>
    <w:rsid w:val="002F1653"/>
    <w:rsid w:val="002F2190"/>
    <w:rsid w:val="002F5553"/>
    <w:rsid w:val="002F588F"/>
    <w:rsid w:val="002F5896"/>
    <w:rsid w:val="002F5E99"/>
    <w:rsid w:val="002F6105"/>
    <w:rsid w:val="002F6270"/>
    <w:rsid w:val="002F7E9B"/>
    <w:rsid w:val="0030075A"/>
    <w:rsid w:val="00302B80"/>
    <w:rsid w:val="003034AD"/>
    <w:rsid w:val="0030550F"/>
    <w:rsid w:val="003056C3"/>
    <w:rsid w:val="00305CDB"/>
    <w:rsid w:val="003063CF"/>
    <w:rsid w:val="00306C83"/>
    <w:rsid w:val="0030742B"/>
    <w:rsid w:val="00307AA7"/>
    <w:rsid w:val="00311595"/>
    <w:rsid w:val="00311987"/>
    <w:rsid w:val="00312156"/>
    <w:rsid w:val="00312F24"/>
    <w:rsid w:val="00314588"/>
    <w:rsid w:val="00315700"/>
    <w:rsid w:val="0031771B"/>
    <w:rsid w:val="00322C0C"/>
    <w:rsid w:val="003232C3"/>
    <w:rsid w:val="003252CB"/>
    <w:rsid w:val="00325302"/>
    <w:rsid w:val="0032582D"/>
    <w:rsid w:val="00325F85"/>
    <w:rsid w:val="00326194"/>
    <w:rsid w:val="00326301"/>
    <w:rsid w:val="00326498"/>
    <w:rsid w:val="003271E2"/>
    <w:rsid w:val="003277BD"/>
    <w:rsid w:val="0033013E"/>
    <w:rsid w:val="00331F7F"/>
    <w:rsid w:val="003320BD"/>
    <w:rsid w:val="00332BEF"/>
    <w:rsid w:val="00332CFB"/>
    <w:rsid w:val="00333A19"/>
    <w:rsid w:val="00336873"/>
    <w:rsid w:val="00337CAF"/>
    <w:rsid w:val="00340617"/>
    <w:rsid w:val="003412B0"/>
    <w:rsid w:val="00341A51"/>
    <w:rsid w:val="00341CB8"/>
    <w:rsid w:val="00342768"/>
    <w:rsid w:val="00343496"/>
    <w:rsid w:val="00346395"/>
    <w:rsid w:val="00351D5B"/>
    <w:rsid w:val="0035437E"/>
    <w:rsid w:val="003556AA"/>
    <w:rsid w:val="00355E95"/>
    <w:rsid w:val="00356B96"/>
    <w:rsid w:val="00360B8B"/>
    <w:rsid w:val="003630AC"/>
    <w:rsid w:val="0036370A"/>
    <w:rsid w:val="00365455"/>
    <w:rsid w:val="003655F5"/>
    <w:rsid w:val="00366E20"/>
    <w:rsid w:val="003703AA"/>
    <w:rsid w:val="00371229"/>
    <w:rsid w:val="003713CC"/>
    <w:rsid w:val="00374AFB"/>
    <w:rsid w:val="0037648B"/>
    <w:rsid w:val="00377910"/>
    <w:rsid w:val="00381A94"/>
    <w:rsid w:val="00381BE6"/>
    <w:rsid w:val="003864C2"/>
    <w:rsid w:val="00386791"/>
    <w:rsid w:val="00386AA4"/>
    <w:rsid w:val="00386F7D"/>
    <w:rsid w:val="00386FE6"/>
    <w:rsid w:val="00387618"/>
    <w:rsid w:val="00390606"/>
    <w:rsid w:val="00390D2A"/>
    <w:rsid w:val="003913A6"/>
    <w:rsid w:val="00391724"/>
    <w:rsid w:val="0039316D"/>
    <w:rsid w:val="00395F1D"/>
    <w:rsid w:val="0039773E"/>
    <w:rsid w:val="003A15C6"/>
    <w:rsid w:val="003A21AC"/>
    <w:rsid w:val="003A43B5"/>
    <w:rsid w:val="003A5B30"/>
    <w:rsid w:val="003B08D4"/>
    <w:rsid w:val="003B1287"/>
    <w:rsid w:val="003B15F9"/>
    <w:rsid w:val="003B301B"/>
    <w:rsid w:val="003B366A"/>
    <w:rsid w:val="003B452C"/>
    <w:rsid w:val="003B609A"/>
    <w:rsid w:val="003B6130"/>
    <w:rsid w:val="003B626F"/>
    <w:rsid w:val="003B7E54"/>
    <w:rsid w:val="003C0E83"/>
    <w:rsid w:val="003C10FA"/>
    <w:rsid w:val="003C2473"/>
    <w:rsid w:val="003C25EA"/>
    <w:rsid w:val="003C31E5"/>
    <w:rsid w:val="003C3E1F"/>
    <w:rsid w:val="003C45BF"/>
    <w:rsid w:val="003C6181"/>
    <w:rsid w:val="003C6AA8"/>
    <w:rsid w:val="003D0A6B"/>
    <w:rsid w:val="003D3FE7"/>
    <w:rsid w:val="003D4BA3"/>
    <w:rsid w:val="003D574D"/>
    <w:rsid w:val="003E473E"/>
    <w:rsid w:val="003E6340"/>
    <w:rsid w:val="003E6A37"/>
    <w:rsid w:val="003E757E"/>
    <w:rsid w:val="003F244F"/>
    <w:rsid w:val="003F2B0D"/>
    <w:rsid w:val="003F30C9"/>
    <w:rsid w:val="003F58C7"/>
    <w:rsid w:val="003F5E5D"/>
    <w:rsid w:val="00400905"/>
    <w:rsid w:val="00400EA2"/>
    <w:rsid w:val="0040246F"/>
    <w:rsid w:val="004035F9"/>
    <w:rsid w:val="00403A4A"/>
    <w:rsid w:val="004041CD"/>
    <w:rsid w:val="004076B5"/>
    <w:rsid w:val="00407D6D"/>
    <w:rsid w:val="00411212"/>
    <w:rsid w:val="0041222C"/>
    <w:rsid w:val="00412271"/>
    <w:rsid w:val="00414C20"/>
    <w:rsid w:val="004157C6"/>
    <w:rsid w:val="0041623F"/>
    <w:rsid w:val="0041656E"/>
    <w:rsid w:val="00417D64"/>
    <w:rsid w:val="00421A9A"/>
    <w:rsid w:val="0042299F"/>
    <w:rsid w:val="00424FD2"/>
    <w:rsid w:val="00426F67"/>
    <w:rsid w:val="004308DE"/>
    <w:rsid w:val="004316D7"/>
    <w:rsid w:val="00432EF9"/>
    <w:rsid w:val="00441AB0"/>
    <w:rsid w:val="00442082"/>
    <w:rsid w:val="00442AFD"/>
    <w:rsid w:val="00444699"/>
    <w:rsid w:val="00446C8D"/>
    <w:rsid w:val="00450473"/>
    <w:rsid w:val="00450CDB"/>
    <w:rsid w:val="004527AB"/>
    <w:rsid w:val="00453138"/>
    <w:rsid w:val="004557F2"/>
    <w:rsid w:val="004565B3"/>
    <w:rsid w:val="004566D6"/>
    <w:rsid w:val="00457D1A"/>
    <w:rsid w:val="004621BE"/>
    <w:rsid w:val="00463EF4"/>
    <w:rsid w:val="00464096"/>
    <w:rsid w:val="0046714E"/>
    <w:rsid w:val="00467586"/>
    <w:rsid w:val="00471ECE"/>
    <w:rsid w:val="004724A8"/>
    <w:rsid w:val="00475B76"/>
    <w:rsid w:val="00476083"/>
    <w:rsid w:val="0047666A"/>
    <w:rsid w:val="00476E51"/>
    <w:rsid w:val="0048019E"/>
    <w:rsid w:val="004814F7"/>
    <w:rsid w:val="004819A4"/>
    <w:rsid w:val="00482521"/>
    <w:rsid w:val="00482984"/>
    <w:rsid w:val="00482B73"/>
    <w:rsid w:val="004840F3"/>
    <w:rsid w:val="004852B6"/>
    <w:rsid w:val="004922E8"/>
    <w:rsid w:val="004924F9"/>
    <w:rsid w:val="00493A68"/>
    <w:rsid w:val="00495400"/>
    <w:rsid w:val="004955E9"/>
    <w:rsid w:val="00497437"/>
    <w:rsid w:val="004A21ED"/>
    <w:rsid w:val="004A3CE3"/>
    <w:rsid w:val="004A412C"/>
    <w:rsid w:val="004A480E"/>
    <w:rsid w:val="004A4D92"/>
    <w:rsid w:val="004A67E4"/>
    <w:rsid w:val="004A7308"/>
    <w:rsid w:val="004A76F2"/>
    <w:rsid w:val="004B0B62"/>
    <w:rsid w:val="004B11FE"/>
    <w:rsid w:val="004B242D"/>
    <w:rsid w:val="004B3395"/>
    <w:rsid w:val="004B3EC1"/>
    <w:rsid w:val="004B3F0D"/>
    <w:rsid w:val="004B3F17"/>
    <w:rsid w:val="004B3F55"/>
    <w:rsid w:val="004B46A2"/>
    <w:rsid w:val="004B610E"/>
    <w:rsid w:val="004B6D33"/>
    <w:rsid w:val="004C0D4E"/>
    <w:rsid w:val="004C0F2B"/>
    <w:rsid w:val="004C19E6"/>
    <w:rsid w:val="004C1A56"/>
    <w:rsid w:val="004C5C95"/>
    <w:rsid w:val="004C5D03"/>
    <w:rsid w:val="004C5E7E"/>
    <w:rsid w:val="004C7674"/>
    <w:rsid w:val="004C7FAC"/>
    <w:rsid w:val="004D0A0E"/>
    <w:rsid w:val="004D15A3"/>
    <w:rsid w:val="004D1BA3"/>
    <w:rsid w:val="004D2716"/>
    <w:rsid w:val="004D3DA3"/>
    <w:rsid w:val="004D3E26"/>
    <w:rsid w:val="004D3E6F"/>
    <w:rsid w:val="004D47B5"/>
    <w:rsid w:val="004D5068"/>
    <w:rsid w:val="004D64FC"/>
    <w:rsid w:val="004D6DCC"/>
    <w:rsid w:val="004E1539"/>
    <w:rsid w:val="004E4151"/>
    <w:rsid w:val="004E4C13"/>
    <w:rsid w:val="004E53DC"/>
    <w:rsid w:val="004E595C"/>
    <w:rsid w:val="004E5A7C"/>
    <w:rsid w:val="004E5D95"/>
    <w:rsid w:val="004E6754"/>
    <w:rsid w:val="004E7F40"/>
    <w:rsid w:val="004F1225"/>
    <w:rsid w:val="004F2F92"/>
    <w:rsid w:val="004F4364"/>
    <w:rsid w:val="004F45FE"/>
    <w:rsid w:val="004F4F07"/>
    <w:rsid w:val="004F772F"/>
    <w:rsid w:val="00500FC5"/>
    <w:rsid w:val="005015EC"/>
    <w:rsid w:val="005018B0"/>
    <w:rsid w:val="00501C10"/>
    <w:rsid w:val="00502957"/>
    <w:rsid w:val="00504064"/>
    <w:rsid w:val="00504D96"/>
    <w:rsid w:val="00505509"/>
    <w:rsid w:val="00506678"/>
    <w:rsid w:val="00507305"/>
    <w:rsid w:val="00513CBF"/>
    <w:rsid w:val="00515459"/>
    <w:rsid w:val="0051558A"/>
    <w:rsid w:val="00515E02"/>
    <w:rsid w:val="005170CB"/>
    <w:rsid w:val="005171A3"/>
    <w:rsid w:val="005209DC"/>
    <w:rsid w:val="00520C51"/>
    <w:rsid w:val="00521450"/>
    <w:rsid w:val="00521D1A"/>
    <w:rsid w:val="00522454"/>
    <w:rsid w:val="005243BE"/>
    <w:rsid w:val="00525E6A"/>
    <w:rsid w:val="005262F4"/>
    <w:rsid w:val="00526C2B"/>
    <w:rsid w:val="00530F84"/>
    <w:rsid w:val="00531637"/>
    <w:rsid w:val="00532AAC"/>
    <w:rsid w:val="00533595"/>
    <w:rsid w:val="00533832"/>
    <w:rsid w:val="00534793"/>
    <w:rsid w:val="005409D3"/>
    <w:rsid w:val="00541717"/>
    <w:rsid w:val="0054435D"/>
    <w:rsid w:val="00545511"/>
    <w:rsid w:val="005455EE"/>
    <w:rsid w:val="0054682B"/>
    <w:rsid w:val="0054756D"/>
    <w:rsid w:val="00547D79"/>
    <w:rsid w:val="0055068E"/>
    <w:rsid w:val="0055153E"/>
    <w:rsid w:val="0055285D"/>
    <w:rsid w:val="0055340C"/>
    <w:rsid w:val="005534FB"/>
    <w:rsid w:val="005541F9"/>
    <w:rsid w:val="00560608"/>
    <w:rsid w:val="005609C2"/>
    <w:rsid w:val="005609D2"/>
    <w:rsid w:val="00562529"/>
    <w:rsid w:val="00562BBA"/>
    <w:rsid w:val="00562C64"/>
    <w:rsid w:val="00563687"/>
    <w:rsid w:val="00563BFA"/>
    <w:rsid w:val="00565388"/>
    <w:rsid w:val="00566034"/>
    <w:rsid w:val="0056782A"/>
    <w:rsid w:val="00571F26"/>
    <w:rsid w:val="00573802"/>
    <w:rsid w:val="0057414E"/>
    <w:rsid w:val="00574183"/>
    <w:rsid w:val="00574CAE"/>
    <w:rsid w:val="00575124"/>
    <w:rsid w:val="00576285"/>
    <w:rsid w:val="00577700"/>
    <w:rsid w:val="005804BC"/>
    <w:rsid w:val="00584107"/>
    <w:rsid w:val="005861A2"/>
    <w:rsid w:val="005908BA"/>
    <w:rsid w:val="00591305"/>
    <w:rsid w:val="00593004"/>
    <w:rsid w:val="0059436B"/>
    <w:rsid w:val="00595924"/>
    <w:rsid w:val="005A044E"/>
    <w:rsid w:val="005A0892"/>
    <w:rsid w:val="005A105F"/>
    <w:rsid w:val="005A18AF"/>
    <w:rsid w:val="005A19DC"/>
    <w:rsid w:val="005A2501"/>
    <w:rsid w:val="005A54B3"/>
    <w:rsid w:val="005A5A3B"/>
    <w:rsid w:val="005A6E6E"/>
    <w:rsid w:val="005A6EC6"/>
    <w:rsid w:val="005A7C7A"/>
    <w:rsid w:val="005B140F"/>
    <w:rsid w:val="005B14C4"/>
    <w:rsid w:val="005B16DA"/>
    <w:rsid w:val="005B1945"/>
    <w:rsid w:val="005B38AA"/>
    <w:rsid w:val="005B4A74"/>
    <w:rsid w:val="005B5317"/>
    <w:rsid w:val="005B5E23"/>
    <w:rsid w:val="005B6411"/>
    <w:rsid w:val="005B7010"/>
    <w:rsid w:val="005C1C94"/>
    <w:rsid w:val="005C1CCE"/>
    <w:rsid w:val="005C26E4"/>
    <w:rsid w:val="005C289E"/>
    <w:rsid w:val="005C3085"/>
    <w:rsid w:val="005C40E3"/>
    <w:rsid w:val="005C5766"/>
    <w:rsid w:val="005C7169"/>
    <w:rsid w:val="005C7AFA"/>
    <w:rsid w:val="005D0099"/>
    <w:rsid w:val="005D22E7"/>
    <w:rsid w:val="005D410F"/>
    <w:rsid w:val="005D4E8F"/>
    <w:rsid w:val="005D6C8F"/>
    <w:rsid w:val="005E10F7"/>
    <w:rsid w:val="005E3F48"/>
    <w:rsid w:val="005E50C9"/>
    <w:rsid w:val="005E6148"/>
    <w:rsid w:val="005E6ABB"/>
    <w:rsid w:val="005E6B43"/>
    <w:rsid w:val="005E6CF1"/>
    <w:rsid w:val="005E73A3"/>
    <w:rsid w:val="005F069E"/>
    <w:rsid w:val="005F07BB"/>
    <w:rsid w:val="005F0F1C"/>
    <w:rsid w:val="005F1EEC"/>
    <w:rsid w:val="005F2D6B"/>
    <w:rsid w:val="005F2F72"/>
    <w:rsid w:val="005F68D1"/>
    <w:rsid w:val="00601A02"/>
    <w:rsid w:val="00603F36"/>
    <w:rsid w:val="00604150"/>
    <w:rsid w:val="00605BB2"/>
    <w:rsid w:val="00606085"/>
    <w:rsid w:val="00607A26"/>
    <w:rsid w:val="00610125"/>
    <w:rsid w:val="00611DD8"/>
    <w:rsid w:val="00612B50"/>
    <w:rsid w:val="006135E4"/>
    <w:rsid w:val="00617E5A"/>
    <w:rsid w:val="00621EDE"/>
    <w:rsid w:val="00622418"/>
    <w:rsid w:val="006226BB"/>
    <w:rsid w:val="00622AB2"/>
    <w:rsid w:val="00622B49"/>
    <w:rsid w:val="00623056"/>
    <w:rsid w:val="00623296"/>
    <w:rsid w:val="006235F1"/>
    <w:rsid w:val="00624250"/>
    <w:rsid w:val="00624E6B"/>
    <w:rsid w:val="00627819"/>
    <w:rsid w:val="00630E72"/>
    <w:rsid w:val="0063164B"/>
    <w:rsid w:val="00633B7E"/>
    <w:rsid w:val="00634884"/>
    <w:rsid w:val="006367B7"/>
    <w:rsid w:val="0063714D"/>
    <w:rsid w:val="006401B0"/>
    <w:rsid w:val="00640916"/>
    <w:rsid w:val="006426CD"/>
    <w:rsid w:val="00644D54"/>
    <w:rsid w:val="006451E0"/>
    <w:rsid w:val="006468D4"/>
    <w:rsid w:val="00647C94"/>
    <w:rsid w:val="00650B8D"/>
    <w:rsid w:val="00650F04"/>
    <w:rsid w:val="00651F9C"/>
    <w:rsid w:val="006530D1"/>
    <w:rsid w:val="00656FA1"/>
    <w:rsid w:val="00657495"/>
    <w:rsid w:val="006600BB"/>
    <w:rsid w:val="006609A7"/>
    <w:rsid w:val="00660ECC"/>
    <w:rsid w:val="00662384"/>
    <w:rsid w:val="0066297A"/>
    <w:rsid w:val="00664D54"/>
    <w:rsid w:val="0066509D"/>
    <w:rsid w:val="0066536E"/>
    <w:rsid w:val="0066665C"/>
    <w:rsid w:val="00666F0A"/>
    <w:rsid w:val="00667805"/>
    <w:rsid w:val="006705AF"/>
    <w:rsid w:val="00670F95"/>
    <w:rsid w:val="00672BF0"/>
    <w:rsid w:val="00674B63"/>
    <w:rsid w:val="00676630"/>
    <w:rsid w:val="00676D8B"/>
    <w:rsid w:val="0068328A"/>
    <w:rsid w:val="0068496F"/>
    <w:rsid w:val="00684CFD"/>
    <w:rsid w:val="00684D85"/>
    <w:rsid w:val="00685333"/>
    <w:rsid w:val="0069096A"/>
    <w:rsid w:val="00690F7E"/>
    <w:rsid w:val="00693A6A"/>
    <w:rsid w:val="00693DE2"/>
    <w:rsid w:val="00694650"/>
    <w:rsid w:val="00696EFD"/>
    <w:rsid w:val="00697B11"/>
    <w:rsid w:val="00697E03"/>
    <w:rsid w:val="006A13EB"/>
    <w:rsid w:val="006A18AE"/>
    <w:rsid w:val="006A2FE7"/>
    <w:rsid w:val="006A3542"/>
    <w:rsid w:val="006A3664"/>
    <w:rsid w:val="006A4B4B"/>
    <w:rsid w:val="006A5D0A"/>
    <w:rsid w:val="006B1891"/>
    <w:rsid w:val="006B1A7D"/>
    <w:rsid w:val="006B34EB"/>
    <w:rsid w:val="006B38F2"/>
    <w:rsid w:val="006B5FFB"/>
    <w:rsid w:val="006B73BE"/>
    <w:rsid w:val="006B7C25"/>
    <w:rsid w:val="006C1011"/>
    <w:rsid w:val="006C10E5"/>
    <w:rsid w:val="006C2264"/>
    <w:rsid w:val="006C2742"/>
    <w:rsid w:val="006C2B39"/>
    <w:rsid w:val="006C2D3B"/>
    <w:rsid w:val="006C4B23"/>
    <w:rsid w:val="006C52A3"/>
    <w:rsid w:val="006C5A4B"/>
    <w:rsid w:val="006C5DA6"/>
    <w:rsid w:val="006C5DEA"/>
    <w:rsid w:val="006C66A1"/>
    <w:rsid w:val="006D28DA"/>
    <w:rsid w:val="006D39D6"/>
    <w:rsid w:val="006D4317"/>
    <w:rsid w:val="006D6AED"/>
    <w:rsid w:val="006D7240"/>
    <w:rsid w:val="006E0496"/>
    <w:rsid w:val="006E05F0"/>
    <w:rsid w:val="006E0E14"/>
    <w:rsid w:val="006E26BC"/>
    <w:rsid w:val="006E2ADB"/>
    <w:rsid w:val="006E4519"/>
    <w:rsid w:val="006E6CAF"/>
    <w:rsid w:val="006E70F6"/>
    <w:rsid w:val="006F06ED"/>
    <w:rsid w:val="006F1238"/>
    <w:rsid w:val="006F2DEA"/>
    <w:rsid w:val="006F33D4"/>
    <w:rsid w:val="006F4BD3"/>
    <w:rsid w:val="006F7169"/>
    <w:rsid w:val="00703535"/>
    <w:rsid w:val="00705FCB"/>
    <w:rsid w:val="00707C83"/>
    <w:rsid w:val="007108A1"/>
    <w:rsid w:val="00712081"/>
    <w:rsid w:val="00712819"/>
    <w:rsid w:val="00712835"/>
    <w:rsid w:val="00712FDC"/>
    <w:rsid w:val="007130E3"/>
    <w:rsid w:val="00716BDA"/>
    <w:rsid w:val="00717459"/>
    <w:rsid w:val="00717FC3"/>
    <w:rsid w:val="00720484"/>
    <w:rsid w:val="00721145"/>
    <w:rsid w:val="007228AA"/>
    <w:rsid w:val="0072415D"/>
    <w:rsid w:val="007246CB"/>
    <w:rsid w:val="00724A2C"/>
    <w:rsid w:val="007261E7"/>
    <w:rsid w:val="00726602"/>
    <w:rsid w:val="00726B5D"/>
    <w:rsid w:val="00727063"/>
    <w:rsid w:val="00727891"/>
    <w:rsid w:val="00732787"/>
    <w:rsid w:val="00733A81"/>
    <w:rsid w:val="00735029"/>
    <w:rsid w:val="007374A8"/>
    <w:rsid w:val="0073771B"/>
    <w:rsid w:val="00737A00"/>
    <w:rsid w:val="00737CE3"/>
    <w:rsid w:val="007406AC"/>
    <w:rsid w:val="00741A1F"/>
    <w:rsid w:val="007434DC"/>
    <w:rsid w:val="00743C0E"/>
    <w:rsid w:val="00744325"/>
    <w:rsid w:val="007460BC"/>
    <w:rsid w:val="00747F70"/>
    <w:rsid w:val="007504CA"/>
    <w:rsid w:val="00750679"/>
    <w:rsid w:val="007512C9"/>
    <w:rsid w:val="007520DC"/>
    <w:rsid w:val="00752A17"/>
    <w:rsid w:val="0075439C"/>
    <w:rsid w:val="0075439E"/>
    <w:rsid w:val="00755A80"/>
    <w:rsid w:val="00755EDF"/>
    <w:rsid w:val="00760B35"/>
    <w:rsid w:val="00760EC3"/>
    <w:rsid w:val="00760F5C"/>
    <w:rsid w:val="0076243B"/>
    <w:rsid w:val="00765FDA"/>
    <w:rsid w:val="0076717C"/>
    <w:rsid w:val="0077064B"/>
    <w:rsid w:val="007713C4"/>
    <w:rsid w:val="007716B2"/>
    <w:rsid w:val="00772A9C"/>
    <w:rsid w:val="0077319A"/>
    <w:rsid w:val="00774C2A"/>
    <w:rsid w:val="00776384"/>
    <w:rsid w:val="0077752F"/>
    <w:rsid w:val="0078087E"/>
    <w:rsid w:val="00780ECF"/>
    <w:rsid w:val="00781C6C"/>
    <w:rsid w:val="007850F2"/>
    <w:rsid w:val="00785987"/>
    <w:rsid w:val="00786791"/>
    <w:rsid w:val="00787A12"/>
    <w:rsid w:val="00790FFB"/>
    <w:rsid w:val="00791449"/>
    <w:rsid w:val="00791E33"/>
    <w:rsid w:val="0079455C"/>
    <w:rsid w:val="007947E7"/>
    <w:rsid w:val="0079650C"/>
    <w:rsid w:val="0079728E"/>
    <w:rsid w:val="007A0F7B"/>
    <w:rsid w:val="007A4E93"/>
    <w:rsid w:val="007A6439"/>
    <w:rsid w:val="007A65E8"/>
    <w:rsid w:val="007A6B66"/>
    <w:rsid w:val="007A7127"/>
    <w:rsid w:val="007A7F35"/>
    <w:rsid w:val="007B05B7"/>
    <w:rsid w:val="007B08FB"/>
    <w:rsid w:val="007B22E1"/>
    <w:rsid w:val="007B2774"/>
    <w:rsid w:val="007B2B36"/>
    <w:rsid w:val="007B31D7"/>
    <w:rsid w:val="007B4261"/>
    <w:rsid w:val="007B4604"/>
    <w:rsid w:val="007B56F8"/>
    <w:rsid w:val="007B5CC5"/>
    <w:rsid w:val="007B6646"/>
    <w:rsid w:val="007B6A34"/>
    <w:rsid w:val="007B73FF"/>
    <w:rsid w:val="007C1275"/>
    <w:rsid w:val="007C280F"/>
    <w:rsid w:val="007C30E2"/>
    <w:rsid w:val="007C3FA2"/>
    <w:rsid w:val="007C74B7"/>
    <w:rsid w:val="007C7A85"/>
    <w:rsid w:val="007D19AC"/>
    <w:rsid w:val="007D1F6F"/>
    <w:rsid w:val="007D2404"/>
    <w:rsid w:val="007D31BD"/>
    <w:rsid w:val="007D37FD"/>
    <w:rsid w:val="007D3837"/>
    <w:rsid w:val="007D6551"/>
    <w:rsid w:val="007D77C5"/>
    <w:rsid w:val="007E246D"/>
    <w:rsid w:val="007E4D3E"/>
    <w:rsid w:val="007E6156"/>
    <w:rsid w:val="007E6842"/>
    <w:rsid w:val="007E795B"/>
    <w:rsid w:val="007F3ED2"/>
    <w:rsid w:val="007F40BA"/>
    <w:rsid w:val="007F4A52"/>
    <w:rsid w:val="007F526E"/>
    <w:rsid w:val="007F56C7"/>
    <w:rsid w:val="007F621A"/>
    <w:rsid w:val="007F6537"/>
    <w:rsid w:val="007F6B58"/>
    <w:rsid w:val="007F7969"/>
    <w:rsid w:val="007F7C72"/>
    <w:rsid w:val="00800D27"/>
    <w:rsid w:val="008022B1"/>
    <w:rsid w:val="008032B1"/>
    <w:rsid w:val="00806D80"/>
    <w:rsid w:val="008111B6"/>
    <w:rsid w:val="0081290B"/>
    <w:rsid w:val="0081447A"/>
    <w:rsid w:val="0081453C"/>
    <w:rsid w:val="00816E27"/>
    <w:rsid w:val="00817E1C"/>
    <w:rsid w:val="00817E7B"/>
    <w:rsid w:val="00817FE8"/>
    <w:rsid w:val="00820DAA"/>
    <w:rsid w:val="00821A91"/>
    <w:rsid w:val="00822FD5"/>
    <w:rsid w:val="0082436A"/>
    <w:rsid w:val="00824F58"/>
    <w:rsid w:val="0082782F"/>
    <w:rsid w:val="008300D9"/>
    <w:rsid w:val="00832135"/>
    <w:rsid w:val="0083347D"/>
    <w:rsid w:val="00835DCB"/>
    <w:rsid w:val="00836465"/>
    <w:rsid w:val="008371E6"/>
    <w:rsid w:val="00837201"/>
    <w:rsid w:val="00837556"/>
    <w:rsid w:val="00840B7C"/>
    <w:rsid w:val="00841BC9"/>
    <w:rsid w:val="00842807"/>
    <w:rsid w:val="00843864"/>
    <w:rsid w:val="00845BFA"/>
    <w:rsid w:val="008461E9"/>
    <w:rsid w:val="0085022E"/>
    <w:rsid w:val="00850E11"/>
    <w:rsid w:val="00852E9F"/>
    <w:rsid w:val="0085419F"/>
    <w:rsid w:val="008553C5"/>
    <w:rsid w:val="00855FAB"/>
    <w:rsid w:val="00857319"/>
    <w:rsid w:val="00857FF8"/>
    <w:rsid w:val="0086131C"/>
    <w:rsid w:val="008619C1"/>
    <w:rsid w:val="00862E5A"/>
    <w:rsid w:val="008631E5"/>
    <w:rsid w:val="00865D68"/>
    <w:rsid w:val="008671C2"/>
    <w:rsid w:val="008705B4"/>
    <w:rsid w:val="00870F16"/>
    <w:rsid w:val="00871719"/>
    <w:rsid w:val="00872080"/>
    <w:rsid w:val="00872DA9"/>
    <w:rsid w:val="00875A26"/>
    <w:rsid w:val="00882B29"/>
    <w:rsid w:val="008835A7"/>
    <w:rsid w:val="008847D2"/>
    <w:rsid w:val="00884ACD"/>
    <w:rsid w:val="0088504E"/>
    <w:rsid w:val="00886B43"/>
    <w:rsid w:val="00890827"/>
    <w:rsid w:val="008912C8"/>
    <w:rsid w:val="0089211F"/>
    <w:rsid w:val="00893225"/>
    <w:rsid w:val="0089331E"/>
    <w:rsid w:val="0089661A"/>
    <w:rsid w:val="008A2FBB"/>
    <w:rsid w:val="008A49BC"/>
    <w:rsid w:val="008A5C32"/>
    <w:rsid w:val="008B1C07"/>
    <w:rsid w:val="008B36E2"/>
    <w:rsid w:val="008B4B6A"/>
    <w:rsid w:val="008B56D4"/>
    <w:rsid w:val="008B6D32"/>
    <w:rsid w:val="008C0C26"/>
    <w:rsid w:val="008C0DED"/>
    <w:rsid w:val="008C0F81"/>
    <w:rsid w:val="008C47DF"/>
    <w:rsid w:val="008C61E5"/>
    <w:rsid w:val="008D0447"/>
    <w:rsid w:val="008D0B8B"/>
    <w:rsid w:val="008D1A14"/>
    <w:rsid w:val="008D2407"/>
    <w:rsid w:val="008D4133"/>
    <w:rsid w:val="008D45B3"/>
    <w:rsid w:val="008D5A65"/>
    <w:rsid w:val="008E0A96"/>
    <w:rsid w:val="008E219B"/>
    <w:rsid w:val="008E2276"/>
    <w:rsid w:val="008E4222"/>
    <w:rsid w:val="008E4B6E"/>
    <w:rsid w:val="008E52A4"/>
    <w:rsid w:val="008E60B1"/>
    <w:rsid w:val="008E7429"/>
    <w:rsid w:val="008E7FCD"/>
    <w:rsid w:val="008F4051"/>
    <w:rsid w:val="008F5025"/>
    <w:rsid w:val="008F5F3F"/>
    <w:rsid w:val="008F6083"/>
    <w:rsid w:val="008F6D1C"/>
    <w:rsid w:val="008F78D9"/>
    <w:rsid w:val="008F7D41"/>
    <w:rsid w:val="00900630"/>
    <w:rsid w:val="009041BF"/>
    <w:rsid w:val="0090658D"/>
    <w:rsid w:val="00906BCD"/>
    <w:rsid w:val="009076C3"/>
    <w:rsid w:val="00911774"/>
    <w:rsid w:val="00911F3A"/>
    <w:rsid w:val="00914D84"/>
    <w:rsid w:val="00917520"/>
    <w:rsid w:val="00917D03"/>
    <w:rsid w:val="00920982"/>
    <w:rsid w:val="00921030"/>
    <w:rsid w:val="00923375"/>
    <w:rsid w:val="009234AF"/>
    <w:rsid w:val="00923F9F"/>
    <w:rsid w:val="00924695"/>
    <w:rsid w:val="00925580"/>
    <w:rsid w:val="009271A6"/>
    <w:rsid w:val="0092750A"/>
    <w:rsid w:val="009305E7"/>
    <w:rsid w:val="00934A8C"/>
    <w:rsid w:val="00935E97"/>
    <w:rsid w:val="009366CC"/>
    <w:rsid w:val="00937B32"/>
    <w:rsid w:val="00941774"/>
    <w:rsid w:val="0094195E"/>
    <w:rsid w:val="00941DAC"/>
    <w:rsid w:val="00942EEB"/>
    <w:rsid w:val="0094463C"/>
    <w:rsid w:val="00946268"/>
    <w:rsid w:val="00946DB9"/>
    <w:rsid w:val="00947201"/>
    <w:rsid w:val="00947343"/>
    <w:rsid w:val="0095071C"/>
    <w:rsid w:val="00950BA7"/>
    <w:rsid w:val="00952001"/>
    <w:rsid w:val="0095216A"/>
    <w:rsid w:val="009529FB"/>
    <w:rsid w:val="009535C5"/>
    <w:rsid w:val="00953641"/>
    <w:rsid w:val="00953A82"/>
    <w:rsid w:val="00954689"/>
    <w:rsid w:val="009573F6"/>
    <w:rsid w:val="00957EAE"/>
    <w:rsid w:val="00960DF9"/>
    <w:rsid w:val="00961991"/>
    <w:rsid w:val="00961FA4"/>
    <w:rsid w:val="00964811"/>
    <w:rsid w:val="00965632"/>
    <w:rsid w:val="00965ABF"/>
    <w:rsid w:val="00966727"/>
    <w:rsid w:val="00970148"/>
    <w:rsid w:val="009701CA"/>
    <w:rsid w:val="00970775"/>
    <w:rsid w:val="00971BF2"/>
    <w:rsid w:val="00973C00"/>
    <w:rsid w:val="00973E21"/>
    <w:rsid w:val="009749E4"/>
    <w:rsid w:val="0098042E"/>
    <w:rsid w:val="00981F75"/>
    <w:rsid w:val="009847A6"/>
    <w:rsid w:val="00984BFD"/>
    <w:rsid w:val="00984EE2"/>
    <w:rsid w:val="0098557E"/>
    <w:rsid w:val="00987A8C"/>
    <w:rsid w:val="0099011E"/>
    <w:rsid w:val="00990DBA"/>
    <w:rsid w:val="00995D7B"/>
    <w:rsid w:val="009A3CA0"/>
    <w:rsid w:val="009A6B63"/>
    <w:rsid w:val="009A7AA7"/>
    <w:rsid w:val="009B1EFC"/>
    <w:rsid w:val="009B2141"/>
    <w:rsid w:val="009B25C4"/>
    <w:rsid w:val="009B2681"/>
    <w:rsid w:val="009B275C"/>
    <w:rsid w:val="009B2B4A"/>
    <w:rsid w:val="009B3FFE"/>
    <w:rsid w:val="009B401F"/>
    <w:rsid w:val="009B4662"/>
    <w:rsid w:val="009C0763"/>
    <w:rsid w:val="009C1F9D"/>
    <w:rsid w:val="009C21F6"/>
    <w:rsid w:val="009C2835"/>
    <w:rsid w:val="009C2891"/>
    <w:rsid w:val="009C3694"/>
    <w:rsid w:val="009C3B49"/>
    <w:rsid w:val="009C42EA"/>
    <w:rsid w:val="009C6729"/>
    <w:rsid w:val="009C67E2"/>
    <w:rsid w:val="009C799C"/>
    <w:rsid w:val="009D1762"/>
    <w:rsid w:val="009D23DF"/>
    <w:rsid w:val="009D24E4"/>
    <w:rsid w:val="009D308A"/>
    <w:rsid w:val="009D5291"/>
    <w:rsid w:val="009D5A48"/>
    <w:rsid w:val="009D5FBD"/>
    <w:rsid w:val="009E00B7"/>
    <w:rsid w:val="009E184E"/>
    <w:rsid w:val="009E26A6"/>
    <w:rsid w:val="009E339C"/>
    <w:rsid w:val="009E4354"/>
    <w:rsid w:val="009E5643"/>
    <w:rsid w:val="009E58A4"/>
    <w:rsid w:val="009E74B6"/>
    <w:rsid w:val="009E7F13"/>
    <w:rsid w:val="009F06D7"/>
    <w:rsid w:val="009F1008"/>
    <w:rsid w:val="009F2BD8"/>
    <w:rsid w:val="009F3DD6"/>
    <w:rsid w:val="009F4DA8"/>
    <w:rsid w:val="009F58A0"/>
    <w:rsid w:val="009F6D51"/>
    <w:rsid w:val="00A00711"/>
    <w:rsid w:val="00A00B90"/>
    <w:rsid w:val="00A00F57"/>
    <w:rsid w:val="00A02FF7"/>
    <w:rsid w:val="00A0358A"/>
    <w:rsid w:val="00A046DA"/>
    <w:rsid w:val="00A06BB8"/>
    <w:rsid w:val="00A075CF"/>
    <w:rsid w:val="00A11520"/>
    <w:rsid w:val="00A13429"/>
    <w:rsid w:val="00A135CF"/>
    <w:rsid w:val="00A13A0C"/>
    <w:rsid w:val="00A13F1E"/>
    <w:rsid w:val="00A1556D"/>
    <w:rsid w:val="00A1665E"/>
    <w:rsid w:val="00A16B13"/>
    <w:rsid w:val="00A178D4"/>
    <w:rsid w:val="00A20FC0"/>
    <w:rsid w:val="00A21751"/>
    <w:rsid w:val="00A22BD7"/>
    <w:rsid w:val="00A2357C"/>
    <w:rsid w:val="00A23A15"/>
    <w:rsid w:val="00A25147"/>
    <w:rsid w:val="00A26A6B"/>
    <w:rsid w:val="00A27EF6"/>
    <w:rsid w:val="00A3074D"/>
    <w:rsid w:val="00A30D26"/>
    <w:rsid w:val="00A3341D"/>
    <w:rsid w:val="00A3466D"/>
    <w:rsid w:val="00A3736F"/>
    <w:rsid w:val="00A403C4"/>
    <w:rsid w:val="00A40B9D"/>
    <w:rsid w:val="00A40F7B"/>
    <w:rsid w:val="00A43365"/>
    <w:rsid w:val="00A43FCC"/>
    <w:rsid w:val="00A44FEC"/>
    <w:rsid w:val="00A50B12"/>
    <w:rsid w:val="00A543A1"/>
    <w:rsid w:val="00A546E9"/>
    <w:rsid w:val="00A550EE"/>
    <w:rsid w:val="00A555EA"/>
    <w:rsid w:val="00A555FB"/>
    <w:rsid w:val="00A55653"/>
    <w:rsid w:val="00A56391"/>
    <w:rsid w:val="00A56572"/>
    <w:rsid w:val="00A57705"/>
    <w:rsid w:val="00A57CFB"/>
    <w:rsid w:val="00A6195F"/>
    <w:rsid w:val="00A656FF"/>
    <w:rsid w:val="00A6588A"/>
    <w:rsid w:val="00A67913"/>
    <w:rsid w:val="00A718B8"/>
    <w:rsid w:val="00A7236C"/>
    <w:rsid w:val="00A7278B"/>
    <w:rsid w:val="00A76907"/>
    <w:rsid w:val="00A77B06"/>
    <w:rsid w:val="00A80654"/>
    <w:rsid w:val="00A8158C"/>
    <w:rsid w:val="00A827A5"/>
    <w:rsid w:val="00A828F0"/>
    <w:rsid w:val="00A8357F"/>
    <w:rsid w:val="00A85627"/>
    <w:rsid w:val="00A858E7"/>
    <w:rsid w:val="00A85ADE"/>
    <w:rsid w:val="00A86247"/>
    <w:rsid w:val="00A86F29"/>
    <w:rsid w:val="00A90431"/>
    <w:rsid w:val="00A9141A"/>
    <w:rsid w:val="00A941BD"/>
    <w:rsid w:val="00A94B51"/>
    <w:rsid w:val="00AA1970"/>
    <w:rsid w:val="00AA22BB"/>
    <w:rsid w:val="00AA3200"/>
    <w:rsid w:val="00AA3933"/>
    <w:rsid w:val="00AA524E"/>
    <w:rsid w:val="00AA5DE2"/>
    <w:rsid w:val="00AA6B6A"/>
    <w:rsid w:val="00AB0343"/>
    <w:rsid w:val="00AB064F"/>
    <w:rsid w:val="00AB06FA"/>
    <w:rsid w:val="00AB2565"/>
    <w:rsid w:val="00AC072B"/>
    <w:rsid w:val="00AC10CA"/>
    <w:rsid w:val="00AC3A55"/>
    <w:rsid w:val="00AD103E"/>
    <w:rsid w:val="00AD2850"/>
    <w:rsid w:val="00AD4226"/>
    <w:rsid w:val="00AD4711"/>
    <w:rsid w:val="00AD694F"/>
    <w:rsid w:val="00AD7BDC"/>
    <w:rsid w:val="00AD7C04"/>
    <w:rsid w:val="00AD7C37"/>
    <w:rsid w:val="00AE0F87"/>
    <w:rsid w:val="00AE1A07"/>
    <w:rsid w:val="00AE3F2F"/>
    <w:rsid w:val="00AE44E6"/>
    <w:rsid w:val="00AE4F90"/>
    <w:rsid w:val="00AF1100"/>
    <w:rsid w:val="00AF348B"/>
    <w:rsid w:val="00AF6F31"/>
    <w:rsid w:val="00AF76B2"/>
    <w:rsid w:val="00B02035"/>
    <w:rsid w:val="00B0477E"/>
    <w:rsid w:val="00B0482B"/>
    <w:rsid w:val="00B07E07"/>
    <w:rsid w:val="00B10691"/>
    <w:rsid w:val="00B10ADD"/>
    <w:rsid w:val="00B114A2"/>
    <w:rsid w:val="00B12936"/>
    <w:rsid w:val="00B14919"/>
    <w:rsid w:val="00B14E91"/>
    <w:rsid w:val="00B14FD3"/>
    <w:rsid w:val="00B15878"/>
    <w:rsid w:val="00B159A1"/>
    <w:rsid w:val="00B16C20"/>
    <w:rsid w:val="00B16FAA"/>
    <w:rsid w:val="00B172DB"/>
    <w:rsid w:val="00B1789B"/>
    <w:rsid w:val="00B17CA3"/>
    <w:rsid w:val="00B17D94"/>
    <w:rsid w:val="00B207CA"/>
    <w:rsid w:val="00B21835"/>
    <w:rsid w:val="00B2703F"/>
    <w:rsid w:val="00B30960"/>
    <w:rsid w:val="00B30A22"/>
    <w:rsid w:val="00B325CE"/>
    <w:rsid w:val="00B330FE"/>
    <w:rsid w:val="00B334C1"/>
    <w:rsid w:val="00B33880"/>
    <w:rsid w:val="00B36299"/>
    <w:rsid w:val="00B37098"/>
    <w:rsid w:val="00B37B41"/>
    <w:rsid w:val="00B4255D"/>
    <w:rsid w:val="00B446FB"/>
    <w:rsid w:val="00B44D43"/>
    <w:rsid w:val="00B457B1"/>
    <w:rsid w:val="00B464CF"/>
    <w:rsid w:val="00B507A0"/>
    <w:rsid w:val="00B550A5"/>
    <w:rsid w:val="00B56B89"/>
    <w:rsid w:val="00B5763E"/>
    <w:rsid w:val="00B6048D"/>
    <w:rsid w:val="00B60C6C"/>
    <w:rsid w:val="00B6158C"/>
    <w:rsid w:val="00B61C15"/>
    <w:rsid w:val="00B62D8E"/>
    <w:rsid w:val="00B62EF2"/>
    <w:rsid w:val="00B644C8"/>
    <w:rsid w:val="00B6539C"/>
    <w:rsid w:val="00B6634B"/>
    <w:rsid w:val="00B71065"/>
    <w:rsid w:val="00B712F7"/>
    <w:rsid w:val="00B7147E"/>
    <w:rsid w:val="00B72EBD"/>
    <w:rsid w:val="00B7319A"/>
    <w:rsid w:val="00B75C36"/>
    <w:rsid w:val="00B75F3A"/>
    <w:rsid w:val="00B76141"/>
    <w:rsid w:val="00B77A31"/>
    <w:rsid w:val="00B77A3E"/>
    <w:rsid w:val="00B80FA9"/>
    <w:rsid w:val="00B82A59"/>
    <w:rsid w:val="00B83506"/>
    <w:rsid w:val="00B8358F"/>
    <w:rsid w:val="00B84F83"/>
    <w:rsid w:val="00B8558E"/>
    <w:rsid w:val="00B85ACC"/>
    <w:rsid w:val="00B86E58"/>
    <w:rsid w:val="00B87DDC"/>
    <w:rsid w:val="00B90987"/>
    <w:rsid w:val="00B92A95"/>
    <w:rsid w:val="00B94AC2"/>
    <w:rsid w:val="00BA1122"/>
    <w:rsid w:val="00BA6947"/>
    <w:rsid w:val="00BB0978"/>
    <w:rsid w:val="00BB0BFF"/>
    <w:rsid w:val="00BB1AC4"/>
    <w:rsid w:val="00BB2CCB"/>
    <w:rsid w:val="00BB32B9"/>
    <w:rsid w:val="00BB371D"/>
    <w:rsid w:val="00BB3815"/>
    <w:rsid w:val="00BB44BA"/>
    <w:rsid w:val="00BB6A10"/>
    <w:rsid w:val="00BB7C34"/>
    <w:rsid w:val="00BC0A61"/>
    <w:rsid w:val="00BC28AF"/>
    <w:rsid w:val="00BC2B98"/>
    <w:rsid w:val="00BC3EB2"/>
    <w:rsid w:val="00BC44CE"/>
    <w:rsid w:val="00BC587B"/>
    <w:rsid w:val="00BC640B"/>
    <w:rsid w:val="00BC6C85"/>
    <w:rsid w:val="00BC7B5C"/>
    <w:rsid w:val="00BD1F2A"/>
    <w:rsid w:val="00BD2BB2"/>
    <w:rsid w:val="00BD354E"/>
    <w:rsid w:val="00BD43A2"/>
    <w:rsid w:val="00BD51D2"/>
    <w:rsid w:val="00BD5D5B"/>
    <w:rsid w:val="00BD6385"/>
    <w:rsid w:val="00BD667C"/>
    <w:rsid w:val="00BD6E13"/>
    <w:rsid w:val="00BD753B"/>
    <w:rsid w:val="00BD7C28"/>
    <w:rsid w:val="00BE112E"/>
    <w:rsid w:val="00BE2089"/>
    <w:rsid w:val="00BE3587"/>
    <w:rsid w:val="00BE36EE"/>
    <w:rsid w:val="00BE43E1"/>
    <w:rsid w:val="00BE4ED1"/>
    <w:rsid w:val="00BE776E"/>
    <w:rsid w:val="00BF2D3C"/>
    <w:rsid w:val="00BF2E09"/>
    <w:rsid w:val="00BF375B"/>
    <w:rsid w:val="00BF4192"/>
    <w:rsid w:val="00BF486D"/>
    <w:rsid w:val="00BF4A65"/>
    <w:rsid w:val="00C06010"/>
    <w:rsid w:val="00C063E2"/>
    <w:rsid w:val="00C06502"/>
    <w:rsid w:val="00C07972"/>
    <w:rsid w:val="00C1122A"/>
    <w:rsid w:val="00C1133B"/>
    <w:rsid w:val="00C1189E"/>
    <w:rsid w:val="00C13FF0"/>
    <w:rsid w:val="00C1523B"/>
    <w:rsid w:val="00C15253"/>
    <w:rsid w:val="00C15C44"/>
    <w:rsid w:val="00C17809"/>
    <w:rsid w:val="00C17E1F"/>
    <w:rsid w:val="00C200AA"/>
    <w:rsid w:val="00C20A2E"/>
    <w:rsid w:val="00C23ADD"/>
    <w:rsid w:val="00C27C58"/>
    <w:rsid w:val="00C3048B"/>
    <w:rsid w:val="00C3162C"/>
    <w:rsid w:val="00C33911"/>
    <w:rsid w:val="00C343A4"/>
    <w:rsid w:val="00C351EE"/>
    <w:rsid w:val="00C352A6"/>
    <w:rsid w:val="00C354FC"/>
    <w:rsid w:val="00C36B9D"/>
    <w:rsid w:val="00C4237F"/>
    <w:rsid w:val="00C44BE4"/>
    <w:rsid w:val="00C4521B"/>
    <w:rsid w:val="00C45310"/>
    <w:rsid w:val="00C46F8F"/>
    <w:rsid w:val="00C51B9C"/>
    <w:rsid w:val="00C553AF"/>
    <w:rsid w:val="00C57545"/>
    <w:rsid w:val="00C6079D"/>
    <w:rsid w:val="00C631E9"/>
    <w:rsid w:val="00C65B8C"/>
    <w:rsid w:val="00C665C9"/>
    <w:rsid w:val="00C67F72"/>
    <w:rsid w:val="00C72B74"/>
    <w:rsid w:val="00C744E7"/>
    <w:rsid w:val="00C746BD"/>
    <w:rsid w:val="00C75A1C"/>
    <w:rsid w:val="00C75AE3"/>
    <w:rsid w:val="00C76C60"/>
    <w:rsid w:val="00C77795"/>
    <w:rsid w:val="00C77A58"/>
    <w:rsid w:val="00C80728"/>
    <w:rsid w:val="00C81E33"/>
    <w:rsid w:val="00C8357C"/>
    <w:rsid w:val="00C83860"/>
    <w:rsid w:val="00C83D15"/>
    <w:rsid w:val="00C844E7"/>
    <w:rsid w:val="00C84700"/>
    <w:rsid w:val="00C8542E"/>
    <w:rsid w:val="00C859A6"/>
    <w:rsid w:val="00C86268"/>
    <w:rsid w:val="00C86528"/>
    <w:rsid w:val="00C87871"/>
    <w:rsid w:val="00C9197A"/>
    <w:rsid w:val="00C9295F"/>
    <w:rsid w:val="00C95FE3"/>
    <w:rsid w:val="00C96B24"/>
    <w:rsid w:val="00C96E56"/>
    <w:rsid w:val="00C97799"/>
    <w:rsid w:val="00CA341E"/>
    <w:rsid w:val="00CA5BA9"/>
    <w:rsid w:val="00CA6477"/>
    <w:rsid w:val="00CB0705"/>
    <w:rsid w:val="00CB10D2"/>
    <w:rsid w:val="00CB12CC"/>
    <w:rsid w:val="00CB34BE"/>
    <w:rsid w:val="00CB6CF5"/>
    <w:rsid w:val="00CC059A"/>
    <w:rsid w:val="00CC141F"/>
    <w:rsid w:val="00CC2A05"/>
    <w:rsid w:val="00CC3001"/>
    <w:rsid w:val="00CC4DB8"/>
    <w:rsid w:val="00CC5D93"/>
    <w:rsid w:val="00CC6F48"/>
    <w:rsid w:val="00CD1646"/>
    <w:rsid w:val="00CD1B80"/>
    <w:rsid w:val="00CD211C"/>
    <w:rsid w:val="00CD405C"/>
    <w:rsid w:val="00CD6AAF"/>
    <w:rsid w:val="00CE40BB"/>
    <w:rsid w:val="00CE40D7"/>
    <w:rsid w:val="00CE4121"/>
    <w:rsid w:val="00CE5155"/>
    <w:rsid w:val="00CE6D3D"/>
    <w:rsid w:val="00CF1D7C"/>
    <w:rsid w:val="00CF7449"/>
    <w:rsid w:val="00CF79D7"/>
    <w:rsid w:val="00CF7FC7"/>
    <w:rsid w:val="00D0098C"/>
    <w:rsid w:val="00D025A6"/>
    <w:rsid w:val="00D029EF"/>
    <w:rsid w:val="00D04C54"/>
    <w:rsid w:val="00D04E9A"/>
    <w:rsid w:val="00D0668E"/>
    <w:rsid w:val="00D1035A"/>
    <w:rsid w:val="00D178F3"/>
    <w:rsid w:val="00D207FF"/>
    <w:rsid w:val="00D2082E"/>
    <w:rsid w:val="00D21B90"/>
    <w:rsid w:val="00D22732"/>
    <w:rsid w:val="00D233F4"/>
    <w:rsid w:val="00D23BC2"/>
    <w:rsid w:val="00D255BA"/>
    <w:rsid w:val="00D302BC"/>
    <w:rsid w:val="00D323A5"/>
    <w:rsid w:val="00D33293"/>
    <w:rsid w:val="00D356CA"/>
    <w:rsid w:val="00D35A8B"/>
    <w:rsid w:val="00D35A9B"/>
    <w:rsid w:val="00D379C9"/>
    <w:rsid w:val="00D414BC"/>
    <w:rsid w:val="00D423F3"/>
    <w:rsid w:val="00D42A95"/>
    <w:rsid w:val="00D443BD"/>
    <w:rsid w:val="00D44AAD"/>
    <w:rsid w:val="00D459BA"/>
    <w:rsid w:val="00D461DB"/>
    <w:rsid w:val="00D51657"/>
    <w:rsid w:val="00D51AF6"/>
    <w:rsid w:val="00D52669"/>
    <w:rsid w:val="00D52EC2"/>
    <w:rsid w:val="00D539E1"/>
    <w:rsid w:val="00D54309"/>
    <w:rsid w:val="00D549F4"/>
    <w:rsid w:val="00D549F8"/>
    <w:rsid w:val="00D56117"/>
    <w:rsid w:val="00D615E8"/>
    <w:rsid w:val="00D6161C"/>
    <w:rsid w:val="00D62524"/>
    <w:rsid w:val="00D63AD0"/>
    <w:rsid w:val="00D675E6"/>
    <w:rsid w:val="00D67868"/>
    <w:rsid w:val="00D67EE0"/>
    <w:rsid w:val="00D71CE0"/>
    <w:rsid w:val="00D72352"/>
    <w:rsid w:val="00D759BE"/>
    <w:rsid w:val="00D81F5C"/>
    <w:rsid w:val="00D841E6"/>
    <w:rsid w:val="00D84DB0"/>
    <w:rsid w:val="00D864A0"/>
    <w:rsid w:val="00D87A16"/>
    <w:rsid w:val="00D90088"/>
    <w:rsid w:val="00D92388"/>
    <w:rsid w:val="00D94B4F"/>
    <w:rsid w:val="00D960F5"/>
    <w:rsid w:val="00DA002D"/>
    <w:rsid w:val="00DA2CF3"/>
    <w:rsid w:val="00DA5DBA"/>
    <w:rsid w:val="00DA7906"/>
    <w:rsid w:val="00DB113D"/>
    <w:rsid w:val="00DB35E1"/>
    <w:rsid w:val="00DB48B4"/>
    <w:rsid w:val="00DB5169"/>
    <w:rsid w:val="00DB56E2"/>
    <w:rsid w:val="00DB6759"/>
    <w:rsid w:val="00DB75DA"/>
    <w:rsid w:val="00DC07DF"/>
    <w:rsid w:val="00DC10A2"/>
    <w:rsid w:val="00DC19D6"/>
    <w:rsid w:val="00DC27F7"/>
    <w:rsid w:val="00DC38E1"/>
    <w:rsid w:val="00DC462B"/>
    <w:rsid w:val="00DC5E26"/>
    <w:rsid w:val="00DC66AB"/>
    <w:rsid w:val="00DC66AE"/>
    <w:rsid w:val="00DC7244"/>
    <w:rsid w:val="00DC7893"/>
    <w:rsid w:val="00DC7B22"/>
    <w:rsid w:val="00DD4169"/>
    <w:rsid w:val="00DD5465"/>
    <w:rsid w:val="00DD67E6"/>
    <w:rsid w:val="00DD7A47"/>
    <w:rsid w:val="00DE11C5"/>
    <w:rsid w:val="00DE2232"/>
    <w:rsid w:val="00DE6AAB"/>
    <w:rsid w:val="00DE7759"/>
    <w:rsid w:val="00DF028D"/>
    <w:rsid w:val="00DF1D81"/>
    <w:rsid w:val="00DF3844"/>
    <w:rsid w:val="00DF3C0D"/>
    <w:rsid w:val="00DF469C"/>
    <w:rsid w:val="00DF505E"/>
    <w:rsid w:val="00DF5111"/>
    <w:rsid w:val="00E01541"/>
    <w:rsid w:val="00E022B8"/>
    <w:rsid w:val="00E0325C"/>
    <w:rsid w:val="00E03AB3"/>
    <w:rsid w:val="00E04167"/>
    <w:rsid w:val="00E04B4A"/>
    <w:rsid w:val="00E0563E"/>
    <w:rsid w:val="00E06F24"/>
    <w:rsid w:val="00E12C45"/>
    <w:rsid w:val="00E16349"/>
    <w:rsid w:val="00E17253"/>
    <w:rsid w:val="00E17393"/>
    <w:rsid w:val="00E206E0"/>
    <w:rsid w:val="00E23FA9"/>
    <w:rsid w:val="00E26459"/>
    <w:rsid w:val="00E26751"/>
    <w:rsid w:val="00E27100"/>
    <w:rsid w:val="00E30DCF"/>
    <w:rsid w:val="00E311A8"/>
    <w:rsid w:val="00E317B0"/>
    <w:rsid w:val="00E31947"/>
    <w:rsid w:val="00E34AD8"/>
    <w:rsid w:val="00E350C9"/>
    <w:rsid w:val="00E36E35"/>
    <w:rsid w:val="00E40925"/>
    <w:rsid w:val="00E40F0C"/>
    <w:rsid w:val="00E4255F"/>
    <w:rsid w:val="00E42B8B"/>
    <w:rsid w:val="00E4456A"/>
    <w:rsid w:val="00E46675"/>
    <w:rsid w:val="00E4772E"/>
    <w:rsid w:val="00E47FEC"/>
    <w:rsid w:val="00E511DF"/>
    <w:rsid w:val="00E513B2"/>
    <w:rsid w:val="00E53C69"/>
    <w:rsid w:val="00E540EC"/>
    <w:rsid w:val="00E56414"/>
    <w:rsid w:val="00E617B0"/>
    <w:rsid w:val="00E61CC9"/>
    <w:rsid w:val="00E6460C"/>
    <w:rsid w:val="00E648D6"/>
    <w:rsid w:val="00E65E80"/>
    <w:rsid w:val="00E70A97"/>
    <w:rsid w:val="00E71442"/>
    <w:rsid w:val="00E7760A"/>
    <w:rsid w:val="00E803CB"/>
    <w:rsid w:val="00E82349"/>
    <w:rsid w:val="00E84EA4"/>
    <w:rsid w:val="00E85147"/>
    <w:rsid w:val="00E85C5B"/>
    <w:rsid w:val="00E878F2"/>
    <w:rsid w:val="00E87D94"/>
    <w:rsid w:val="00E914EA"/>
    <w:rsid w:val="00E91F11"/>
    <w:rsid w:val="00E922E6"/>
    <w:rsid w:val="00E9479F"/>
    <w:rsid w:val="00E95B8E"/>
    <w:rsid w:val="00E97302"/>
    <w:rsid w:val="00E97C42"/>
    <w:rsid w:val="00EA07EF"/>
    <w:rsid w:val="00EA1AAF"/>
    <w:rsid w:val="00EA31DA"/>
    <w:rsid w:val="00EA5C08"/>
    <w:rsid w:val="00EA6FDA"/>
    <w:rsid w:val="00EA74F6"/>
    <w:rsid w:val="00EB04F2"/>
    <w:rsid w:val="00EB267E"/>
    <w:rsid w:val="00EB2BC7"/>
    <w:rsid w:val="00EB4396"/>
    <w:rsid w:val="00EB699E"/>
    <w:rsid w:val="00EC13DC"/>
    <w:rsid w:val="00EC1A0C"/>
    <w:rsid w:val="00EC224A"/>
    <w:rsid w:val="00EC2E78"/>
    <w:rsid w:val="00EC5C17"/>
    <w:rsid w:val="00ED02C6"/>
    <w:rsid w:val="00ED0AA8"/>
    <w:rsid w:val="00ED1B03"/>
    <w:rsid w:val="00ED2003"/>
    <w:rsid w:val="00ED3A10"/>
    <w:rsid w:val="00ED7056"/>
    <w:rsid w:val="00ED7477"/>
    <w:rsid w:val="00EE3261"/>
    <w:rsid w:val="00EE3532"/>
    <w:rsid w:val="00EE3F72"/>
    <w:rsid w:val="00EE4638"/>
    <w:rsid w:val="00EE532B"/>
    <w:rsid w:val="00EE65E2"/>
    <w:rsid w:val="00EE677C"/>
    <w:rsid w:val="00EF08C5"/>
    <w:rsid w:val="00EF0BEF"/>
    <w:rsid w:val="00EF0C56"/>
    <w:rsid w:val="00EF1B84"/>
    <w:rsid w:val="00EF3B5E"/>
    <w:rsid w:val="00EF62DA"/>
    <w:rsid w:val="00EF72CD"/>
    <w:rsid w:val="00F01371"/>
    <w:rsid w:val="00F03A85"/>
    <w:rsid w:val="00F03D70"/>
    <w:rsid w:val="00F03E06"/>
    <w:rsid w:val="00F04594"/>
    <w:rsid w:val="00F05376"/>
    <w:rsid w:val="00F068E8"/>
    <w:rsid w:val="00F07AEB"/>
    <w:rsid w:val="00F1007A"/>
    <w:rsid w:val="00F1091C"/>
    <w:rsid w:val="00F11441"/>
    <w:rsid w:val="00F115CB"/>
    <w:rsid w:val="00F118B7"/>
    <w:rsid w:val="00F11E86"/>
    <w:rsid w:val="00F1512B"/>
    <w:rsid w:val="00F21128"/>
    <w:rsid w:val="00F22DE8"/>
    <w:rsid w:val="00F22FB6"/>
    <w:rsid w:val="00F237BD"/>
    <w:rsid w:val="00F24BCB"/>
    <w:rsid w:val="00F30D47"/>
    <w:rsid w:val="00F30DB0"/>
    <w:rsid w:val="00F33922"/>
    <w:rsid w:val="00F33A83"/>
    <w:rsid w:val="00F33C81"/>
    <w:rsid w:val="00F374AC"/>
    <w:rsid w:val="00F40B63"/>
    <w:rsid w:val="00F43824"/>
    <w:rsid w:val="00F456DC"/>
    <w:rsid w:val="00F45DDF"/>
    <w:rsid w:val="00F51482"/>
    <w:rsid w:val="00F61C0A"/>
    <w:rsid w:val="00F61E6A"/>
    <w:rsid w:val="00F622E9"/>
    <w:rsid w:val="00F63E24"/>
    <w:rsid w:val="00F64C17"/>
    <w:rsid w:val="00F64C8B"/>
    <w:rsid w:val="00F66D04"/>
    <w:rsid w:val="00F7109A"/>
    <w:rsid w:val="00F7435C"/>
    <w:rsid w:val="00F74DA7"/>
    <w:rsid w:val="00F7588C"/>
    <w:rsid w:val="00F76E13"/>
    <w:rsid w:val="00F77514"/>
    <w:rsid w:val="00F80DEA"/>
    <w:rsid w:val="00F812E8"/>
    <w:rsid w:val="00F81FE9"/>
    <w:rsid w:val="00F82F66"/>
    <w:rsid w:val="00F8522F"/>
    <w:rsid w:val="00F9046C"/>
    <w:rsid w:val="00F90C7A"/>
    <w:rsid w:val="00F91E1E"/>
    <w:rsid w:val="00F927E2"/>
    <w:rsid w:val="00F92BE8"/>
    <w:rsid w:val="00F9776D"/>
    <w:rsid w:val="00F979FB"/>
    <w:rsid w:val="00FA3AE6"/>
    <w:rsid w:val="00FA6254"/>
    <w:rsid w:val="00FA64E1"/>
    <w:rsid w:val="00FA6B99"/>
    <w:rsid w:val="00FB0529"/>
    <w:rsid w:val="00FB136A"/>
    <w:rsid w:val="00FB260A"/>
    <w:rsid w:val="00FB4CCD"/>
    <w:rsid w:val="00FB51A9"/>
    <w:rsid w:val="00FB5915"/>
    <w:rsid w:val="00FC1E2C"/>
    <w:rsid w:val="00FC2178"/>
    <w:rsid w:val="00FC4400"/>
    <w:rsid w:val="00FC59D3"/>
    <w:rsid w:val="00FD27A5"/>
    <w:rsid w:val="00FD2E1F"/>
    <w:rsid w:val="00FD354B"/>
    <w:rsid w:val="00FD4899"/>
    <w:rsid w:val="00FD5639"/>
    <w:rsid w:val="00FD5A2A"/>
    <w:rsid w:val="00FD7FD6"/>
    <w:rsid w:val="00FE35B2"/>
    <w:rsid w:val="00FE4CB3"/>
    <w:rsid w:val="00FE585A"/>
    <w:rsid w:val="00FE5D41"/>
    <w:rsid w:val="00FE60C1"/>
    <w:rsid w:val="00FE7714"/>
    <w:rsid w:val="00FF18CC"/>
    <w:rsid w:val="00FF1BD5"/>
    <w:rsid w:val="00FF3581"/>
    <w:rsid w:val="00FF5F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23BF5D20"/>
  <w15:chartTrackingRefBased/>
  <w15:docId w15:val="{C7B836C9-1948-4F6F-9110-943668882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743C0E"/>
    <w:pPr>
      <w:spacing w:after="60" w:line="360" w:lineRule="auto"/>
      <w:ind w:firstLine="567"/>
      <w:jc w:val="both"/>
    </w:pPr>
    <w:rPr>
      <w:rFonts w:ascii="Times New Roman" w:hAnsi="Times New Roman"/>
      <w:sz w:val="24"/>
    </w:rPr>
  </w:style>
  <w:style w:type="paragraph" w:styleId="1">
    <w:name w:val="heading 1"/>
    <w:basedOn w:val="a0"/>
    <w:next w:val="a0"/>
    <w:link w:val="10"/>
    <w:uiPriority w:val="9"/>
    <w:qFormat/>
    <w:rsid w:val="005804BC"/>
    <w:pPr>
      <w:keepNext/>
      <w:keepLines/>
      <w:numPr>
        <w:numId w:val="1"/>
      </w:numPr>
      <w:spacing w:before="240" w:after="120"/>
      <w:outlineLvl w:val="0"/>
    </w:pPr>
    <w:rPr>
      <w:rFonts w:eastAsiaTheme="majorEastAsia" w:cstheme="majorBidi"/>
      <w:b/>
      <w:bCs/>
      <w:sz w:val="28"/>
      <w:szCs w:val="28"/>
    </w:rPr>
  </w:style>
  <w:style w:type="paragraph" w:styleId="2">
    <w:name w:val="heading 2"/>
    <w:aliases w:val="Подраздел,H2,Numbered text 3,h2,2,Heading 2 Hidden,CHS,H2-Heading 2,l2,Header2,22,heading2,list2,A,A.B.C.,list 2,Heading2,Heading Indent No L2,UNDERRUBRIK 1-2,Fonctionnalité,Titre 21,t2.T2,Table2,ITT t2,H2-Heading 21,Header 21,l21,Header21"/>
    <w:basedOn w:val="a0"/>
    <w:next w:val="a0"/>
    <w:link w:val="20"/>
    <w:uiPriority w:val="9"/>
    <w:unhideWhenUsed/>
    <w:qFormat/>
    <w:rsid w:val="005B5E23"/>
    <w:pPr>
      <w:keepNext/>
      <w:keepLines/>
      <w:numPr>
        <w:ilvl w:val="1"/>
        <w:numId w:val="1"/>
      </w:numPr>
      <w:spacing w:before="200" w:after="0"/>
      <w:outlineLvl w:val="1"/>
    </w:pPr>
    <w:rPr>
      <w:rFonts w:eastAsiaTheme="majorEastAsia" w:cstheme="majorBidi"/>
      <w:bCs/>
      <w:sz w:val="28"/>
      <w:szCs w:val="28"/>
    </w:rPr>
  </w:style>
  <w:style w:type="paragraph" w:styleId="3">
    <w:name w:val="heading 3"/>
    <w:aliases w:val="3,Пункт,h3,Level 1 - 1,h31,h32,h33,h34,h35,h36,h37,h38,h39,h310,h311,h321,h331,h341,h351,h361,h371,h381,h312,h322,h332,h342,h352,h362,h372,h382,h313,h323,h333,h343,h353,h363,h373,h383,h314,h324,h334,h344,h354,h364,h374,h384,h315,h325,h335"/>
    <w:basedOn w:val="a0"/>
    <w:next w:val="a0"/>
    <w:link w:val="30"/>
    <w:uiPriority w:val="9"/>
    <w:unhideWhenUsed/>
    <w:qFormat/>
    <w:rsid w:val="00650F04"/>
    <w:pPr>
      <w:keepNext/>
      <w:widowControl w:val="0"/>
      <w:numPr>
        <w:ilvl w:val="2"/>
        <w:numId w:val="1"/>
      </w:numPr>
      <w:spacing w:before="200" w:after="0"/>
      <w:outlineLvl w:val="2"/>
    </w:pPr>
    <w:rPr>
      <w:rFonts w:eastAsiaTheme="majorEastAsia" w:cstheme="majorBidi"/>
      <w:b/>
      <w:bCs/>
    </w:rPr>
  </w:style>
  <w:style w:type="paragraph" w:styleId="4">
    <w:name w:val="heading 4"/>
    <w:aliases w:val="4,I4,l4,heading4,I41,41,l41,heading41,(Shift Ctrl 4),Titre 41,t4.T4,4heading,h4,a.,4 dash,d,4 dash1,d1,31,h41,a.1,4 dash2,d2,32,h42,a.2,4 dash3,d3,33,h43,a.3,4 dash4,d4,34,h44,a.4,Sub sub heading,4 dash5,d5,35,h45,a.5,Sub sub heading1,H4"/>
    <w:basedOn w:val="a0"/>
    <w:next w:val="a0"/>
    <w:link w:val="40"/>
    <w:uiPriority w:val="9"/>
    <w:unhideWhenUsed/>
    <w:qFormat/>
    <w:rsid w:val="009A6B63"/>
    <w:pPr>
      <w:keepNext/>
      <w:keepLines/>
      <w:numPr>
        <w:ilvl w:val="3"/>
        <w:numId w:val="1"/>
      </w:numPr>
      <w:spacing w:before="200" w:after="0"/>
      <w:ind w:left="1134" w:hanging="1134"/>
      <w:jc w:val="left"/>
      <w:outlineLvl w:val="3"/>
    </w:pPr>
    <w:rPr>
      <w:rFonts w:eastAsiaTheme="majorEastAsia" w:cstheme="majorBidi"/>
      <w:bCs/>
      <w:i/>
      <w:iCs/>
    </w:rPr>
  </w:style>
  <w:style w:type="paragraph" w:styleId="5">
    <w:name w:val="heading 5"/>
    <w:aliases w:val="H5,PIM 5,5,ITT t5,PA Pico Section"/>
    <w:basedOn w:val="a0"/>
    <w:next w:val="a0"/>
    <w:link w:val="50"/>
    <w:uiPriority w:val="9"/>
    <w:unhideWhenUsed/>
    <w:qFormat/>
    <w:rsid w:val="0037648B"/>
    <w:pPr>
      <w:widowControl w:val="0"/>
      <w:spacing w:before="120" w:after="0"/>
      <w:ind w:firstLine="0"/>
      <w:outlineLvl w:val="4"/>
    </w:pPr>
    <w:rPr>
      <w:rFonts w:eastAsiaTheme="majorEastAsia" w:cstheme="majorBidi"/>
      <w:b/>
      <w:i/>
    </w:rPr>
  </w:style>
  <w:style w:type="paragraph" w:styleId="6">
    <w:name w:val="heading 6"/>
    <w:aliases w:val="PIM 6"/>
    <w:basedOn w:val="5"/>
    <w:next w:val="a0"/>
    <w:link w:val="60"/>
    <w:uiPriority w:val="9"/>
    <w:unhideWhenUsed/>
    <w:qFormat/>
    <w:rsid w:val="0037648B"/>
    <w:pPr>
      <w:outlineLvl w:val="5"/>
    </w:pPr>
    <w:rPr>
      <w:b w:val="0"/>
    </w:rPr>
  </w:style>
  <w:style w:type="paragraph" w:styleId="7">
    <w:name w:val="heading 7"/>
    <w:aliases w:val="PIM 7"/>
    <w:basedOn w:val="6"/>
    <w:next w:val="a0"/>
    <w:link w:val="70"/>
    <w:uiPriority w:val="9"/>
    <w:unhideWhenUsed/>
    <w:qFormat/>
    <w:rsid w:val="000947B4"/>
    <w:pPr>
      <w:outlineLvl w:val="6"/>
    </w:pPr>
    <w:rPr>
      <w:sz w:val="22"/>
    </w:rPr>
  </w:style>
  <w:style w:type="paragraph" w:styleId="8">
    <w:name w:val="heading 8"/>
    <w:basedOn w:val="a0"/>
    <w:next w:val="a0"/>
    <w:link w:val="80"/>
    <w:uiPriority w:val="9"/>
    <w:unhideWhenUsed/>
    <w:qFormat/>
    <w:rsid w:val="00A13A0C"/>
    <w:pPr>
      <w:keepNext/>
      <w:keepLines/>
      <w:numPr>
        <w:ilvl w:val="7"/>
        <w:numId w:val="1"/>
      </w:numPr>
      <w:spacing w:before="200" w:after="0"/>
      <w:jc w:val="left"/>
      <w:outlineLvl w:val="7"/>
    </w:pPr>
    <w:rPr>
      <w:rFonts w:eastAsiaTheme="majorEastAsia" w:cs="Times New Roman"/>
      <w:i/>
      <w:szCs w:val="24"/>
    </w:rPr>
  </w:style>
  <w:style w:type="paragraph" w:styleId="9">
    <w:name w:val="heading 9"/>
    <w:basedOn w:val="a0"/>
    <w:next w:val="a0"/>
    <w:link w:val="90"/>
    <w:uiPriority w:val="9"/>
    <w:semiHidden/>
    <w:unhideWhenUsed/>
    <w:qFormat/>
    <w:rsid w:val="00AA6B6A"/>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804BC"/>
    <w:rPr>
      <w:rFonts w:ascii="Times New Roman" w:eastAsiaTheme="majorEastAsia" w:hAnsi="Times New Roman" w:cstheme="majorBidi"/>
      <w:b/>
      <w:bCs/>
      <w:sz w:val="28"/>
      <w:szCs w:val="28"/>
    </w:rPr>
  </w:style>
  <w:style w:type="character" w:customStyle="1" w:styleId="20">
    <w:name w:val="Заголовок 2 Знак"/>
    <w:aliases w:val="Подраздел Знак,H2 Знак,Numbered text 3 Знак,h2 Знак,2 Знак,Heading 2 Hidden Знак,CHS Знак,H2-Heading 2 Знак,l2 Знак,Header2 Знак,22 Знак,heading2 Знак,list2 Знак,A Знак,A.B.C. Знак,list 2 Знак,Heading2 Знак,Heading Indent No L2 Знак"/>
    <w:basedOn w:val="a1"/>
    <w:link w:val="2"/>
    <w:uiPriority w:val="9"/>
    <w:rsid w:val="005B5E23"/>
    <w:rPr>
      <w:rFonts w:ascii="Times New Roman" w:eastAsiaTheme="majorEastAsia" w:hAnsi="Times New Roman" w:cstheme="majorBidi"/>
      <w:bCs/>
      <w:sz w:val="28"/>
      <w:szCs w:val="28"/>
    </w:rPr>
  </w:style>
  <w:style w:type="character" w:customStyle="1" w:styleId="30">
    <w:name w:val="Заголовок 3 Знак"/>
    <w:aliases w:val="3 Знак,Пункт Знак,h3 Знак,Level 1 - 1 Знак,h31 Знак,h32 Знак,h33 Знак,h34 Знак,h35 Знак,h36 Знак,h37 Знак,h38 Знак,h39 Знак,h310 Знак,h311 Знак,h321 Знак,h331 Знак,h341 Знак,h351 Знак,h361 Знак,h371 Знак,h381 Знак,h312 Знак,h322 Знак"/>
    <w:basedOn w:val="a1"/>
    <w:link w:val="3"/>
    <w:uiPriority w:val="9"/>
    <w:rsid w:val="00650F04"/>
    <w:rPr>
      <w:rFonts w:ascii="Times New Roman" w:eastAsiaTheme="majorEastAsia" w:hAnsi="Times New Roman" w:cstheme="majorBidi"/>
      <w:b/>
      <w:bCs/>
      <w:sz w:val="24"/>
    </w:rPr>
  </w:style>
  <w:style w:type="character" w:customStyle="1" w:styleId="40">
    <w:name w:val="Заголовок 4 Знак"/>
    <w:aliases w:val="4 Знак,I4 Знак,l4 Знак,heading4 Знак,I41 Знак,41 Знак,l41 Знак,heading41 Знак,(Shift Ctrl 4) Знак,Titre 41 Знак,t4.T4 Знак,4heading Знак,h4 Знак,a. Знак,4 dash Знак,d Знак,4 dash1 Знак,d1 Знак,31 Знак,h41 Знак,a.1 Знак,4 dash2 Знак"/>
    <w:basedOn w:val="a1"/>
    <w:link w:val="4"/>
    <w:uiPriority w:val="9"/>
    <w:rsid w:val="009A6B63"/>
    <w:rPr>
      <w:rFonts w:ascii="Times New Roman" w:eastAsiaTheme="majorEastAsia" w:hAnsi="Times New Roman" w:cstheme="majorBidi"/>
      <w:bCs/>
      <w:i/>
      <w:iCs/>
      <w:sz w:val="24"/>
    </w:rPr>
  </w:style>
  <w:style w:type="character" w:customStyle="1" w:styleId="50">
    <w:name w:val="Заголовок 5 Знак"/>
    <w:aliases w:val="H5 Знак,PIM 5 Знак,5 Знак,ITT t5 Знак,PA Pico Section Знак"/>
    <w:basedOn w:val="a1"/>
    <w:link w:val="5"/>
    <w:uiPriority w:val="9"/>
    <w:rsid w:val="0037648B"/>
    <w:rPr>
      <w:rFonts w:ascii="Times New Roman" w:eastAsiaTheme="majorEastAsia" w:hAnsi="Times New Roman" w:cstheme="majorBidi"/>
      <w:b/>
      <w:i/>
      <w:sz w:val="24"/>
    </w:rPr>
  </w:style>
  <w:style w:type="character" w:customStyle="1" w:styleId="60">
    <w:name w:val="Заголовок 6 Знак"/>
    <w:aliases w:val="PIM 6 Знак"/>
    <w:basedOn w:val="a1"/>
    <w:link w:val="6"/>
    <w:uiPriority w:val="9"/>
    <w:rsid w:val="0037648B"/>
    <w:rPr>
      <w:rFonts w:ascii="Times New Roman" w:eastAsiaTheme="majorEastAsia" w:hAnsi="Times New Roman" w:cstheme="majorBidi"/>
      <w:i/>
      <w:sz w:val="24"/>
    </w:rPr>
  </w:style>
  <w:style w:type="character" w:customStyle="1" w:styleId="70">
    <w:name w:val="Заголовок 7 Знак"/>
    <w:aliases w:val="PIM 7 Знак"/>
    <w:basedOn w:val="a1"/>
    <w:link w:val="7"/>
    <w:uiPriority w:val="9"/>
    <w:rsid w:val="000947B4"/>
    <w:rPr>
      <w:rFonts w:ascii="Times New Roman" w:eastAsiaTheme="majorEastAsia" w:hAnsi="Times New Roman" w:cstheme="majorBidi"/>
      <w:i/>
    </w:rPr>
  </w:style>
  <w:style w:type="character" w:customStyle="1" w:styleId="80">
    <w:name w:val="Заголовок 8 Знак"/>
    <w:basedOn w:val="a1"/>
    <w:link w:val="8"/>
    <w:uiPriority w:val="9"/>
    <w:rsid w:val="00A13A0C"/>
    <w:rPr>
      <w:rFonts w:ascii="Times New Roman" w:eastAsiaTheme="majorEastAsia" w:hAnsi="Times New Roman" w:cs="Times New Roman"/>
      <w:i/>
      <w:sz w:val="24"/>
      <w:szCs w:val="24"/>
    </w:rPr>
  </w:style>
  <w:style w:type="paragraph" w:styleId="a4">
    <w:name w:val="List Paragraph"/>
    <w:basedOn w:val="a0"/>
    <w:link w:val="a5"/>
    <w:uiPriority w:val="34"/>
    <w:qFormat/>
    <w:rsid w:val="00233EDE"/>
    <w:pPr>
      <w:ind w:firstLine="0"/>
      <w:contextualSpacing/>
    </w:pPr>
  </w:style>
  <w:style w:type="character" w:customStyle="1" w:styleId="a5">
    <w:name w:val="Абзац списка Знак"/>
    <w:link w:val="a4"/>
    <w:uiPriority w:val="34"/>
    <w:rsid w:val="00233EDE"/>
    <w:rPr>
      <w:rFonts w:ascii="Times New Roman" w:hAnsi="Times New Roman"/>
      <w:sz w:val="24"/>
    </w:rPr>
  </w:style>
  <w:style w:type="paragraph" w:customStyle="1" w:styleId="a6">
    <w:name w:val="Рисунок"/>
    <w:basedOn w:val="a0"/>
    <w:link w:val="a7"/>
    <w:qFormat/>
    <w:rsid w:val="00174DA4"/>
    <w:pPr>
      <w:keepNext/>
      <w:spacing w:before="120" w:after="0" w:line="240" w:lineRule="auto"/>
      <w:ind w:firstLine="0"/>
      <w:jc w:val="center"/>
    </w:pPr>
    <w:rPr>
      <w:rFonts w:asciiTheme="minorHAnsi" w:hAnsiTheme="minorHAnsi"/>
      <w:noProof/>
      <w:sz w:val="28"/>
      <w:lang w:eastAsia="ru-RU"/>
    </w:rPr>
  </w:style>
  <w:style w:type="character" w:customStyle="1" w:styleId="a7">
    <w:name w:val="Рисунок Знак"/>
    <w:basedOn w:val="a1"/>
    <w:link w:val="a6"/>
    <w:rsid w:val="00174DA4"/>
    <w:rPr>
      <w:noProof/>
      <w:sz w:val="28"/>
      <w:lang w:eastAsia="ru-RU"/>
    </w:rPr>
  </w:style>
  <w:style w:type="paragraph" w:customStyle="1" w:styleId="a8">
    <w:name w:val="Рисунок. Название"/>
    <w:basedOn w:val="a6"/>
    <w:link w:val="a9"/>
    <w:qFormat/>
    <w:rsid w:val="00A13A0C"/>
    <w:pPr>
      <w:spacing w:before="60" w:after="240"/>
    </w:pPr>
    <w:rPr>
      <w:rFonts w:ascii="Times New Roman" w:hAnsi="Times New Roman"/>
      <w:sz w:val="24"/>
    </w:rPr>
  </w:style>
  <w:style w:type="character" w:customStyle="1" w:styleId="a9">
    <w:name w:val="Рисунок. Название Знак"/>
    <w:basedOn w:val="a7"/>
    <w:link w:val="a8"/>
    <w:rsid w:val="00A13A0C"/>
    <w:rPr>
      <w:rFonts w:ascii="Times New Roman" w:hAnsi="Times New Roman"/>
      <w:noProof/>
      <w:sz w:val="24"/>
      <w:lang w:eastAsia="ru-RU"/>
    </w:rPr>
  </w:style>
  <w:style w:type="paragraph" w:styleId="aa">
    <w:name w:val="caption"/>
    <w:aliases w:val="Название таблицы"/>
    <w:basedOn w:val="a0"/>
    <w:next w:val="a0"/>
    <w:link w:val="ab"/>
    <w:uiPriority w:val="35"/>
    <w:unhideWhenUsed/>
    <w:qFormat/>
    <w:rsid w:val="0041222C"/>
    <w:pPr>
      <w:spacing w:after="200" w:line="240" w:lineRule="auto"/>
      <w:jc w:val="center"/>
    </w:pPr>
  </w:style>
  <w:style w:type="character" w:styleId="ac">
    <w:name w:val="Book Title"/>
    <w:basedOn w:val="a1"/>
    <w:uiPriority w:val="33"/>
    <w:qFormat/>
    <w:rsid w:val="0041222C"/>
  </w:style>
  <w:style w:type="paragraph" w:styleId="ad">
    <w:name w:val="Balloon Text"/>
    <w:basedOn w:val="a0"/>
    <w:link w:val="ae"/>
    <w:uiPriority w:val="99"/>
    <w:semiHidden/>
    <w:unhideWhenUsed/>
    <w:rsid w:val="0041222C"/>
    <w:pPr>
      <w:spacing w:after="0" w:line="240" w:lineRule="auto"/>
    </w:pPr>
    <w:rPr>
      <w:rFonts w:ascii="Segoe UI" w:hAnsi="Segoe UI" w:cs="Segoe UI"/>
      <w:sz w:val="18"/>
      <w:szCs w:val="18"/>
    </w:rPr>
  </w:style>
  <w:style w:type="character" w:customStyle="1" w:styleId="ae">
    <w:name w:val="Текст выноски Знак"/>
    <w:basedOn w:val="a1"/>
    <w:link w:val="ad"/>
    <w:uiPriority w:val="99"/>
    <w:semiHidden/>
    <w:rsid w:val="0041222C"/>
    <w:rPr>
      <w:rFonts w:ascii="Segoe UI" w:hAnsi="Segoe UI" w:cs="Segoe UI"/>
      <w:sz w:val="18"/>
      <w:szCs w:val="18"/>
    </w:rPr>
  </w:style>
  <w:style w:type="character" w:styleId="af">
    <w:name w:val="annotation reference"/>
    <w:basedOn w:val="a1"/>
    <w:uiPriority w:val="99"/>
    <w:semiHidden/>
    <w:unhideWhenUsed/>
    <w:rsid w:val="00D414BC"/>
    <w:rPr>
      <w:sz w:val="16"/>
      <w:szCs w:val="16"/>
    </w:rPr>
  </w:style>
  <w:style w:type="paragraph" w:styleId="af0">
    <w:name w:val="annotation text"/>
    <w:basedOn w:val="a0"/>
    <w:link w:val="af1"/>
    <w:uiPriority w:val="99"/>
    <w:unhideWhenUsed/>
    <w:rsid w:val="00D414BC"/>
    <w:pPr>
      <w:spacing w:line="240" w:lineRule="auto"/>
    </w:pPr>
    <w:rPr>
      <w:sz w:val="20"/>
      <w:szCs w:val="20"/>
    </w:rPr>
  </w:style>
  <w:style w:type="character" w:customStyle="1" w:styleId="af1">
    <w:name w:val="Текст примечания Знак"/>
    <w:basedOn w:val="a1"/>
    <w:link w:val="af0"/>
    <w:uiPriority w:val="99"/>
    <w:rsid w:val="00D414BC"/>
    <w:rPr>
      <w:rFonts w:ascii="Times New Roman" w:hAnsi="Times New Roman"/>
      <w:sz w:val="20"/>
      <w:szCs w:val="20"/>
    </w:rPr>
  </w:style>
  <w:style w:type="paragraph" w:styleId="af2">
    <w:name w:val="annotation subject"/>
    <w:basedOn w:val="af0"/>
    <w:next w:val="af0"/>
    <w:link w:val="af3"/>
    <w:uiPriority w:val="99"/>
    <w:semiHidden/>
    <w:unhideWhenUsed/>
    <w:rsid w:val="00D414BC"/>
    <w:rPr>
      <w:b/>
      <w:bCs/>
    </w:rPr>
  </w:style>
  <w:style w:type="character" w:customStyle="1" w:styleId="af3">
    <w:name w:val="Тема примечания Знак"/>
    <w:basedOn w:val="af1"/>
    <w:link w:val="af2"/>
    <w:uiPriority w:val="99"/>
    <w:semiHidden/>
    <w:rsid w:val="00D414BC"/>
    <w:rPr>
      <w:rFonts w:ascii="Times New Roman" w:hAnsi="Times New Roman"/>
      <w:b/>
      <w:bCs/>
      <w:sz w:val="20"/>
      <w:szCs w:val="20"/>
    </w:rPr>
  </w:style>
  <w:style w:type="paragraph" w:customStyle="1" w:styleId="af4">
    <w:name w:val="Приложение"/>
    <w:basedOn w:val="a0"/>
    <w:qFormat/>
    <w:rsid w:val="00170D3C"/>
    <w:pPr>
      <w:ind w:firstLine="0"/>
      <w:jc w:val="right"/>
    </w:pPr>
    <w:rPr>
      <w:b/>
      <w:sz w:val="28"/>
    </w:rPr>
  </w:style>
  <w:style w:type="paragraph" w:customStyle="1" w:styleId="af5">
    <w:name w:val="Заголовок приложения"/>
    <w:basedOn w:val="a0"/>
    <w:qFormat/>
    <w:rsid w:val="00170D3C"/>
    <w:pPr>
      <w:ind w:firstLine="0"/>
      <w:jc w:val="center"/>
    </w:pPr>
    <w:rPr>
      <w:b/>
      <w:sz w:val="32"/>
      <w:szCs w:val="32"/>
    </w:rPr>
  </w:style>
  <w:style w:type="table" w:styleId="af6">
    <w:name w:val="Table Grid"/>
    <w:basedOn w:val="a2"/>
    <w:uiPriority w:val="39"/>
    <w:rsid w:val="003A21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Body Text"/>
    <w:aliases w:val="Основной текст Знак Знак,BO,ID,body indent,ändrad,EHPT,Body Text2"/>
    <w:basedOn w:val="a0"/>
    <w:link w:val="af8"/>
    <w:unhideWhenUsed/>
    <w:rsid w:val="004041CD"/>
    <w:pPr>
      <w:spacing w:after="0"/>
      <w:ind w:firstLine="709"/>
      <w:jc w:val="left"/>
    </w:pPr>
    <w:rPr>
      <w:rFonts w:asciiTheme="minorHAnsi" w:hAnsiTheme="minorHAnsi"/>
    </w:rPr>
  </w:style>
  <w:style w:type="character" w:customStyle="1" w:styleId="af8">
    <w:name w:val="Основной текст Знак"/>
    <w:aliases w:val="Основной текст Знак Знак Знак,BO Знак,ID Знак,body indent Знак,ändrad Знак,EHPT Знак,Body Text2 Знак"/>
    <w:basedOn w:val="a1"/>
    <w:link w:val="af7"/>
    <w:rsid w:val="004041CD"/>
    <w:rPr>
      <w:sz w:val="24"/>
    </w:rPr>
  </w:style>
  <w:style w:type="character" w:customStyle="1" w:styleId="90">
    <w:name w:val="Заголовок 9 Знак"/>
    <w:basedOn w:val="a1"/>
    <w:link w:val="9"/>
    <w:uiPriority w:val="9"/>
    <w:semiHidden/>
    <w:rsid w:val="00AA6B6A"/>
    <w:rPr>
      <w:rFonts w:asciiTheme="majorHAnsi" w:eastAsiaTheme="majorEastAsia" w:hAnsiTheme="majorHAnsi" w:cstheme="majorBidi"/>
      <w:i/>
      <w:iCs/>
      <w:color w:val="404040" w:themeColor="text1" w:themeTint="BF"/>
      <w:sz w:val="20"/>
      <w:szCs w:val="20"/>
    </w:rPr>
  </w:style>
  <w:style w:type="paragraph" w:styleId="af9">
    <w:name w:val="No Spacing"/>
    <w:link w:val="afa"/>
    <w:uiPriority w:val="1"/>
    <w:qFormat/>
    <w:rsid w:val="00AA6B6A"/>
    <w:pPr>
      <w:spacing w:after="0" w:line="240" w:lineRule="auto"/>
    </w:pPr>
    <w:rPr>
      <w:rFonts w:eastAsiaTheme="minorEastAsia"/>
      <w:lang w:eastAsia="ru-RU"/>
    </w:rPr>
  </w:style>
  <w:style w:type="character" w:customStyle="1" w:styleId="afa">
    <w:name w:val="Без интервала Знак"/>
    <w:basedOn w:val="a1"/>
    <w:link w:val="af9"/>
    <w:uiPriority w:val="1"/>
    <w:rsid w:val="00AA6B6A"/>
    <w:rPr>
      <w:rFonts w:eastAsiaTheme="minorEastAsia"/>
      <w:lang w:eastAsia="ru-RU"/>
    </w:rPr>
  </w:style>
  <w:style w:type="character" w:styleId="afb">
    <w:name w:val="Emphasis"/>
    <w:basedOn w:val="a1"/>
    <w:uiPriority w:val="20"/>
    <w:qFormat/>
    <w:rsid w:val="00AA6B6A"/>
    <w:rPr>
      <w:i/>
      <w:iCs/>
    </w:rPr>
  </w:style>
  <w:style w:type="paragraph" w:customStyle="1" w:styleId="afc">
    <w:name w:val="Заголовок раздела"/>
    <w:basedOn w:val="a0"/>
    <w:link w:val="afd"/>
    <w:qFormat/>
    <w:rsid w:val="00AA6B6A"/>
    <w:pPr>
      <w:pageBreakBefore/>
      <w:spacing w:after="240"/>
      <w:ind w:firstLine="0"/>
      <w:jc w:val="left"/>
      <w:outlineLvl w:val="0"/>
    </w:pPr>
    <w:rPr>
      <w:rFonts w:asciiTheme="majorHAnsi" w:hAnsiTheme="majorHAnsi"/>
      <w:b/>
      <w:sz w:val="36"/>
      <w:szCs w:val="28"/>
    </w:rPr>
  </w:style>
  <w:style w:type="character" w:customStyle="1" w:styleId="afd">
    <w:name w:val="Заголовок раздела Знак"/>
    <w:basedOn w:val="a1"/>
    <w:link w:val="afc"/>
    <w:rsid w:val="00AA6B6A"/>
    <w:rPr>
      <w:rFonts w:asciiTheme="majorHAnsi" w:hAnsiTheme="majorHAnsi"/>
      <w:b/>
      <w:sz w:val="36"/>
      <w:szCs w:val="28"/>
    </w:rPr>
  </w:style>
  <w:style w:type="character" w:styleId="afe">
    <w:name w:val="footnote reference"/>
    <w:basedOn w:val="a1"/>
    <w:uiPriority w:val="99"/>
    <w:semiHidden/>
    <w:unhideWhenUsed/>
    <w:rsid w:val="00AA6B6A"/>
    <w:rPr>
      <w:vertAlign w:val="superscript"/>
    </w:rPr>
  </w:style>
  <w:style w:type="paragraph" w:styleId="aff">
    <w:name w:val="Title"/>
    <w:basedOn w:val="a0"/>
    <w:next w:val="a0"/>
    <w:link w:val="aff0"/>
    <w:uiPriority w:val="10"/>
    <w:qFormat/>
    <w:rsid w:val="00AA6B6A"/>
    <w:pPr>
      <w:spacing w:line="240" w:lineRule="auto"/>
      <w:ind w:firstLine="0"/>
      <w:contextualSpacing/>
      <w:jc w:val="center"/>
    </w:pPr>
    <w:rPr>
      <w:rFonts w:asciiTheme="majorHAnsi" w:eastAsiaTheme="majorEastAsia" w:hAnsiTheme="majorHAnsi" w:cstheme="majorBidi"/>
      <w:caps/>
      <w:spacing w:val="5"/>
      <w:kern w:val="28"/>
      <w:sz w:val="32"/>
      <w:szCs w:val="52"/>
    </w:rPr>
  </w:style>
  <w:style w:type="character" w:customStyle="1" w:styleId="aff0">
    <w:name w:val="Заголовок Знак"/>
    <w:basedOn w:val="a1"/>
    <w:link w:val="aff"/>
    <w:uiPriority w:val="10"/>
    <w:rsid w:val="00AA6B6A"/>
    <w:rPr>
      <w:rFonts w:asciiTheme="majorHAnsi" w:eastAsiaTheme="majorEastAsia" w:hAnsiTheme="majorHAnsi" w:cstheme="majorBidi"/>
      <w:caps/>
      <w:spacing w:val="5"/>
      <w:kern w:val="28"/>
      <w:sz w:val="32"/>
      <w:szCs w:val="52"/>
    </w:rPr>
  </w:style>
  <w:style w:type="character" w:customStyle="1" w:styleId="ab">
    <w:name w:val="Название объекта Знак"/>
    <w:aliases w:val="Название таблицы Знак"/>
    <w:basedOn w:val="a1"/>
    <w:link w:val="aa"/>
    <w:uiPriority w:val="35"/>
    <w:rsid w:val="00AA6B6A"/>
    <w:rPr>
      <w:rFonts w:ascii="Times New Roman" w:hAnsi="Times New Roman"/>
      <w:sz w:val="24"/>
    </w:rPr>
  </w:style>
  <w:style w:type="paragraph" w:styleId="aff1">
    <w:name w:val="Subtitle"/>
    <w:basedOn w:val="a0"/>
    <w:next w:val="a0"/>
    <w:link w:val="aff2"/>
    <w:uiPriority w:val="11"/>
    <w:qFormat/>
    <w:rsid w:val="00AA6B6A"/>
    <w:pPr>
      <w:numPr>
        <w:ilvl w:val="1"/>
      </w:numPr>
      <w:ind w:firstLine="709"/>
      <w:jc w:val="center"/>
    </w:pPr>
    <w:rPr>
      <w:rFonts w:asciiTheme="majorHAnsi" w:eastAsiaTheme="majorEastAsia" w:hAnsiTheme="majorHAnsi" w:cstheme="majorBidi"/>
      <w:iCs/>
      <w:caps/>
      <w:spacing w:val="15"/>
      <w:szCs w:val="24"/>
    </w:rPr>
  </w:style>
  <w:style w:type="character" w:customStyle="1" w:styleId="aff2">
    <w:name w:val="Подзаголовок Знак"/>
    <w:basedOn w:val="a1"/>
    <w:link w:val="aff1"/>
    <w:uiPriority w:val="11"/>
    <w:rsid w:val="00AA6B6A"/>
    <w:rPr>
      <w:rFonts w:asciiTheme="majorHAnsi" w:eastAsiaTheme="majorEastAsia" w:hAnsiTheme="majorHAnsi" w:cstheme="majorBidi"/>
      <w:iCs/>
      <w:caps/>
      <w:spacing w:val="15"/>
      <w:sz w:val="24"/>
      <w:szCs w:val="24"/>
    </w:rPr>
  </w:style>
  <w:style w:type="paragraph" w:customStyle="1" w:styleId="aff3">
    <w:name w:val="Формула"/>
    <w:basedOn w:val="a0"/>
    <w:link w:val="aff4"/>
    <w:qFormat/>
    <w:rsid w:val="00AA6B6A"/>
    <w:pPr>
      <w:pBdr>
        <w:left w:val="single" w:sz="8" w:space="4" w:color="auto"/>
      </w:pBdr>
      <w:spacing w:before="100" w:after="100"/>
      <w:ind w:left="851" w:right="1701" w:firstLine="0"/>
      <w:jc w:val="left"/>
    </w:pPr>
    <w:rPr>
      <w:rFonts w:asciiTheme="minorHAnsi" w:hAnsiTheme="minorHAnsi"/>
      <w:i/>
      <w:sz w:val="22"/>
    </w:rPr>
  </w:style>
  <w:style w:type="character" w:customStyle="1" w:styleId="aff4">
    <w:name w:val="Формула Знак"/>
    <w:basedOn w:val="a1"/>
    <w:link w:val="aff3"/>
    <w:rsid w:val="00AA6B6A"/>
    <w:rPr>
      <w:i/>
    </w:rPr>
  </w:style>
  <w:style w:type="paragraph" w:customStyle="1" w:styleId="aff5">
    <w:name w:val="Примечание"/>
    <w:basedOn w:val="aff3"/>
    <w:link w:val="aff6"/>
    <w:qFormat/>
    <w:rsid w:val="00AA6B6A"/>
  </w:style>
  <w:style w:type="character" w:customStyle="1" w:styleId="aff6">
    <w:name w:val="Примечание Знак"/>
    <w:basedOn w:val="aff4"/>
    <w:link w:val="aff5"/>
    <w:rsid w:val="00AA6B6A"/>
    <w:rPr>
      <w:i/>
    </w:rPr>
  </w:style>
  <w:style w:type="character" w:styleId="aff7">
    <w:name w:val="Intense Emphasis"/>
    <w:basedOn w:val="a1"/>
    <w:uiPriority w:val="21"/>
    <w:qFormat/>
    <w:rsid w:val="00AA6B6A"/>
    <w:rPr>
      <w:b/>
      <w:bCs/>
      <w:i/>
      <w:iCs/>
      <w:color w:val="5B9BD5" w:themeColor="accent1"/>
    </w:rPr>
  </w:style>
  <w:style w:type="character" w:styleId="aff8">
    <w:name w:val="Subtle Emphasis"/>
    <w:basedOn w:val="a1"/>
    <w:uiPriority w:val="19"/>
    <w:qFormat/>
    <w:rsid w:val="00AA6B6A"/>
    <w:rPr>
      <w:i/>
      <w:iCs/>
      <w:color w:val="C45911" w:themeColor="accent2" w:themeShade="BF"/>
    </w:rPr>
  </w:style>
  <w:style w:type="character" w:styleId="aff9">
    <w:name w:val="Strong"/>
    <w:basedOn w:val="a1"/>
    <w:uiPriority w:val="22"/>
    <w:qFormat/>
    <w:rsid w:val="00AA6B6A"/>
    <w:rPr>
      <w:b/>
      <w:bCs/>
    </w:rPr>
  </w:style>
  <w:style w:type="paragraph" w:customStyle="1" w:styleId="affa">
    <w:name w:val="Таблица. Заголовок"/>
    <w:basedOn w:val="a0"/>
    <w:link w:val="affb"/>
    <w:qFormat/>
    <w:rsid w:val="00AA6B6A"/>
    <w:pPr>
      <w:spacing w:line="240" w:lineRule="auto"/>
      <w:ind w:firstLine="0"/>
      <w:jc w:val="center"/>
    </w:pPr>
    <w:rPr>
      <w:color w:val="404040" w:themeColor="text1" w:themeTint="BF"/>
    </w:rPr>
  </w:style>
  <w:style w:type="character" w:customStyle="1" w:styleId="affb">
    <w:name w:val="Таблица. Заголовок Знак"/>
    <w:basedOn w:val="a1"/>
    <w:link w:val="affa"/>
    <w:rsid w:val="00AA6B6A"/>
    <w:rPr>
      <w:rFonts w:ascii="Times New Roman" w:hAnsi="Times New Roman"/>
      <w:color w:val="404040" w:themeColor="text1" w:themeTint="BF"/>
      <w:sz w:val="24"/>
    </w:rPr>
  </w:style>
  <w:style w:type="paragraph" w:customStyle="1" w:styleId="affc">
    <w:name w:val="Таблица. Название"/>
    <w:basedOn w:val="aa"/>
    <w:link w:val="affd"/>
    <w:qFormat/>
    <w:rsid w:val="008553C5"/>
    <w:pPr>
      <w:keepNext/>
      <w:spacing w:before="120" w:after="60"/>
      <w:ind w:firstLine="0"/>
      <w:jc w:val="right"/>
    </w:pPr>
    <w:rPr>
      <w:bCs/>
      <w:szCs w:val="18"/>
    </w:rPr>
  </w:style>
  <w:style w:type="character" w:customStyle="1" w:styleId="affd">
    <w:name w:val="Таблица. Название Знак"/>
    <w:basedOn w:val="ab"/>
    <w:link w:val="affc"/>
    <w:rsid w:val="008553C5"/>
    <w:rPr>
      <w:rFonts w:ascii="Times New Roman" w:hAnsi="Times New Roman"/>
      <w:bCs/>
      <w:sz w:val="24"/>
      <w:szCs w:val="18"/>
    </w:rPr>
  </w:style>
  <w:style w:type="paragraph" w:customStyle="1" w:styleId="affe">
    <w:name w:val="Таблица.Текст"/>
    <w:basedOn w:val="a0"/>
    <w:link w:val="afff"/>
    <w:qFormat/>
    <w:rsid w:val="00AA6B6A"/>
    <w:pPr>
      <w:ind w:firstLine="0"/>
      <w:jc w:val="left"/>
    </w:pPr>
    <w:rPr>
      <w:sz w:val="28"/>
    </w:rPr>
  </w:style>
  <w:style w:type="character" w:customStyle="1" w:styleId="afff">
    <w:name w:val="Таблица.Текст Знак"/>
    <w:basedOn w:val="a1"/>
    <w:link w:val="affe"/>
    <w:rsid w:val="00AA6B6A"/>
    <w:rPr>
      <w:rFonts w:ascii="Times New Roman" w:hAnsi="Times New Roman"/>
      <w:sz w:val="28"/>
    </w:rPr>
  </w:style>
  <w:style w:type="paragraph" w:styleId="afff0">
    <w:name w:val="footnote text"/>
    <w:basedOn w:val="a0"/>
    <w:link w:val="afff1"/>
    <w:uiPriority w:val="99"/>
    <w:semiHidden/>
    <w:unhideWhenUsed/>
    <w:rsid w:val="00AA6B6A"/>
    <w:pPr>
      <w:spacing w:after="0" w:line="240" w:lineRule="auto"/>
    </w:pPr>
    <w:rPr>
      <w:sz w:val="20"/>
      <w:szCs w:val="20"/>
    </w:rPr>
  </w:style>
  <w:style w:type="character" w:customStyle="1" w:styleId="afff1">
    <w:name w:val="Текст сноски Знак"/>
    <w:basedOn w:val="a1"/>
    <w:link w:val="afff0"/>
    <w:uiPriority w:val="99"/>
    <w:semiHidden/>
    <w:rsid w:val="00AA6B6A"/>
    <w:rPr>
      <w:rFonts w:ascii="Times New Roman" w:hAnsi="Times New Roman"/>
      <w:sz w:val="20"/>
      <w:szCs w:val="20"/>
    </w:rPr>
  </w:style>
  <w:style w:type="paragraph" w:customStyle="1" w:styleId="a">
    <w:name w:val="Требование. Нумерованный абзац"/>
    <w:basedOn w:val="a0"/>
    <w:link w:val="afff2"/>
    <w:qFormat/>
    <w:rsid w:val="00AA6B6A"/>
    <w:pPr>
      <w:numPr>
        <w:numId w:val="2"/>
      </w:numPr>
      <w:spacing w:line="240" w:lineRule="auto"/>
    </w:pPr>
  </w:style>
  <w:style w:type="character" w:customStyle="1" w:styleId="afff2">
    <w:name w:val="Требование. Нумерованный абзац Знак"/>
    <w:basedOn w:val="a5"/>
    <w:link w:val="a"/>
    <w:rsid w:val="00AA6B6A"/>
    <w:rPr>
      <w:rFonts w:ascii="Times New Roman" w:hAnsi="Times New Roman"/>
      <w:sz w:val="24"/>
    </w:rPr>
  </w:style>
  <w:style w:type="paragraph" w:styleId="21">
    <w:name w:val="Quote"/>
    <w:basedOn w:val="a0"/>
    <w:next w:val="a0"/>
    <w:link w:val="22"/>
    <w:uiPriority w:val="29"/>
    <w:qFormat/>
    <w:rsid w:val="00AA6B6A"/>
    <w:pPr>
      <w:spacing w:before="200" w:after="160"/>
      <w:ind w:left="864" w:right="864"/>
      <w:jc w:val="center"/>
    </w:pPr>
    <w:rPr>
      <w:i/>
      <w:iCs/>
      <w:color w:val="404040" w:themeColor="text1" w:themeTint="BF"/>
    </w:rPr>
  </w:style>
  <w:style w:type="character" w:customStyle="1" w:styleId="22">
    <w:name w:val="Цитата 2 Знак"/>
    <w:basedOn w:val="a1"/>
    <w:link w:val="21"/>
    <w:uiPriority w:val="29"/>
    <w:rsid w:val="00AA6B6A"/>
    <w:rPr>
      <w:rFonts w:ascii="Times New Roman" w:hAnsi="Times New Roman"/>
      <w:i/>
      <w:iCs/>
      <w:color w:val="404040" w:themeColor="text1" w:themeTint="BF"/>
      <w:sz w:val="24"/>
    </w:rPr>
  </w:style>
  <w:style w:type="paragraph" w:styleId="afff3">
    <w:name w:val="Intense Quote"/>
    <w:basedOn w:val="a0"/>
    <w:next w:val="a0"/>
    <w:link w:val="afff4"/>
    <w:uiPriority w:val="30"/>
    <w:qFormat/>
    <w:rsid w:val="00AA6B6A"/>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afff4">
    <w:name w:val="Выделенная цитата Знак"/>
    <w:basedOn w:val="a1"/>
    <w:link w:val="afff3"/>
    <w:uiPriority w:val="30"/>
    <w:rsid w:val="00AA6B6A"/>
    <w:rPr>
      <w:rFonts w:ascii="Times New Roman" w:hAnsi="Times New Roman"/>
      <w:i/>
      <w:iCs/>
      <w:color w:val="5B9BD5" w:themeColor="accent1"/>
      <w:sz w:val="24"/>
    </w:rPr>
  </w:style>
  <w:style w:type="character" w:styleId="afff5">
    <w:name w:val="Subtle Reference"/>
    <w:basedOn w:val="a1"/>
    <w:uiPriority w:val="31"/>
    <w:qFormat/>
    <w:rsid w:val="00AA6B6A"/>
    <w:rPr>
      <w:smallCaps/>
      <w:color w:val="5A5A5A" w:themeColor="text1" w:themeTint="A5"/>
    </w:rPr>
  </w:style>
  <w:style w:type="character" w:styleId="afff6">
    <w:name w:val="Intense Reference"/>
    <w:basedOn w:val="a1"/>
    <w:uiPriority w:val="32"/>
    <w:qFormat/>
    <w:rsid w:val="00AA6B6A"/>
    <w:rPr>
      <w:b/>
      <w:bCs/>
      <w:smallCaps/>
      <w:color w:val="5B9BD5" w:themeColor="accent1"/>
      <w:spacing w:val="5"/>
    </w:rPr>
  </w:style>
  <w:style w:type="paragraph" w:styleId="afff7">
    <w:name w:val="TOC Heading"/>
    <w:basedOn w:val="1"/>
    <w:next w:val="a0"/>
    <w:uiPriority w:val="39"/>
    <w:unhideWhenUsed/>
    <w:qFormat/>
    <w:rsid w:val="00AA6B6A"/>
    <w:pPr>
      <w:numPr>
        <w:numId w:val="0"/>
      </w:numPr>
      <w:spacing w:after="0"/>
      <w:ind w:firstLine="567"/>
      <w:outlineLvl w:val="9"/>
    </w:pPr>
    <w:rPr>
      <w:bCs w:val="0"/>
      <w:sz w:val="24"/>
      <w:szCs w:val="32"/>
    </w:rPr>
  </w:style>
  <w:style w:type="paragraph" w:styleId="11">
    <w:name w:val="toc 1"/>
    <w:basedOn w:val="a0"/>
    <w:next w:val="a0"/>
    <w:autoRedefine/>
    <w:uiPriority w:val="39"/>
    <w:unhideWhenUsed/>
    <w:rsid w:val="00AA6B6A"/>
    <w:pPr>
      <w:spacing w:after="100"/>
    </w:pPr>
  </w:style>
  <w:style w:type="paragraph" w:styleId="23">
    <w:name w:val="toc 2"/>
    <w:basedOn w:val="a0"/>
    <w:next w:val="a0"/>
    <w:autoRedefine/>
    <w:uiPriority w:val="39"/>
    <w:unhideWhenUsed/>
    <w:rsid w:val="00AA6B6A"/>
    <w:pPr>
      <w:spacing w:after="100"/>
      <w:ind w:left="240"/>
    </w:pPr>
  </w:style>
  <w:style w:type="paragraph" w:styleId="31">
    <w:name w:val="toc 3"/>
    <w:basedOn w:val="a0"/>
    <w:next w:val="a0"/>
    <w:autoRedefine/>
    <w:uiPriority w:val="39"/>
    <w:unhideWhenUsed/>
    <w:rsid w:val="00AA6B6A"/>
    <w:pPr>
      <w:spacing w:after="100"/>
      <w:ind w:left="480"/>
    </w:pPr>
  </w:style>
  <w:style w:type="character" w:styleId="afff8">
    <w:name w:val="Hyperlink"/>
    <w:basedOn w:val="a1"/>
    <w:uiPriority w:val="99"/>
    <w:unhideWhenUsed/>
    <w:rsid w:val="00AA6B6A"/>
    <w:rPr>
      <w:color w:val="0563C1" w:themeColor="hyperlink"/>
      <w:u w:val="single"/>
    </w:rPr>
  </w:style>
  <w:style w:type="paragraph" w:styleId="afff9">
    <w:name w:val="header"/>
    <w:basedOn w:val="a0"/>
    <w:link w:val="afffa"/>
    <w:uiPriority w:val="99"/>
    <w:unhideWhenUsed/>
    <w:rsid w:val="00AA6B6A"/>
    <w:pPr>
      <w:tabs>
        <w:tab w:val="center" w:pos="4677"/>
        <w:tab w:val="right" w:pos="9355"/>
      </w:tabs>
      <w:spacing w:after="0" w:line="240" w:lineRule="auto"/>
    </w:pPr>
  </w:style>
  <w:style w:type="character" w:customStyle="1" w:styleId="afffa">
    <w:name w:val="Верхний колонтитул Знак"/>
    <w:basedOn w:val="a1"/>
    <w:link w:val="afff9"/>
    <w:uiPriority w:val="99"/>
    <w:rsid w:val="00AA6B6A"/>
    <w:rPr>
      <w:rFonts w:ascii="Times New Roman" w:hAnsi="Times New Roman"/>
      <w:sz w:val="24"/>
    </w:rPr>
  </w:style>
  <w:style w:type="paragraph" w:styleId="afffb">
    <w:name w:val="footer"/>
    <w:basedOn w:val="a0"/>
    <w:link w:val="afffc"/>
    <w:uiPriority w:val="99"/>
    <w:unhideWhenUsed/>
    <w:rsid w:val="00AA6B6A"/>
    <w:pPr>
      <w:tabs>
        <w:tab w:val="center" w:pos="4677"/>
        <w:tab w:val="right" w:pos="9355"/>
      </w:tabs>
      <w:spacing w:after="0" w:line="240" w:lineRule="auto"/>
    </w:pPr>
  </w:style>
  <w:style w:type="character" w:customStyle="1" w:styleId="afffc">
    <w:name w:val="Нижний колонтитул Знак"/>
    <w:basedOn w:val="a1"/>
    <w:link w:val="afffb"/>
    <w:uiPriority w:val="99"/>
    <w:rsid w:val="00AA6B6A"/>
    <w:rPr>
      <w:rFonts w:ascii="Times New Roman" w:hAnsi="Times New Roman"/>
      <w:sz w:val="24"/>
    </w:rPr>
  </w:style>
  <w:style w:type="paragraph" w:styleId="afffd">
    <w:name w:val="Normal (Web)"/>
    <w:basedOn w:val="a0"/>
    <w:uiPriority w:val="99"/>
    <w:semiHidden/>
    <w:unhideWhenUsed/>
    <w:rsid w:val="00AF76B2"/>
    <w:pPr>
      <w:spacing w:before="100" w:beforeAutospacing="1" w:after="100" w:afterAutospacing="1" w:line="240" w:lineRule="auto"/>
      <w:ind w:firstLine="0"/>
      <w:jc w:val="left"/>
    </w:pPr>
    <w:rPr>
      <w:rFonts w:cs="Times New Roman"/>
      <w:szCs w:val="24"/>
      <w:lang w:eastAsia="ru-RU"/>
    </w:rPr>
  </w:style>
  <w:style w:type="character" w:customStyle="1" w:styleId="apple-converted-space">
    <w:name w:val="apple-converted-space"/>
    <w:basedOn w:val="a1"/>
    <w:rsid w:val="00411212"/>
  </w:style>
  <w:style w:type="character" w:styleId="afffe">
    <w:name w:val="FollowedHyperlink"/>
    <w:basedOn w:val="a1"/>
    <w:uiPriority w:val="99"/>
    <w:semiHidden/>
    <w:unhideWhenUsed/>
    <w:rsid w:val="0054171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989078">
      <w:bodyDiv w:val="1"/>
      <w:marLeft w:val="0"/>
      <w:marRight w:val="0"/>
      <w:marTop w:val="0"/>
      <w:marBottom w:val="0"/>
      <w:divBdr>
        <w:top w:val="none" w:sz="0" w:space="0" w:color="auto"/>
        <w:left w:val="none" w:sz="0" w:space="0" w:color="auto"/>
        <w:bottom w:val="none" w:sz="0" w:space="0" w:color="auto"/>
        <w:right w:val="none" w:sz="0" w:space="0" w:color="auto"/>
      </w:divBdr>
    </w:div>
    <w:div w:id="184877451">
      <w:bodyDiv w:val="1"/>
      <w:marLeft w:val="0"/>
      <w:marRight w:val="0"/>
      <w:marTop w:val="0"/>
      <w:marBottom w:val="0"/>
      <w:divBdr>
        <w:top w:val="none" w:sz="0" w:space="0" w:color="auto"/>
        <w:left w:val="none" w:sz="0" w:space="0" w:color="auto"/>
        <w:bottom w:val="none" w:sz="0" w:space="0" w:color="auto"/>
        <w:right w:val="none" w:sz="0" w:space="0" w:color="auto"/>
      </w:divBdr>
      <w:divsChild>
        <w:div w:id="376390196">
          <w:marLeft w:val="0"/>
          <w:marRight w:val="0"/>
          <w:marTop w:val="0"/>
          <w:marBottom w:val="0"/>
          <w:divBdr>
            <w:top w:val="none" w:sz="0" w:space="0" w:color="auto"/>
            <w:left w:val="none" w:sz="0" w:space="0" w:color="auto"/>
            <w:bottom w:val="none" w:sz="0" w:space="0" w:color="auto"/>
            <w:right w:val="none" w:sz="0" w:space="0" w:color="auto"/>
          </w:divBdr>
        </w:div>
      </w:divsChild>
    </w:div>
    <w:div w:id="272787062">
      <w:bodyDiv w:val="1"/>
      <w:marLeft w:val="0"/>
      <w:marRight w:val="0"/>
      <w:marTop w:val="0"/>
      <w:marBottom w:val="0"/>
      <w:divBdr>
        <w:top w:val="none" w:sz="0" w:space="0" w:color="auto"/>
        <w:left w:val="none" w:sz="0" w:space="0" w:color="auto"/>
        <w:bottom w:val="none" w:sz="0" w:space="0" w:color="auto"/>
        <w:right w:val="none" w:sz="0" w:space="0" w:color="auto"/>
      </w:divBdr>
      <w:divsChild>
        <w:div w:id="1392535429">
          <w:marLeft w:val="0"/>
          <w:marRight w:val="0"/>
          <w:marTop w:val="0"/>
          <w:marBottom w:val="0"/>
          <w:divBdr>
            <w:top w:val="none" w:sz="0" w:space="0" w:color="auto"/>
            <w:left w:val="none" w:sz="0" w:space="0" w:color="auto"/>
            <w:bottom w:val="none" w:sz="0" w:space="0" w:color="auto"/>
            <w:right w:val="none" w:sz="0" w:space="0" w:color="auto"/>
          </w:divBdr>
          <w:divsChild>
            <w:div w:id="1798602723">
              <w:marLeft w:val="0"/>
              <w:marRight w:val="0"/>
              <w:marTop w:val="0"/>
              <w:marBottom w:val="0"/>
              <w:divBdr>
                <w:top w:val="none" w:sz="0" w:space="0" w:color="auto"/>
                <w:left w:val="none" w:sz="0" w:space="0" w:color="auto"/>
                <w:bottom w:val="none" w:sz="0" w:space="0" w:color="auto"/>
                <w:right w:val="none" w:sz="0" w:space="0" w:color="auto"/>
              </w:divBdr>
              <w:divsChild>
                <w:div w:id="644433364">
                  <w:marLeft w:val="0"/>
                  <w:marRight w:val="0"/>
                  <w:marTop w:val="0"/>
                  <w:marBottom w:val="0"/>
                  <w:divBdr>
                    <w:top w:val="none" w:sz="0" w:space="0" w:color="auto"/>
                    <w:left w:val="none" w:sz="0" w:space="0" w:color="auto"/>
                    <w:bottom w:val="none" w:sz="0" w:space="0" w:color="auto"/>
                    <w:right w:val="none" w:sz="0" w:space="0" w:color="auto"/>
                  </w:divBdr>
                  <w:divsChild>
                    <w:div w:id="2099905777">
                      <w:marLeft w:val="0"/>
                      <w:marRight w:val="0"/>
                      <w:marTop w:val="0"/>
                      <w:marBottom w:val="0"/>
                      <w:divBdr>
                        <w:top w:val="single" w:sz="6" w:space="0" w:color="E0E0E0"/>
                        <w:left w:val="single" w:sz="6" w:space="0" w:color="E0E0E0"/>
                        <w:bottom w:val="single" w:sz="6" w:space="0" w:color="E0E0E0"/>
                        <w:right w:val="single" w:sz="6" w:space="0" w:color="E0E0E0"/>
                      </w:divBdr>
                      <w:divsChild>
                        <w:div w:id="373891244">
                          <w:marLeft w:val="0"/>
                          <w:marRight w:val="0"/>
                          <w:marTop w:val="0"/>
                          <w:marBottom w:val="0"/>
                          <w:divBdr>
                            <w:top w:val="none" w:sz="0" w:space="0" w:color="auto"/>
                            <w:left w:val="none" w:sz="0" w:space="0" w:color="auto"/>
                            <w:bottom w:val="none" w:sz="0" w:space="0" w:color="auto"/>
                            <w:right w:val="none" w:sz="0" w:space="0" w:color="auto"/>
                          </w:divBdr>
                          <w:divsChild>
                            <w:div w:id="2035617994">
                              <w:marLeft w:val="0"/>
                              <w:marRight w:val="0"/>
                              <w:marTop w:val="0"/>
                              <w:marBottom w:val="0"/>
                              <w:divBdr>
                                <w:top w:val="none" w:sz="0" w:space="0" w:color="auto"/>
                                <w:left w:val="none" w:sz="0" w:space="0" w:color="auto"/>
                                <w:bottom w:val="none" w:sz="0" w:space="0" w:color="auto"/>
                                <w:right w:val="none" w:sz="0" w:space="0" w:color="auto"/>
                              </w:divBdr>
                              <w:divsChild>
                                <w:div w:id="66846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47410249">
      <w:bodyDiv w:val="1"/>
      <w:marLeft w:val="0"/>
      <w:marRight w:val="0"/>
      <w:marTop w:val="0"/>
      <w:marBottom w:val="0"/>
      <w:divBdr>
        <w:top w:val="none" w:sz="0" w:space="0" w:color="auto"/>
        <w:left w:val="none" w:sz="0" w:space="0" w:color="auto"/>
        <w:bottom w:val="none" w:sz="0" w:space="0" w:color="auto"/>
        <w:right w:val="none" w:sz="0" w:space="0" w:color="auto"/>
      </w:divBdr>
      <w:divsChild>
        <w:div w:id="1155805127">
          <w:marLeft w:val="0"/>
          <w:marRight w:val="0"/>
          <w:marTop w:val="0"/>
          <w:marBottom w:val="0"/>
          <w:divBdr>
            <w:top w:val="none" w:sz="0" w:space="0" w:color="auto"/>
            <w:left w:val="none" w:sz="0" w:space="0" w:color="auto"/>
            <w:bottom w:val="none" w:sz="0" w:space="0" w:color="auto"/>
            <w:right w:val="none" w:sz="0" w:space="0" w:color="auto"/>
          </w:divBdr>
        </w:div>
      </w:divsChild>
    </w:div>
    <w:div w:id="767893754">
      <w:bodyDiv w:val="1"/>
      <w:marLeft w:val="0"/>
      <w:marRight w:val="0"/>
      <w:marTop w:val="0"/>
      <w:marBottom w:val="0"/>
      <w:divBdr>
        <w:top w:val="none" w:sz="0" w:space="0" w:color="auto"/>
        <w:left w:val="none" w:sz="0" w:space="0" w:color="auto"/>
        <w:bottom w:val="none" w:sz="0" w:space="0" w:color="auto"/>
        <w:right w:val="none" w:sz="0" w:space="0" w:color="auto"/>
      </w:divBdr>
    </w:div>
    <w:div w:id="974220144">
      <w:bodyDiv w:val="1"/>
      <w:marLeft w:val="0"/>
      <w:marRight w:val="0"/>
      <w:marTop w:val="0"/>
      <w:marBottom w:val="0"/>
      <w:divBdr>
        <w:top w:val="none" w:sz="0" w:space="0" w:color="auto"/>
        <w:left w:val="none" w:sz="0" w:space="0" w:color="auto"/>
        <w:bottom w:val="none" w:sz="0" w:space="0" w:color="auto"/>
        <w:right w:val="none" w:sz="0" w:space="0" w:color="auto"/>
      </w:divBdr>
    </w:div>
    <w:div w:id="992489520">
      <w:bodyDiv w:val="1"/>
      <w:marLeft w:val="0"/>
      <w:marRight w:val="0"/>
      <w:marTop w:val="0"/>
      <w:marBottom w:val="0"/>
      <w:divBdr>
        <w:top w:val="none" w:sz="0" w:space="0" w:color="auto"/>
        <w:left w:val="none" w:sz="0" w:space="0" w:color="auto"/>
        <w:bottom w:val="none" w:sz="0" w:space="0" w:color="auto"/>
        <w:right w:val="none" w:sz="0" w:space="0" w:color="auto"/>
      </w:divBdr>
      <w:divsChild>
        <w:div w:id="841042407">
          <w:marLeft w:val="0"/>
          <w:marRight w:val="0"/>
          <w:marTop w:val="0"/>
          <w:marBottom w:val="0"/>
          <w:divBdr>
            <w:top w:val="none" w:sz="0" w:space="0" w:color="auto"/>
            <w:left w:val="none" w:sz="0" w:space="0" w:color="auto"/>
            <w:bottom w:val="none" w:sz="0" w:space="0" w:color="auto"/>
            <w:right w:val="none" w:sz="0" w:space="0" w:color="auto"/>
          </w:divBdr>
        </w:div>
      </w:divsChild>
    </w:div>
    <w:div w:id="1099521551">
      <w:bodyDiv w:val="1"/>
      <w:marLeft w:val="0"/>
      <w:marRight w:val="0"/>
      <w:marTop w:val="0"/>
      <w:marBottom w:val="0"/>
      <w:divBdr>
        <w:top w:val="none" w:sz="0" w:space="0" w:color="auto"/>
        <w:left w:val="none" w:sz="0" w:space="0" w:color="auto"/>
        <w:bottom w:val="none" w:sz="0" w:space="0" w:color="auto"/>
        <w:right w:val="none" w:sz="0" w:space="0" w:color="auto"/>
      </w:divBdr>
      <w:divsChild>
        <w:div w:id="1386877003">
          <w:marLeft w:val="0"/>
          <w:marRight w:val="0"/>
          <w:marTop w:val="0"/>
          <w:marBottom w:val="0"/>
          <w:divBdr>
            <w:top w:val="none" w:sz="0" w:space="0" w:color="auto"/>
            <w:left w:val="none" w:sz="0" w:space="0" w:color="auto"/>
            <w:bottom w:val="none" w:sz="0" w:space="0" w:color="auto"/>
            <w:right w:val="none" w:sz="0" w:space="0" w:color="auto"/>
          </w:divBdr>
        </w:div>
      </w:divsChild>
    </w:div>
    <w:div w:id="1127504362">
      <w:bodyDiv w:val="1"/>
      <w:marLeft w:val="0"/>
      <w:marRight w:val="0"/>
      <w:marTop w:val="0"/>
      <w:marBottom w:val="0"/>
      <w:divBdr>
        <w:top w:val="none" w:sz="0" w:space="0" w:color="auto"/>
        <w:left w:val="none" w:sz="0" w:space="0" w:color="auto"/>
        <w:bottom w:val="none" w:sz="0" w:space="0" w:color="auto"/>
        <w:right w:val="none" w:sz="0" w:space="0" w:color="auto"/>
      </w:divBdr>
      <w:divsChild>
        <w:div w:id="1017730664">
          <w:marLeft w:val="0"/>
          <w:marRight w:val="0"/>
          <w:marTop w:val="0"/>
          <w:marBottom w:val="0"/>
          <w:divBdr>
            <w:top w:val="none" w:sz="0" w:space="0" w:color="auto"/>
            <w:left w:val="none" w:sz="0" w:space="0" w:color="auto"/>
            <w:bottom w:val="none" w:sz="0" w:space="0" w:color="auto"/>
            <w:right w:val="none" w:sz="0" w:space="0" w:color="auto"/>
          </w:divBdr>
        </w:div>
      </w:divsChild>
    </w:div>
    <w:div w:id="1690641046">
      <w:bodyDiv w:val="1"/>
      <w:marLeft w:val="0"/>
      <w:marRight w:val="0"/>
      <w:marTop w:val="0"/>
      <w:marBottom w:val="0"/>
      <w:divBdr>
        <w:top w:val="none" w:sz="0" w:space="0" w:color="auto"/>
        <w:left w:val="none" w:sz="0" w:space="0" w:color="auto"/>
        <w:bottom w:val="none" w:sz="0" w:space="0" w:color="auto"/>
        <w:right w:val="none" w:sz="0" w:space="0" w:color="auto"/>
      </w:divBdr>
      <w:divsChild>
        <w:div w:id="1962567715">
          <w:marLeft w:val="0"/>
          <w:marRight w:val="0"/>
          <w:marTop w:val="0"/>
          <w:marBottom w:val="0"/>
          <w:divBdr>
            <w:top w:val="none" w:sz="0" w:space="0" w:color="auto"/>
            <w:left w:val="none" w:sz="0" w:space="0" w:color="auto"/>
            <w:bottom w:val="none" w:sz="0" w:space="0" w:color="auto"/>
            <w:right w:val="none" w:sz="0" w:space="0" w:color="auto"/>
          </w:divBdr>
        </w:div>
      </w:divsChild>
    </w:div>
    <w:div w:id="1748460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tiff"/><Relationship Id="rId21" Type="http://schemas.openxmlformats.org/officeDocument/2006/relationships/image" Target="media/image14.PNG"/><Relationship Id="rId42" Type="http://schemas.openxmlformats.org/officeDocument/2006/relationships/image" Target="media/image35.JP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31.png"/><Relationship Id="rId159" Type="http://schemas.openxmlformats.org/officeDocument/2006/relationships/image" Target="media/image152.png"/><Relationship Id="rId170" Type="http://schemas.openxmlformats.org/officeDocument/2006/relationships/image" Target="media/image162.png"/><Relationship Id="rId191" Type="http://schemas.openxmlformats.org/officeDocument/2006/relationships/image" Target="media/image183.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53" Type="http://schemas.openxmlformats.org/officeDocument/2006/relationships/image" Target="media/image46.PNG"/><Relationship Id="rId74" Type="http://schemas.openxmlformats.org/officeDocument/2006/relationships/image" Target="media/image67.png"/><Relationship Id="rId128" Type="http://schemas.openxmlformats.org/officeDocument/2006/relationships/image" Target="media/image121.png"/><Relationship Id="rId149" Type="http://schemas.openxmlformats.org/officeDocument/2006/relationships/image" Target="media/image142.png"/><Relationship Id="rId5" Type="http://schemas.openxmlformats.org/officeDocument/2006/relationships/webSettings" Target="webSettings.xml"/><Relationship Id="rId95" Type="http://schemas.openxmlformats.org/officeDocument/2006/relationships/image" Target="media/image88.PNG"/><Relationship Id="rId160" Type="http://schemas.openxmlformats.org/officeDocument/2006/relationships/image" Target="media/image153.png"/><Relationship Id="rId181" Type="http://schemas.openxmlformats.org/officeDocument/2006/relationships/image" Target="media/image173.PNG"/><Relationship Id="rId22" Type="http://schemas.openxmlformats.org/officeDocument/2006/relationships/image" Target="media/image15.JPG"/><Relationship Id="rId43" Type="http://schemas.openxmlformats.org/officeDocument/2006/relationships/image" Target="media/image36.png"/><Relationship Id="rId64" Type="http://schemas.openxmlformats.org/officeDocument/2006/relationships/image" Target="media/image57.png"/><Relationship Id="rId118" Type="http://schemas.openxmlformats.org/officeDocument/2006/relationships/image" Target="media/image111.PNG"/><Relationship Id="rId139" Type="http://schemas.openxmlformats.org/officeDocument/2006/relationships/image" Target="media/image132.png"/><Relationship Id="rId85" Type="http://schemas.openxmlformats.org/officeDocument/2006/relationships/image" Target="media/image78.png"/><Relationship Id="rId150" Type="http://schemas.openxmlformats.org/officeDocument/2006/relationships/image" Target="media/image143.png"/><Relationship Id="rId171" Type="http://schemas.openxmlformats.org/officeDocument/2006/relationships/image" Target="media/image163.png"/><Relationship Id="rId192" Type="http://schemas.openxmlformats.org/officeDocument/2006/relationships/image" Target="media/image184.png"/><Relationship Id="rId12" Type="http://schemas.openxmlformats.org/officeDocument/2006/relationships/image" Target="media/image5.png"/><Relationship Id="rId33" Type="http://schemas.openxmlformats.org/officeDocument/2006/relationships/image" Target="media/image26.PNG"/><Relationship Id="rId108" Type="http://schemas.openxmlformats.org/officeDocument/2006/relationships/image" Target="media/image101.png"/><Relationship Id="rId129" Type="http://schemas.openxmlformats.org/officeDocument/2006/relationships/image" Target="media/image122.png"/><Relationship Id="rId54" Type="http://schemas.openxmlformats.org/officeDocument/2006/relationships/image" Target="media/image47.PNG"/><Relationship Id="rId75" Type="http://schemas.openxmlformats.org/officeDocument/2006/relationships/image" Target="media/image68.JPG"/><Relationship Id="rId96" Type="http://schemas.openxmlformats.org/officeDocument/2006/relationships/image" Target="media/image89.png"/><Relationship Id="rId140" Type="http://schemas.openxmlformats.org/officeDocument/2006/relationships/image" Target="media/image133.png"/><Relationship Id="rId161" Type="http://schemas.openxmlformats.org/officeDocument/2006/relationships/image" Target="media/image154.png"/><Relationship Id="rId182" Type="http://schemas.openxmlformats.org/officeDocument/2006/relationships/image" Target="media/image174.PNG"/><Relationship Id="rId6" Type="http://schemas.openxmlformats.org/officeDocument/2006/relationships/footnotes" Target="footnotes.xml"/><Relationship Id="rId23" Type="http://schemas.openxmlformats.org/officeDocument/2006/relationships/image" Target="media/image16.png"/><Relationship Id="rId119" Type="http://schemas.openxmlformats.org/officeDocument/2006/relationships/image" Target="media/image112.png"/><Relationship Id="rId44" Type="http://schemas.openxmlformats.org/officeDocument/2006/relationships/image" Target="media/image37.png"/><Relationship Id="rId65" Type="http://schemas.openxmlformats.org/officeDocument/2006/relationships/image" Target="media/image58.PNG"/><Relationship Id="rId86" Type="http://schemas.openxmlformats.org/officeDocument/2006/relationships/image" Target="media/image79.png"/><Relationship Id="rId130" Type="http://schemas.openxmlformats.org/officeDocument/2006/relationships/image" Target="media/image123.png"/><Relationship Id="rId151" Type="http://schemas.openxmlformats.org/officeDocument/2006/relationships/image" Target="media/image144.png"/><Relationship Id="rId172" Type="http://schemas.openxmlformats.org/officeDocument/2006/relationships/image" Target="media/image164.png"/><Relationship Id="rId193" Type="http://schemas.openxmlformats.org/officeDocument/2006/relationships/image" Target="media/image185.png"/><Relationship Id="rId13" Type="http://schemas.openxmlformats.org/officeDocument/2006/relationships/image" Target="media/image6.PNG"/><Relationship Id="rId109" Type="http://schemas.openxmlformats.org/officeDocument/2006/relationships/image" Target="media/image102.PNG"/><Relationship Id="rId34" Type="http://schemas.openxmlformats.org/officeDocument/2006/relationships/image" Target="media/image27.JPG"/><Relationship Id="rId55" Type="http://schemas.openxmlformats.org/officeDocument/2006/relationships/image" Target="media/image48.PNG"/><Relationship Id="rId76" Type="http://schemas.openxmlformats.org/officeDocument/2006/relationships/image" Target="media/image69.JPG"/><Relationship Id="rId97" Type="http://schemas.openxmlformats.org/officeDocument/2006/relationships/image" Target="media/image90.PNG"/><Relationship Id="rId120" Type="http://schemas.openxmlformats.org/officeDocument/2006/relationships/image" Target="media/image113.png"/><Relationship Id="rId141" Type="http://schemas.openxmlformats.org/officeDocument/2006/relationships/image" Target="media/image134.png"/><Relationship Id="rId7" Type="http://schemas.openxmlformats.org/officeDocument/2006/relationships/endnotes" Target="endnotes.xml"/><Relationship Id="rId162" Type="http://schemas.openxmlformats.org/officeDocument/2006/relationships/image" Target="media/image155.png"/><Relationship Id="rId183" Type="http://schemas.openxmlformats.org/officeDocument/2006/relationships/image" Target="media/image17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tiff"/><Relationship Id="rId131" Type="http://schemas.openxmlformats.org/officeDocument/2006/relationships/image" Target="media/image124.png"/><Relationship Id="rId136" Type="http://schemas.openxmlformats.org/officeDocument/2006/relationships/image" Target="media/image129.png"/><Relationship Id="rId157" Type="http://schemas.openxmlformats.org/officeDocument/2006/relationships/image" Target="media/image150.png"/><Relationship Id="rId178" Type="http://schemas.openxmlformats.org/officeDocument/2006/relationships/image" Target="media/image170.png"/><Relationship Id="rId61" Type="http://schemas.openxmlformats.org/officeDocument/2006/relationships/image" Target="media/image54.JPG"/><Relationship Id="rId82" Type="http://schemas.openxmlformats.org/officeDocument/2006/relationships/image" Target="media/image75.png"/><Relationship Id="rId152" Type="http://schemas.openxmlformats.org/officeDocument/2006/relationships/image" Target="media/image145.png"/><Relationship Id="rId173" Type="http://schemas.openxmlformats.org/officeDocument/2006/relationships/image" Target="media/image165.PNG"/><Relationship Id="rId194" Type="http://schemas.openxmlformats.org/officeDocument/2006/relationships/image" Target="media/image186.png"/><Relationship Id="rId199" Type="http://schemas.openxmlformats.org/officeDocument/2006/relationships/image" Target="media/image191.png"/><Relationship Id="rId203"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147" Type="http://schemas.openxmlformats.org/officeDocument/2006/relationships/image" Target="media/image140.png"/><Relationship Id="rId168" Type="http://schemas.openxmlformats.org/officeDocument/2006/relationships/image" Target="media/image16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142" Type="http://schemas.openxmlformats.org/officeDocument/2006/relationships/image" Target="media/image135.png"/><Relationship Id="rId163" Type="http://schemas.openxmlformats.org/officeDocument/2006/relationships/image" Target="media/image156.png"/><Relationship Id="rId184" Type="http://schemas.openxmlformats.org/officeDocument/2006/relationships/image" Target="media/image176.png"/><Relationship Id="rId189" Type="http://schemas.openxmlformats.org/officeDocument/2006/relationships/image" Target="media/image181.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tiff"/><Relationship Id="rId137" Type="http://schemas.openxmlformats.org/officeDocument/2006/relationships/image" Target="media/image130.png"/><Relationship Id="rId158" Type="http://schemas.openxmlformats.org/officeDocument/2006/relationships/image" Target="media/image151.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3" Type="http://schemas.openxmlformats.org/officeDocument/2006/relationships/image" Target="media/image146.png"/><Relationship Id="rId174" Type="http://schemas.openxmlformats.org/officeDocument/2006/relationships/image" Target="media/image166.png"/><Relationship Id="rId179" Type="http://schemas.openxmlformats.org/officeDocument/2006/relationships/image" Target="media/image171.PNG"/><Relationship Id="rId195" Type="http://schemas.openxmlformats.org/officeDocument/2006/relationships/image" Target="media/image187.png"/><Relationship Id="rId190" Type="http://schemas.openxmlformats.org/officeDocument/2006/relationships/image" Target="media/image182.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143" Type="http://schemas.openxmlformats.org/officeDocument/2006/relationships/image" Target="media/image136.png"/><Relationship Id="rId148" Type="http://schemas.openxmlformats.org/officeDocument/2006/relationships/image" Target="media/image141.png"/><Relationship Id="rId164" Type="http://schemas.openxmlformats.org/officeDocument/2006/relationships/hyperlink" Target="http://www.youtube.com/watch?v=12345" TargetMode="External"/><Relationship Id="rId169" Type="http://schemas.openxmlformats.org/officeDocument/2006/relationships/image" Target="media/image161.png"/><Relationship Id="rId185" Type="http://schemas.openxmlformats.org/officeDocument/2006/relationships/image" Target="media/image177.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72.PN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JPG"/><Relationship Id="rId112" Type="http://schemas.openxmlformats.org/officeDocument/2006/relationships/image" Target="media/image105.tiff"/><Relationship Id="rId133" Type="http://schemas.openxmlformats.org/officeDocument/2006/relationships/image" Target="media/image126.png"/><Relationship Id="rId154" Type="http://schemas.openxmlformats.org/officeDocument/2006/relationships/image" Target="media/image147.png"/><Relationship Id="rId175" Type="http://schemas.openxmlformats.org/officeDocument/2006/relationships/image" Target="media/image167.JPG"/><Relationship Id="rId196" Type="http://schemas.openxmlformats.org/officeDocument/2006/relationships/image" Target="media/image188.png"/><Relationship Id="rId200" Type="http://schemas.openxmlformats.org/officeDocument/2006/relationships/image" Target="media/image192.png"/><Relationship Id="rId16" Type="http://schemas.openxmlformats.org/officeDocument/2006/relationships/image" Target="media/image9.png"/><Relationship Id="rId37" Type="http://schemas.openxmlformats.org/officeDocument/2006/relationships/image" Target="media/image30.png"/><Relationship Id="rId58" Type="http://schemas.openxmlformats.org/officeDocument/2006/relationships/image" Target="media/image51.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44" Type="http://schemas.openxmlformats.org/officeDocument/2006/relationships/image" Target="media/image137.png"/><Relationship Id="rId90" Type="http://schemas.openxmlformats.org/officeDocument/2006/relationships/image" Target="media/image83.PNG"/><Relationship Id="rId165" Type="http://schemas.openxmlformats.org/officeDocument/2006/relationships/image" Target="media/image157.png"/><Relationship Id="rId186" Type="http://schemas.openxmlformats.org/officeDocument/2006/relationships/image" Target="media/image178.PNG"/><Relationship Id="rId27" Type="http://schemas.openxmlformats.org/officeDocument/2006/relationships/image" Target="media/image20.PNG"/><Relationship Id="rId48" Type="http://schemas.openxmlformats.org/officeDocument/2006/relationships/image" Target="media/image41.png"/><Relationship Id="rId69" Type="http://schemas.openxmlformats.org/officeDocument/2006/relationships/image" Target="media/image62.png"/><Relationship Id="rId113" Type="http://schemas.openxmlformats.org/officeDocument/2006/relationships/image" Target="media/image106.tiff"/><Relationship Id="rId134" Type="http://schemas.openxmlformats.org/officeDocument/2006/relationships/image" Target="media/image127.png"/><Relationship Id="rId80" Type="http://schemas.openxmlformats.org/officeDocument/2006/relationships/image" Target="media/image73.png"/><Relationship Id="rId155" Type="http://schemas.openxmlformats.org/officeDocument/2006/relationships/image" Target="media/image148.png"/><Relationship Id="rId176" Type="http://schemas.openxmlformats.org/officeDocument/2006/relationships/image" Target="media/image168.png"/><Relationship Id="rId197" Type="http://schemas.openxmlformats.org/officeDocument/2006/relationships/image" Target="media/image189.png"/><Relationship Id="rId201" Type="http://schemas.openxmlformats.org/officeDocument/2006/relationships/header" Target="header1.xml"/><Relationship Id="rId17" Type="http://schemas.openxmlformats.org/officeDocument/2006/relationships/image" Target="media/image10.JP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24" Type="http://schemas.openxmlformats.org/officeDocument/2006/relationships/image" Target="media/image117.png"/><Relationship Id="rId70" Type="http://schemas.openxmlformats.org/officeDocument/2006/relationships/image" Target="media/image63.png"/><Relationship Id="rId91" Type="http://schemas.openxmlformats.org/officeDocument/2006/relationships/image" Target="media/image84.PNG"/><Relationship Id="rId145" Type="http://schemas.openxmlformats.org/officeDocument/2006/relationships/image" Target="media/image138.png"/><Relationship Id="rId166" Type="http://schemas.openxmlformats.org/officeDocument/2006/relationships/image" Target="media/image158.png"/><Relationship Id="rId187" Type="http://schemas.openxmlformats.org/officeDocument/2006/relationships/image" Target="media/image179.png"/><Relationship Id="rId1" Type="http://schemas.openxmlformats.org/officeDocument/2006/relationships/customXml" Target="../customXml/item1.xml"/><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tiff"/><Relationship Id="rId60" Type="http://schemas.openxmlformats.org/officeDocument/2006/relationships/image" Target="media/image53.png"/><Relationship Id="rId81" Type="http://schemas.openxmlformats.org/officeDocument/2006/relationships/image" Target="media/image74.png"/><Relationship Id="rId135" Type="http://schemas.openxmlformats.org/officeDocument/2006/relationships/image" Target="media/image128.png"/><Relationship Id="rId156" Type="http://schemas.openxmlformats.org/officeDocument/2006/relationships/image" Target="media/image149.png"/><Relationship Id="rId177" Type="http://schemas.openxmlformats.org/officeDocument/2006/relationships/image" Target="media/image169.tif"/><Relationship Id="rId198" Type="http://schemas.openxmlformats.org/officeDocument/2006/relationships/image" Target="media/image190.png"/><Relationship Id="rId202" Type="http://schemas.openxmlformats.org/officeDocument/2006/relationships/fontTable" Target="fontTable.xml"/><Relationship Id="rId18" Type="http://schemas.openxmlformats.org/officeDocument/2006/relationships/image" Target="media/image11.JPG"/><Relationship Id="rId39" Type="http://schemas.openxmlformats.org/officeDocument/2006/relationships/image" Target="media/image32.png"/><Relationship Id="rId50" Type="http://schemas.openxmlformats.org/officeDocument/2006/relationships/image" Target="media/image43.png"/><Relationship Id="rId104" Type="http://schemas.openxmlformats.org/officeDocument/2006/relationships/image" Target="media/image97.JPG"/><Relationship Id="rId125" Type="http://schemas.openxmlformats.org/officeDocument/2006/relationships/image" Target="media/image118.png"/><Relationship Id="rId146" Type="http://schemas.openxmlformats.org/officeDocument/2006/relationships/image" Target="media/image139.png"/><Relationship Id="rId167" Type="http://schemas.openxmlformats.org/officeDocument/2006/relationships/image" Target="media/image159.png"/><Relationship Id="rId188" Type="http://schemas.openxmlformats.org/officeDocument/2006/relationships/image" Target="media/image180.png"/><Relationship Id="rId71" Type="http://schemas.openxmlformats.org/officeDocument/2006/relationships/image" Target="media/image64.png"/><Relationship Id="rId92" Type="http://schemas.openxmlformats.org/officeDocument/2006/relationships/image" Target="media/image85.PNG"/></Relationships>
</file>

<file path=word/_rels/header1.xml.rels><?xml version="1.0" encoding="UTF-8" standalone="yes"?>
<Relationships xmlns="http://schemas.openxmlformats.org/package/2006/relationships"><Relationship Id="rId1" Type="http://schemas.openxmlformats.org/officeDocument/2006/relationships/image" Target="media/image19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B57FF5-8107-4DFB-99F4-2459C264E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3990</TotalTime>
  <Pages>163</Pages>
  <Words>29899</Words>
  <Characters>170425</Characters>
  <Application>Microsoft Office Word</Application>
  <DocSecurity>0</DocSecurity>
  <Lines>1420</Lines>
  <Paragraphs>399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Сильчук Анна Юрьевна</dc:creator>
  <cp:keywords/>
  <dc:description/>
  <cp:lastModifiedBy>Краснова Анастасия Ивановна</cp:lastModifiedBy>
  <cp:revision>274</cp:revision>
  <cp:lastPrinted>2017-02-21T11:45:00Z</cp:lastPrinted>
  <dcterms:created xsi:type="dcterms:W3CDTF">2017-11-29T05:50:00Z</dcterms:created>
  <dcterms:modified xsi:type="dcterms:W3CDTF">2021-06-17T07:34:00Z</dcterms:modified>
</cp:coreProperties>
</file>